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3316963" w:displacedByCustomXml="next"/>
    <w:sdt>
      <w:sdtPr>
        <w:id w:val="-1782335381"/>
        <w:docPartObj>
          <w:docPartGallery w:val="Cover Pages"/>
          <w:docPartUnique/>
        </w:docPartObj>
      </w:sdtPr>
      <w:sdtEndPr/>
      <w:sdtContent>
        <w:p w14:paraId="43E714B5" w14:textId="2AA62A10" w:rsidR="00625FD6" w:rsidRDefault="00625FD6">
          <w:r>
            <w:rPr>
              <w:noProof/>
            </w:rPr>
            <mc:AlternateContent>
              <mc:Choice Requires="wpg">
                <w:drawing>
                  <wp:anchor distT="0" distB="0" distL="114300" distR="114300" simplePos="0" relativeHeight="251659264" behindDoc="1" locked="0" layoutInCell="1" allowOverlap="1" wp14:anchorId="13124DEE" wp14:editId="32DBDF28">
                    <wp:simplePos x="0" y="0"/>
                    <wp:positionH relativeFrom="page">
                      <wp:align>center</wp:align>
                    </wp:positionH>
                    <wp:positionV relativeFrom="page">
                      <wp:align>center</wp:align>
                    </wp:positionV>
                    <wp:extent cx="6864776"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776" cy="9123528"/>
                              <a:chOff x="0" y="0"/>
                              <a:chExt cx="6864776" cy="9123528"/>
                            </a:xfrm>
                          </wpg:grpSpPr>
                          <wps:wsp>
                            <wps:cNvPr id="194" name="Rectangle 194"/>
                            <wps:cNvSpPr/>
                            <wps:spPr>
                              <a:xfrm>
                                <a:off x="0" y="0"/>
                                <a:ext cx="6858000" cy="12573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4989DE" w14:textId="66069E3E" w:rsidR="00625FD6" w:rsidRDefault="00625FD6" w:rsidP="00625FD6">
                                  <w:pPr>
                                    <w:pStyle w:val="NoSpacing"/>
                                    <w:spacing w:before="120"/>
                                    <w:jc w:val="right"/>
                                    <w:rPr>
                                      <w:color w:val="FFFFFF" w:themeColor="background1"/>
                                    </w:rPr>
                                  </w:pPr>
                                  <w:r>
                                    <w:rPr>
                                      <w:color w:val="FFFFFF" w:themeColor="background1"/>
                                    </w:rPr>
                                    <w:t>  </w:t>
                                  </w:r>
                                  <w:r w:rsidR="00852E09">
                                    <w:rPr>
                                      <w:color w:val="FFFFFF" w:themeColor="background1"/>
                                    </w:rPr>
                                    <w:t>August 2024</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776" y="2825334"/>
                                <a:ext cx="6858000" cy="130083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bCs/>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03A9ACF4" w14:textId="63845B8A" w:rsidR="00625FD6" w:rsidRPr="00813979" w:rsidRDefault="00C226F5" w:rsidP="00A10772">
                                      <w:pPr>
                                        <w:pStyle w:val="NoSpacing"/>
                                        <w:jc w:val="center"/>
                                        <w:rPr>
                                          <w:rFonts w:asciiTheme="majorHAnsi" w:eastAsiaTheme="majorEastAsia" w:hAnsiTheme="majorHAnsi" w:cstheme="majorBidi"/>
                                          <w:b/>
                                          <w:bCs/>
                                          <w:caps/>
                                          <w:color w:val="4472C4" w:themeColor="accent1"/>
                                          <w:sz w:val="72"/>
                                          <w:szCs w:val="72"/>
                                        </w:rPr>
                                      </w:pPr>
                                      <w:r>
                                        <w:rPr>
                                          <w:rFonts w:asciiTheme="majorHAnsi" w:eastAsiaTheme="majorEastAsia" w:hAnsiTheme="majorHAnsi" w:cstheme="majorBidi"/>
                                          <w:b/>
                                          <w:bCs/>
                                          <w:caps/>
                                          <w:color w:val="4472C4" w:themeColor="accent1"/>
                                          <w:sz w:val="72"/>
                                          <w:szCs w:val="72"/>
                                        </w:rPr>
                                        <w:t>[</w:t>
                                      </w:r>
                                      <w:r w:rsidR="00A10772">
                                        <w:rPr>
                                          <w:rFonts w:asciiTheme="majorHAnsi" w:eastAsiaTheme="majorEastAsia" w:hAnsiTheme="majorHAnsi" w:cstheme="majorBidi"/>
                                          <w:b/>
                                          <w:bCs/>
                                          <w:color w:val="4472C4" w:themeColor="accent1"/>
                                          <w:sz w:val="72"/>
                                          <w:szCs w:val="72"/>
                                        </w:rPr>
                                        <w:t>Insert Name</w:t>
                                      </w:r>
                                      <w:r w:rsidR="00A10772">
                                        <w:rPr>
                                          <w:rFonts w:asciiTheme="majorHAnsi" w:eastAsiaTheme="majorEastAsia" w:hAnsiTheme="majorHAnsi" w:cstheme="majorBidi"/>
                                          <w:b/>
                                          <w:bCs/>
                                          <w:caps/>
                                          <w:color w:val="4472C4" w:themeColor="accent1"/>
                                          <w:sz w:val="72"/>
                                          <w:szCs w:val="72"/>
                                        </w:rPr>
                                        <w:t xml:space="preserve">] </w:t>
                                      </w:r>
                                      <w:r w:rsidR="00AB1C5D">
                                        <w:rPr>
                                          <w:rFonts w:asciiTheme="majorHAnsi" w:eastAsiaTheme="majorEastAsia" w:hAnsiTheme="majorHAnsi" w:cstheme="majorBidi"/>
                                          <w:b/>
                                          <w:bCs/>
                                          <w:color w:val="4472C4" w:themeColor="accent1"/>
                                          <w:sz w:val="72"/>
                                          <w:szCs w:val="72"/>
                                        </w:rPr>
                                        <w:t>School District</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3124DEE"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7,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">
                    <v:rect id="Rectangle 194" o:spid="_x0000_s1027" style="position:absolute;width:68580;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" fillcolor="#002060"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" fillcolor="#002060" stroked="f" strokeweight="1pt">
                      <v:textbox inset="36pt,57.6pt,36pt,36pt">
                        <w:txbxContent>
                          <w:p w14:paraId="314989DE" w14:textId="66069E3E" w:rsidR="00625FD6" w:rsidRDefault="00625FD6" w:rsidP="00625FD6">
                            <w:pPr>
                              <w:pStyle w:val="NoSpacing"/>
                              <w:spacing w:before="120"/>
                              <w:jc w:val="right"/>
                              <w:rPr>
                                <w:color w:val="FFFFFF" w:themeColor="background1"/>
                              </w:rPr>
                            </w:pPr>
                            <w:r>
                              <w:rPr>
                                <w:color w:val="FFFFFF" w:themeColor="background1"/>
                              </w:rPr>
                              <w:t>  </w:t>
                            </w:r>
                            <w:r w:rsidR="00852E09">
                              <w:rPr>
                                <w:color w:val="FFFFFF" w:themeColor="background1"/>
                              </w:rPr>
                              <w:t>August 2024</w:t>
                            </w:r>
                          </w:p>
                        </w:txbxContent>
                      </v:textbox>
                    </v:rect>
                    <v:shapetype id="_x0000_t202" coordsize="21600,21600" o:spt="202" path="m,l,21600r21600,l21600,xe">
                      <v:stroke joinstyle="miter"/>
                      <v:path gradientshapeok="t" o:connecttype="rect"/>
                    </v:shapetype>
                    <v:shape id="Text Box 196" o:spid="_x0000_s1029" type="#_x0000_t202" style="position:absolute;left:67;top:28253;width:68580;height:13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b/>
                                <w:bCs/>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03A9ACF4" w14:textId="63845B8A" w:rsidR="00625FD6" w:rsidRPr="00813979" w:rsidRDefault="00C226F5" w:rsidP="00A10772">
                                <w:pPr>
                                  <w:pStyle w:val="NoSpacing"/>
                                  <w:jc w:val="center"/>
                                  <w:rPr>
                                    <w:rFonts w:asciiTheme="majorHAnsi" w:eastAsiaTheme="majorEastAsia" w:hAnsiTheme="majorHAnsi" w:cstheme="majorBidi"/>
                                    <w:b/>
                                    <w:bCs/>
                                    <w:caps/>
                                    <w:color w:val="4472C4" w:themeColor="accent1"/>
                                    <w:sz w:val="72"/>
                                    <w:szCs w:val="72"/>
                                  </w:rPr>
                                </w:pPr>
                                <w:r>
                                  <w:rPr>
                                    <w:rFonts w:asciiTheme="majorHAnsi" w:eastAsiaTheme="majorEastAsia" w:hAnsiTheme="majorHAnsi" w:cstheme="majorBidi"/>
                                    <w:b/>
                                    <w:bCs/>
                                    <w:caps/>
                                    <w:color w:val="4472C4" w:themeColor="accent1"/>
                                    <w:sz w:val="72"/>
                                    <w:szCs w:val="72"/>
                                  </w:rPr>
                                  <w:t>[</w:t>
                                </w:r>
                                <w:r w:rsidR="00A10772">
                                  <w:rPr>
                                    <w:rFonts w:asciiTheme="majorHAnsi" w:eastAsiaTheme="majorEastAsia" w:hAnsiTheme="majorHAnsi" w:cstheme="majorBidi"/>
                                    <w:b/>
                                    <w:bCs/>
                                    <w:color w:val="4472C4" w:themeColor="accent1"/>
                                    <w:sz w:val="72"/>
                                    <w:szCs w:val="72"/>
                                  </w:rPr>
                                  <w:t>Insert Name</w:t>
                                </w:r>
                                <w:r w:rsidR="00A10772">
                                  <w:rPr>
                                    <w:rFonts w:asciiTheme="majorHAnsi" w:eastAsiaTheme="majorEastAsia" w:hAnsiTheme="majorHAnsi" w:cstheme="majorBidi"/>
                                    <w:b/>
                                    <w:bCs/>
                                    <w:caps/>
                                    <w:color w:val="4472C4" w:themeColor="accent1"/>
                                    <w:sz w:val="72"/>
                                    <w:szCs w:val="72"/>
                                  </w:rPr>
                                  <w:t xml:space="preserve">] </w:t>
                                </w:r>
                                <w:r w:rsidR="00AB1C5D">
                                  <w:rPr>
                                    <w:rFonts w:asciiTheme="majorHAnsi" w:eastAsiaTheme="majorEastAsia" w:hAnsiTheme="majorHAnsi" w:cstheme="majorBidi"/>
                                    <w:b/>
                                    <w:bCs/>
                                    <w:color w:val="4472C4" w:themeColor="accent1"/>
                                    <w:sz w:val="72"/>
                                    <w:szCs w:val="72"/>
                                  </w:rPr>
                                  <w:t>School District</w:t>
                                </w:r>
                              </w:p>
                            </w:sdtContent>
                          </w:sdt>
                        </w:txbxContent>
                      </v:textbox>
                    </v:shape>
                    <w10:wrap anchorx="page" anchory="page"/>
                  </v:group>
                </w:pict>
              </mc:Fallback>
            </mc:AlternateContent>
          </w:r>
        </w:p>
        <w:p w14:paraId="6A978BFC" w14:textId="5970116D" w:rsidR="00625FD6" w:rsidRDefault="00A75048">
          <w:r>
            <w:rPr>
              <w:noProof/>
            </w:rPr>
            <w:drawing>
              <wp:anchor distT="0" distB="0" distL="114300" distR="114300" simplePos="0" relativeHeight="251664384" behindDoc="0" locked="0" layoutInCell="1" allowOverlap="1" wp14:anchorId="306BA7EE" wp14:editId="29E3A074">
                <wp:simplePos x="0" y="0"/>
                <wp:positionH relativeFrom="margin">
                  <wp:align>center</wp:align>
                </wp:positionH>
                <wp:positionV relativeFrom="paragraph">
                  <wp:posOffset>977660</wp:posOffset>
                </wp:positionV>
                <wp:extent cx="1947620" cy="1943100"/>
                <wp:effectExtent l="0" t="0" r="0" b="0"/>
                <wp:wrapNone/>
                <wp:docPr id="517164145" name="Picture 2"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64145" name="Picture 2" descr="A blue and yellow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7620" cy="1943100"/>
                        </a:xfrm>
                        <a:prstGeom prst="rect">
                          <a:avLst/>
                        </a:prstGeom>
                      </pic:spPr>
                    </pic:pic>
                  </a:graphicData>
                </a:graphic>
                <wp14:sizeRelH relativeFrom="page">
                  <wp14:pctWidth>0</wp14:pctWidth>
                </wp14:sizeRelH>
                <wp14:sizeRelV relativeFrom="page">
                  <wp14:pctHeight>0</wp14:pctHeight>
                </wp14:sizeRelV>
              </wp:anchor>
            </w:drawing>
          </w:r>
          <w:r w:rsidR="00C25873">
            <w:rPr>
              <w:noProof/>
            </w:rPr>
            <mc:AlternateContent>
              <mc:Choice Requires="wps">
                <w:drawing>
                  <wp:anchor distT="0" distB="0" distL="114300" distR="114300" simplePos="0" relativeHeight="251660288" behindDoc="0" locked="0" layoutInCell="1" allowOverlap="1" wp14:anchorId="4CDBACB5" wp14:editId="233BCBBA">
                    <wp:simplePos x="0" y="0"/>
                    <wp:positionH relativeFrom="margin">
                      <wp:align>left</wp:align>
                    </wp:positionH>
                    <wp:positionV relativeFrom="paragraph">
                      <wp:posOffset>6238875</wp:posOffset>
                    </wp:positionV>
                    <wp:extent cx="6845935" cy="1562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845935" cy="1562100"/>
                            </a:xfrm>
                            <a:prstGeom prst="rect">
                              <a:avLst/>
                            </a:prstGeom>
                            <a:noFill/>
                            <a:ln w="6350">
                              <a:noFill/>
                            </a:ln>
                          </wps:spPr>
                          <wps:txbx>
                            <w:txbxContent>
                              <w:p w14:paraId="48C10AF5" w14:textId="77777777" w:rsidR="00C25873" w:rsidRDefault="00C25873" w:rsidP="00C25873">
                                <w:pPr>
                                  <w:spacing w:after="0"/>
                                  <w:jc w:val="center"/>
                                  <w:rPr>
                                    <w:b/>
                                    <w:bCs/>
                                    <w:color w:val="FFFFFF" w:themeColor="background1"/>
                                    <w:sz w:val="72"/>
                                    <w:szCs w:val="72"/>
                                  </w:rPr>
                                </w:pPr>
                                <w:r>
                                  <w:rPr>
                                    <w:b/>
                                    <w:bCs/>
                                    <w:color w:val="FFFFFF" w:themeColor="background1"/>
                                    <w:sz w:val="72"/>
                                    <w:szCs w:val="72"/>
                                  </w:rPr>
                                  <w:t xml:space="preserve">District </w:t>
                                </w:r>
                              </w:p>
                              <w:p w14:paraId="18D7B19E" w14:textId="4E8112F4" w:rsidR="00625FD6" w:rsidRPr="00813979" w:rsidRDefault="00625FD6" w:rsidP="00625FD6">
                                <w:pPr>
                                  <w:jc w:val="center"/>
                                  <w:rPr>
                                    <w:b/>
                                    <w:bCs/>
                                    <w:color w:val="FFFFFF" w:themeColor="background1"/>
                                    <w:sz w:val="72"/>
                                    <w:szCs w:val="72"/>
                                  </w:rPr>
                                </w:pPr>
                                <w:r w:rsidRPr="00813979">
                                  <w:rPr>
                                    <w:b/>
                                    <w:bCs/>
                                    <w:color w:val="FFFFFF" w:themeColor="background1"/>
                                    <w:sz w:val="72"/>
                                    <w:szCs w:val="72"/>
                                  </w:rPr>
                                  <w:t>Emergency Operations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BACB5" id="Text Box 1" o:spid="_x0000_s1030" type="#_x0000_t202" style="position:absolute;margin-left:0;margin-top:491.25pt;width:539.05pt;height:12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" filled="f" stroked="f" strokeweight=".5pt">
                    <v:textbox>
                      <w:txbxContent>
                        <w:p w14:paraId="48C10AF5" w14:textId="77777777" w:rsidR="00C25873" w:rsidRDefault="00C25873" w:rsidP="00C25873">
                          <w:pPr>
                            <w:spacing w:after="0"/>
                            <w:jc w:val="center"/>
                            <w:rPr>
                              <w:b/>
                              <w:bCs/>
                              <w:color w:val="FFFFFF" w:themeColor="background1"/>
                              <w:sz w:val="72"/>
                              <w:szCs w:val="72"/>
                            </w:rPr>
                          </w:pPr>
                          <w:r>
                            <w:rPr>
                              <w:b/>
                              <w:bCs/>
                              <w:color w:val="FFFFFF" w:themeColor="background1"/>
                              <w:sz w:val="72"/>
                              <w:szCs w:val="72"/>
                            </w:rPr>
                            <w:t xml:space="preserve">District </w:t>
                          </w:r>
                        </w:p>
                        <w:p w14:paraId="18D7B19E" w14:textId="4E8112F4" w:rsidR="00625FD6" w:rsidRPr="00813979" w:rsidRDefault="00625FD6" w:rsidP="00625FD6">
                          <w:pPr>
                            <w:jc w:val="center"/>
                            <w:rPr>
                              <w:b/>
                              <w:bCs/>
                              <w:color w:val="FFFFFF" w:themeColor="background1"/>
                              <w:sz w:val="72"/>
                              <w:szCs w:val="72"/>
                            </w:rPr>
                          </w:pPr>
                          <w:r w:rsidRPr="00813979">
                            <w:rPr>
                              <w:b/>
                              <w:bCs/>
                              <w:color w:val="FFFFFF" w:themeColor="background1"/>
                              <w:sz w:val="72"/>
                              <w:szCs w:val="72"/>
                            </w:rPr>
                            <w:t>Emergency Operations Plan</w:t>
                          </w:r>
                        </w:p>
                      </w:txbxContent>
                    </v:textbox>
                    <w10:wrap anchorx="margin"/>
                  </v:shape>
                </w:pict>
              </mc:Fallback>
            </mc:AlternateContent>
          </w:r>
          <w:r w:rsidR="00375805">
            <w:rPr>
              <w:noProof/>
            </w:rPr>
            <w:drawing>
              <wp:anchor distT="0" distB="0" distL="114300" distR="114300" simplePos="0" relativeHeight="251663360" behindDoc="0" locked="0" layoutInCell="1" allowOverlap="1" wp14:anchorId="34A9F5EE" wp14:editId="05F49235">
                <wp:simplePos x="0" y="0"/>
                <wp:positionH relativeFrom="margin">
                  <wp:align>center</wp:align>
                </wp:positionH>
                <wp:positionV relativeFrom="paragraph">
                  <wp:posOffset>4267200</wp:posOffset>
                </wp:positionV>
                <wp:extent cx="1678751" cy="15233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8751" cy="1523365"/>
                        </a:xfrm>
                        <a:prstGeom prst="rect">
                          <a:avLst/>
                        </a:prstGeom>
                        <a:noFill/>
                      </pic:spPr>
                    </pic:pic>
                  </a:graphicData>
                </a:graphic>
                <wp14:sizeRelH relativeFrom="margin">
                  <wp14:pctWidth>0</wp14:pctWidth>
                </wp14:sizeRelH>
                <wp14:sizeRelV relativeFrom="margin">
                  <wp14:pctHeight>0</wp14:pctHeight>
                </wp14:sizeRelV>
              </wp:anchor>
            </w:drawing>
          </w:r>
          <w:r w:rsidR="00625FD6">
            <w:br w:type="page"/>
          </w:r>
        </w:p>
      </w:sdtContent>
    </w:sdt>
    <w:sdt>
      <w:sdtPr>
        <w:rPr>
          <w:rFonts w:asciiTheme="minorHAnsi" w:eastAsiaTheme="minorHAnsi" w:hAnsiTheme="minorHAnsi" w:cstheme="minorBidi"/>
          <w:color w:val="auto"/>
          <w:sz w:val="22"/>
          <w:szCs w:val="22"/>
        </w:rPr>
        <w:id w:val="-1900586686"/>
        <w:docPartObj>
          <w:docPartGallery w:val="Table of Contents"/>
          <w:docPartUnique/>
        </w:docPartObj>
      </w:sdtPr>
      <w:sdtEndPr>
        <w:rPr>
          <w:b/>
          <w:bCs/>
          <w:noProof/>
        </w:rPr>
      </w:sdtEndPr>
      <w:sdtContent>
        <w:p w14:paraId="2C9B9340" w14:textId="39D24F7C" w:rsidR="00C570EF" w:rsidRPr="00A23015" w:rsidRDefault="00A23015">
          <w:pPr>
            <w:pStyle w:val="TOCHeading"/>
            <w:rPr>
              <w:b/>
              <w:bCs/>
            </w:rPr>
          </w:pPr>
          <w:r w:rsidRPr="00A23015">
            <w:rPr>
              <w:b/>
              <w:bCs/>
            </w:rPr>
            <w:t>CONTENTS</w:t>
          </w:r>
        </w:p>
        <w:p w14:paraId="0E7741B1" w14:textId="16DF6A31" w:rsidR="00897065" w:rsidRDefault="00C570EF">
          <w:pPr>
            <w:pStyle w:val="TOC1"/>
            <w:tabs>
              <w:tab w:val="right" w:leader="dot" w:pos="1079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78074047" w:history="1">
            <w:r w:rsidR="00897065" w:rsidRPr="00C80068">
              <w:rPr>
                <w:rStyle w:val="Hyperlink"/>
                <w:rFonts w:asciiTheme="majorHAnsi" w:eastAsiaTheme="majorEastAsia" w:hAnsiTheme="majorHAnsi" w:cstheme="majorBidi"/>
                <w:b/>
                <w:noProof/>
              </w:rPr>
              <w:t>Promulgation Page</w:t>
            </w:r>
            <w:r w:rsidR="00897065">
              <w:rPr>
                <w:noProof/>
                <w:webHidden/>
              </w:rPr>
              <w:tab/>
            </w:r>
            <w:r w:rsidR="00897065">
              <w:rPr>
                <w:noProof/>
                <w:webHidden/>
              </w:rPr>
              <w:fldChar w:fldCharType="begin"/>
            </w:r>
            <w:r w:rsidR="00897065">
              <w:rPr>
                <w:noProof/>
                <w:webHidden/>
              </w:rPr>
              <w:instrText xml:space="preserve"> PAGEREF _Toc178074047 \h </w:instrText>
            </w:r>
            <w:r w:rsidR="00897065">
              <w:rPr>
                <w:noProof/>
                <w:webHidden/>
              </w:rPr>
            </w:r>
            <w:r w:rsidR="00897065">
              <w:rPr>
                <w:noProof/>
                <w:webHidden/>
              </w:rPr>
              <w:fldChar w:fldCharType="separate"/>
            </w:r>
            <w:r w:rsidR="00897065">
              <w:rPr>
                <w:noProof/>
                <w:webHidden/>
              </w:rPr>
              <w:t>4</w:t>
            </w:r>
            <w:r w:rsidR="00897065">
              <w:rPr>
                <w:noProof/>
                <w:webHidden/>
              </w:rPr>
              <w:fldChar w:fldCharType="end"/>
            </w:r>
          </w:hyperlink>
        </w:p>
        <w:p w14:paraId="101FE5C4" w14:textId="5B4E9319" w:rsidR="00897065" w:rsidRDefault="00897065">
          <w:pPr>
            <w:pStyle w:val="TOC1"/>
            <w:tabs>
              <w:tab w:val="right" w:leader="dot" w:pos="10790"/>
            </w:tabs>
            <w:rPr>
              <w:rFonts w:eastAsiaTheme="minorEastAsia"/>
              <w:noProof/>
              <w:kern w:val="2"/>
              <w:sz w:val="24"/>
              <w:szCs w:val="24"/>
              <w14:ligatures w14:val="standardContextual"/>
            </w:rPr>
          </w:pPr>
          <w:hyperlink w:anchor="_Toc178074048" w:history="1">
            <w:r w:rsidRPr="00C80068">
              <w:rPr>
                <w:rStyle w:val="Hyperlink"/>
                <w:noProof/>
              </w:rPr>
              <w:t>Emergency Contacts</w:t>
            </w:r>
            <w:r>
              <w:rPr>
                <w:noProof/>
                <w:webHidden/>
              </w:rPr>
              <w:tab/>
            </w:r>
            <w:r>
              <w:rPr>
                <w:noProof/>
                <w:webHidden/>
              </w:rPr>
              <w:fldChar w:fldCharType="begin"/>
            </w:r>
            <w:r>
              <w:rPr>
                <w:noProof/>
                <w:webHidden/>
              </w:rPr>
              <w:instrText xml:space="preserve"> PAGEREF _Toc178074048 \h </w:instrText>
            </w:r>
            <w:r>
              <w:rPr>
                <w:noProof/>
                <w:webHidden/>
              </w:rPr>
            </w:r>
            <w:r>
              <w:rPr>
                <w:noProof/>
                <w:webHidden/>
              </w:rPr>
              <w:fldChar w:fldCharType="separate"/>
            </w:r>
            <w:r>
              <w:rPr>
                <w:noProof/>
                <w:webHidden/>
              </w:rPr>
              <w:t>6</w:t>
            </w:r>
            <w:r>
              <w:rPr>
                <w:noProof/>
                <w:webHidden/>
              </w:rPr>
              <w:fldChar w:fldCharType="end"/>
            </w:r>
          </w:hyperlink>
        </w:p>
        <w:p w14:paraId="32BE481A" w14:textId="0840748E" w:rsidR="00897065" w:rsidRDefault="00897065">
          <w:pPr>
            <w:pStyle w:val="TOC1"/>
            <w:tabs>
              <w:tab w:val="right" w:leader="dot" w:pos="10790"/>
            </w:tabs>
            <w:rPr>
              <w:rFonts w:eastAsiaTheme="minorEastAsia"/>
              <w:noProof/>
              <w:kern w:val="2"/>
              <w:sz w:val="24"/>
              <w:szCs w:val="24"/>
              <w14:ligatures w14:val="standardContextual"/>
            </w:rPr>
          </w:pPr>
          <w:hyperlink w:anchor="_Toc178074049" w:history="1">
            <w:r w:rsidRPr="00C80068">
              <w:rPr>
                <w:rStyle w:val="Hyperlink"/>
                <w:noProof/>
              </w:rPr>
              <w:t>Team Definitions and Members</w:t>
            </w:r>
            <w:r>
              <w:rPr>
                <w:noProof/>
                <w:webHidden/>
              </w:rPr>
              <w:tab/>
            </w:r>
            <w:r>
              <w:rPr>
                <w:noProof/>
                <w:webHidden/>
              </w:rPr>
              <w:fldChar w:fldCharType="begin"/>
            </w:r>
            <w:r>
              <w:rPr>
                <w:noProof/>
                <w:webHidden/>
              </w:rPr>
              <w:instrText xml:space="preserve"> PAGEREF _Toc178074049 \h </w:instrText>
            </w:r>
            <w:r>
              <w:rPr>
                <w:noProof/>
                <w:webHidden/>
              </w:rPr>
            </w:r>
            <w:r>
              <w:rPr>
                <w:noProof/>
                <w:webHidden/>
              </w:rPr>
              <w:fldChar w:fldCharType="separate"/>
            </w:r>
            <w:r>
              <w:rPr>
                <w:noProof/>
                <w:webHidden/>
              </w:rPr>
              <w:t>7</w:t>
            </w:r>
            <w:r>
              <w:rPr>
                <w:noProof/>
                <w:webHidden/>
              </w:rPr>
              <w:fldChar w:fldCharType="end"/>
            </w:r>
          </w:hyperlink>
        </w:p>
        <w:p w14:paraId="48E0D441" w14:textId="792633B1" w:rsidR="00897065" w:rsidRDefault="00897065" w:rsidP="00DF3127">
          <w:pPr>
            <w:pStyle w:val="TOC3"/>
            <w:rPr>
              <w:rFonts w:eastAsiaTheme="minorEastAsia"/>
              <w:kern w:val="2"/>
              <w:sz w:val="24"/>
              <w:szCs w:val="24"/>
              <w14:ligatures w14:val="standardContextual"/>
            </w:rPr>
          </w:pPr>
          <w:hyperlink w:anchor="_Toc178074050" w:history="1">
            <w:r w:rsidRPr="00C80068">
              <w:rPr>
                <w:rStyle w:val="Hyperlink"/>
                <w:highlight w:val="yellow"/>
              </w:rPr>
              <w:t>INSERT</w:t>
            </w:r>
            <w:r w:rsidRPr="00C80068">
              <w:rPr>
                <w:rStyle w:val="Hyperlink"/>
              </w:rPr>
              <w:t xml:space="preserve"> School District Safety and Security Planning Team</w:t>
            </w:r>
            <w:r>
              <w:rPr>
                <w:webHidden/>
              </w:rPr>
              <w:tab/>
            </w:r>
            <w:r>
              <w:rPr>
                <w:webHidden/>
              </w:rPr>
              <w:fldChar w:fldCharType="begin"/>
            </w:r>
            <w:r>
              <w:rPr>
                <w:webHidden/>
              </w:rPr>
              <w:instrText xml:space="preserve"> PAGEREF _Toc178074050 \h </w:instrText>
            </w:r>
            <w:r>
              <w:rPr>
                <w:webHidden/>
              </w:rPr>
            </w:r>
            <w:r>
              <w:rPr>
                <w:webHidden/>
              </w:rPr>
              <w:fldChar w:fldCharType="separate"/>
            </w:r>
            <w:r>
              <w:rPr>
                <w:webHidden/>
              </w:rPr>
              <w:t>7</w:t>
            </w:r>
            <w:r>
              <w:rPr>
                <w:webHidden/>
              </w:rPr>
              <w:fldChar w:fldCharType="end"/>
            </w:r>
          </w:hyperlink>
        </w:p>
        <w:p w14:paraId="743B8E0A" w14:textId="4158F74D" w:rsidR="00897065" w:rsidRDefault="00897065" w:rsidP="00DF3127">
          <w:pPr>
            <w:pStyle w:val="TOC3"/>
            <w:rPr>
              <w:rFonts w:eastAsiaTheme="minorEastAsia"/>
              <w:kern w:val="2"/>
              <w:sz w:val="24"/>
              <w:szCs w:val="24"/>
              <w14:ligatures w14:val="standardContextual"/>
            </w:rPr>
          </w:pPr>
          <w:hyperlink w:anchor="_Toc178074051" w:history="1">
            <w:r w:rsidRPr="00C80068">
              <w:rPr>
                <w:rStyle w:val="Hyperlink"/>
                <w:highlight w:val="yellow"/>
              </w:rPr>
              <w:t>INSERT</w:t>
            </w:r>
            <w:r w:rsidRPr="00C80068">
              <w:rPr>
                <w:rStyle w:val="Hyperlink"/>
              </w:rPr>
              <w:t xml:space="preserve"> District Emergency Response Team (DERT)</w:t>
            </w:r>
            <w:r>
              <w:rPr>
                <w:webHidden/>
              </w:rPr>
              <w:tab/>
            </w:r>
            <w:r>
              <w:rPr>
                <w:webHidden/>
              </w:rPr>
              <w:fldChar w:fldCharType="begin"/>
            </w:r>
            <w:r>
              <w:rPr>
                <w:webHidden/>
              </w:rPr>
              <w:instrText xml:space="preserve"> PAGEREF _Toc178074051 \h </w:instrText>
            </w:r>
            <w:r>
              <w:rPr>
                <w:webHidden/>
              </w:rPr>
            </w:r>
            <w:r>
              <w:rPr>
                <w:webHidden/>
              </w:rPr>
              <w:fldChar w:fldCharType="separate"/>
            </w:r>
            <w:r>
              <w:rPr>
                <w:webHidden/>
              </w:rPr>
              <w:t>7</w:t>
            </w:r>
            <w:r>
              <w:rPr>
                <w:webHidden/>
              </w:rPr>
              <w:fldChar w:fldCharType="end"/>
            </w:r>
          </w:hyperlink>
        </w:p>
        <w:p w14:paraId="2BC4F9F7" w14:textId="35F5498F" w:rsidR="00897065" w:rsidRDefault="00897065" w:rsidP="00DF3127">
          <w:pPr>
            <w:pStyle w:val="TOC3"/>
            <w:rPr>
              <w:rFonts w:eastAsiaTheme="minorEastAsia"/>
              <w:kern w:val="2"/>
              <w:sz w:val="24"/>
              <w:szCs w:val="24"/>
              <w14:ligatures w14:val="standardContextual"/>
            </w:rPr>
          </w:pPr>
          <w:hyperlink w:anchor="_Toc178074052" w:history="1">
            <w:r w:rsidRPr="00C80068">
              <w:rPr>
                <w:rStyle w:val="Hyperlink"/>
                <w:highlight w:val="yellow"/>
              </w:rPr>
              <w:t>INSERT</w:t>
            </w:r>
            <w:r w:rsidRPr="00C80068">
              <w:rPr>
                <w:rStyle w:val="Hyperlink"/>
              </w:rPr>
              <w:t xml:space="preserve"> District Reunification Team [*See Annex N: Glossary]</w:t>
            </w:r>
            <w:r>
              <w:rPr>
                <w:webHidden/>
              </w:rPr>
              <w:tab/>
            </w:r>
            <w:r>
              <w:rPr>
                <w:webHidden/>
              </w:rPr>
              <w:fldChar w:fldCharType="begin"/>
            </w:r>
            <w:r>
              <w:rPr>
                <w:webHidden/>
              </w:rPr>
              <w:instrText xml:space="preserve"> PAGEREF _Toc178074052 \h </w:instrText>
            </w:r>
            <w:r>
              <w:rPr>
                <w:webHidden/>
              </w:rPr>
            </w:r>
            <w:r>
              <w:rPr>
                <w:webHidden/>
              </w:rPr>
              <w:fldChar w:fldCharType="separate"/>
            </w:r>
            <w:r>
              <w:rPr>
                <w:webHidden/>
              </w:rPr>
              <w:t>7</w:t>
            </w:r>
            <w:r>
              <w:rPr>
                <w:webHidden/>
              </w:rPr>
              <w:fldChar w:fldCharType="end"/>
            </w:r>
          </w:hyperlink>
        </w:p>
        <w:p w14:paraId="3EB63499" w14:textId="17720D4D" w:rsidR="00897065" w:rsidRDefault="00897065" w:rsidP="00DF3127">
          <w:pPr>
            <w:pStyle w:val="TOC3"/>
            <w:rPr>
              <w:rFonts w:eastAsiaTheme="minorEastAsia"/>
              <w:kern w:val="2"/>
              <w:sz w:val="24"/>
              <w:szCs w:val="24"/>
              <w14:ligatures w14:val="standardContextual"/>
            </w:rPr>
          </w:pPr>
          <w:hyperlink w:anchor="_Toc178074053" w:history="1">
            <w:r w:rsidRPr="00C80068">
              <w:rPr>
                <w:rStyle w:val="Hyperlink"/>
              </w:rPr>
              <w:t>Population and Facilities</w:t>
            </w:r>
            <w:r>
              <w:rPr>
                <w:webHidden/>
              </w:rPr>
              <w:tab/>
            </w:r>
            <w:r>
              <w:rPr>
                <w:webHidden/>
              </w:rPr>
              <w:fldChar w:fldCharType="begin"/>
            </w:r>
            <w:r>
              <w:rPr>
                <w:webHidden/>
              </w:rPr>
              <w:instrText xml:space="preserve"> PAGEREF _Toc178074053 \h </w:instrText>
            </w:r>
            <w:r>
              <w:rPr>
                <w:webHidden/>
              </w:rPr>
            </w:r>
            <w:r>
              <w:rPr>
                <w:webHidden/>
              </w:rPr>
              <w:fldChar w:fldCharType="separate"/>
            </w:r>
            <w:r>
              <w:rPr>
                <w:webHidden/>
              </w:rPr>
              <w:t>8</w:t>
            </w:r>
            <w:r>
              <w:rPr>
                <w:webHidden/>
              </w:rPr>
              <w:fldChar w:fldCharType="end"/>
            </w:r>
          </w:hyperlink>
        </w:p>
        <w:p w14:paraId="6F0CB070" w14:textId="7ED11E0A" w:rsidR="00897065" w:rsidRDefault="00897065" w:rsidP="00DF3127">
          <w:pPr>
            <w:pStyle w:val="TOC3"/>
            <w:rPr>
              <w:rFonts w:eastAsiaTheme="minorEastAsia"/>
              <w:kern w:val="2"/>
              <w:sz w:val="24"/>
              <w:szCs w:val="24"/>
              <w14:ligatures w14:val="standardContextual"/>
            </w:rPr>
          </w:pPr>
          <w:hyperlink w:anchor="_Toc178074054" w:history="1">
            <w:r w:rsidRPr="00C80068">
              <w:rPr>
                <w:rStyle w:val="Hyperlink"/>
                <w:rFonts w:asciiTheme="majorHAnsi" w:eastAsiaTheme="majorEastAsia" w:hAnsiTheme="majorHAnsi" w:cstheme="majorBidi"/>
                <w:b/>
              </w:rPr>
              <w:t>Revisions</w:t>
            </w:r>
            <w:r>
              <w:rPr>
                <w:webHidden/>
              </w:rPr>
              <w:tab/>
            </w:r>
            <w:r>
              <w:rPr>
                <w:webHidden/>
              </w:rPr>
              <w:fldChar w:fldCharType="begin"/>
            </w:r>
            <w:r>
              <w:rPr>
                <w:webHidden/>
              </w:rPr>
              <w:instrText xml:space="preserve"> PAGEREF _Toc178074054 \h </w:instrText>
            </w:r>
            <w:r>
              <w:rPr>
                <w:webHidden/>
              </w:rPr>
            </w:r>
            <w:r>
              <w:rPr>
                <w:webHidden/>
              </w:rPr>
              <w:fldChar w:fldCharType="separate"/>
            </w:r>
            <w:r>
              <w:rPr>
                <w:webHidden/>
              </w:rPr>
              <w:t>9</w:t>
            </w:r>
            <w:r>
              <w:rPr>
                <w:webHidden/>
              </w:rPr>
              <w:fldChar w:fldCharType="end"/>
            </w:r>
          </w:hyperlink>
        </w:p>
        <w:p w14:paraId="54D9B73E" w14:textId="4329343B" w:rsidR="00897065" w:rsidRDefault="00897065" w:rsidP="00DF3127">
          <w:pPr>
            <w:pStyle w:val="TOC3"/>
            <w:rPr>
              <w:rFonts w:eastAsiaTheme="minorEastAsia"/>
              <w:kern w:val="2"/>
              <w:sz w:val="24"/>
              <w:szCs w:val="24"/>
              <w14:ligatures w14:val="standardContextual"/>
            </w:rPr>
          </w:pPr>
          <w:hyperlink w:anchor="_Toc178074055" w:history="1">
            <w:r w:rsidRPr="00C80068">
              <w:rPr>
                <w:rStyle w:val="Hyperlink"/>
                <w:rFonts w:asciiTheme="majorHAnsi" w:eastAsiaTheme="majorEastAsia" w:hAnsiTheme="majorHAnsi" w:cstheme="majorBidi"/>
                <w:b/>
              </w:rPr>
              <w:t>Signatory Page</w:t>
            </w:r>
            <w:r>
              <w:rPr>
                <w:webHidden/>
              </w:rPr>
              <w:tab/>
            </w:r>
            <w:r>
              <w:rPr>
                <w:webHidden/>
              </w:rPr>
              <w:fldChar w:fldCharType="begin"/>
            </w:r>
            <w:r>
              <w:rPr>
                <w:webHidden/>
              </w:rPr>
              <w:instrText xml:space="preserve"> PAGEREF _Toc178074055 \h </w:instrText>
            </w:r>
            <w:r>
              <w:rPr>
                <w:webHidden/>
              </w:rPr>
            </w:r>
            <w:r>
              <w:rPr>
                <w:webHidden/>
              </w:rPr>
              <w:fldChar w:fldCharType="separate"/>
            </w:r>
            <w:r>
              <w:rPr>
                <w:webHidden/>
              </w:rPr>
              <w:t>10</w:t>
            </w:r>
            <w:r>
              <w:rPr>
                <w:webHidden/>
              </w:rPr>
              <w:fldChar w:fldCharType="end"/>
            </w:r>
          </w:hyperlink>
        </w:p>
        <w:p w14:paraId="3F57976C" w14:textId="6064E335" w:rsidR="00897065" w:rsidRDefault="00897065">
          <w:pPr>
            <w:pStyle w:val="TOC1"/>
            <w:tabs>
              <w:tab w:val="right" w:leader="dot" w:pos="10790"/>
            </w:tabs>
            <w:rPr>
              <w:rFonts w:eastAsiaTheme="minorEastAsia"/>
              <w:noProof/>
              <w:kern w:val="2"/>
              <w:sz w:val="24"/>
              <w:szCs w:val="24"/>
              <w14:ligatures w14:val="standardContextual"/>
            </w:rPr>
          </w:pPr>
          <w:hyperlink w:anchor="_Toc178074056" w:history="1">
            <w:r w:rsidRPr="00C80068">
              <w:rPr>
                <w:rStyle w:val="Hyperlink"/>
                <w:noProof/>
              </w:rPr>
              <w:t>Introduction</w:t>
            </w:r>
            <w:r>
              <w:rPr>
                <w:noProof/>
                <w:webHidden/>
              </w:rPr>
              <w:tab/>
            </w:r>
            <w:r>
              <w:rPr>
                <w:noProof/>
                <w:webHidden/>
              </w:rPr>
              <w:fldChar w:fldCharType="begin"/>
            </w:r>
            <w:r>
              <w:rPr>
                <w:noProof/>
                <w:webHidden/>
              </w:rPr>
              <w:instrText xml:space="preserve"> PAGEREF _Toc178074056 \h </w:instrText>
            </w:r>
            <w:r>
              <w:rPr>
                <w:noProof/>
                <w:webHidden/>
              </w:rPr>
            </w:r>
            <w:r>
              <w:rPr>
                <w:noProof/>
                <w:webHidden/>
              </w:rPr>
              <w:fldChar w:fldCharType="separate"/>
            </w:r>
            <w:r>
              <w:rPr>
                <w:noProof/>
                <w:webHidden/>
              </w:rPr>
              <w:t>11</w:t>
            </w:r>
            <w:r>
              <w:rPr>
                <w:noProof/>
                <w:webHidden/>
              </w:rPr>
              <w:fldChar w:fldCharType="end"/>
            </w:r>
          </w:hyperlink>
        </w:p>
        <w:p w14:paraId="1E58D22B" w14:textId="5F801A8D" w:rsidR="00897065" w:rsidRPr="00EE15D5" w:rsidRDefault="00897065" w:rsidP="00DF3127">
          <w:pPr>
            <w:pStyle w:val="TOC3"/>
            <w:rPr>
              <w:rFonts w:eastAsiaTheme="minorEastAsia"/>
              <w:kern w:val="2"/>
              <w:sz w:val="24"/>
              <w:szCs w:val="24"/>
              <w14:ligatures w14:val="standardContextual"/>
            </w:rPr>
          </w:pPr>
          <w:hyperlink w:anchor="_Toc178074057" w:history="1">
            <w:r w:rsidRPr="00EE15D5">
              <w:rPr>
                <w:rStyle w:val="Hyperlink"/>
              </w:rPr>
              <w:t>Purpose</w:t>
            </w:r>
            <w:r w:rsidRPr="00EE15D5">
              <w:rPr>
                <w:webHidden/>
              </w:rPr>
              <w:tab/>
            </w:r>
            <w:r w:rsidRPr="00EE15D5">
              <w:rPr>
                <w:webHidden/>
              </w:rPr>
              <w:fldChar w:fldCharType="begin"/>
            </w:r>
            <w:r w:rsidRPr="00EE15D5">
              <w:rPr>
                <w:webHidden/>
              </w:rPr>
              <w:instrText xml:space="preserve"> PAGEREF _Toc178074057 \h </w:instrText>
            </w:r>
            <w:r w:rsidRPr="00EE15D5">
              <w:rPr>
                <w:webHidden/>
              </w:rPr>
            </w:r>
            <w:r w:rsidRPr="00EE15D5">
              <w:rPr>
                <w:webHidden/>
              </w:rPr>
              <w:fldChar w:fldCharType="separate"/>
            </w:r>
            <w:r w:rsidRPr="00EE15D5">
              <w:rPr>
                <w:webHidden/>
              </w:rPr>
              <w:t>11</w:t>
            </w:r>
            <w:r w:rsidRPr="00EE15D5">
              <w:rPr>
                <w:webHidden/>
              </w:rPr>
              <w:fldChar w:fldCharType="end"/>
            </w:r>
          </w:hyperlink>
        </w:p>
        <w:p w14:paraId="50837D7B" w14:textId="0F12CD8A" w:rsidR="00897065" w:rsidRPr="00EE15D5" w:rsidRDefault="00897065" w:rsidP="00DF3127">
          <w:pPr>
            <w:pStyle w:val="TOC3"/>
            <w:rPr>
              <w:rFonts w:eastAsiaTheme="minorEastAsia"/>
              <w:kern w:val="2"/>
              <w:sz w:val="24"/>
              <w:szCs w:val="24"/>
              <w14:ligatures w14:val="standardContextual"/>
            </w:rPr>
          </w:pPr>
          <w:hyperlink w:anchor="_Toc178074058" w:history="1">
            <w:r w:rsidRPr="00EE15D5">
              <w:rPr>
                <w:rStyle w:val="Hyperlink"/>
              </w:rPr>
              <w:t>Objectives</w:t>
            </w:r>
            <w:r w:rsidRPr="00EE15D5">
              <w:rPr>
                <w:webHidden/>
              </w:rPr>
              <w:tab/>
            </w:r>
            <w:r w:rsidRPr="00EE15D5">
              <w:rPr>
                <w:webHidden/>
              </w:rPr>
              <w:fldChar w:fldCharType="begin"/>
            </w:r>
            <w:r w:rsidRPr="00EE15D5">
              <w:rPr>
                <w:webHidden/>
              </w:rPr>
              <w:instrText xml:space="preserve"> PAGEREF _Toc178074058 \h </w:instrText>
            </w:r>
            <w:r w:rsidRPr="00EE15D5">
              <w:rPr>
                <w:webHidden/>
              </w:rPr>
            </w:r>
            <w:r w:rsidRPr="00EE15D5">
              <w:rPr>
                <w:webHidden/>
              </w:rPr>
              <w:fldChar w:fldCharType="separate"/>
            </w:r>
            <w:r w:rsidRPr="00EE15D5">
              <w:rPr>
                <w:webHidden/>
              </w:rPr>
              <w:t>11</w:t>
            </w:r>
            <w:r w:rsidRPr="00EE15D5">
              <w:rPr>
                <w:webHidden/>
              </w:rPr>
              <w:fldChar w:fldCharType="end"/>
            </w:r>
          </w:hyperlink>
        </w:p>
        <w:p w14:paraId="5F71CAEC" w14:textId="5D1CEDAB" w:rsidR="00897065" w:rsidRPr="00EE15D5" w:rsidRDefault="00897065" w:rsidP="00DF3127">
          <w:pPr>
            <w:pStyle w:val="TOC3"/>
            <w:rPr>
              <w:rFonts w:eastAsiaTheme="minorEastAsia"/>
              <w:kern w:val="2"/>
              <w:sz w:val="24"/>
              <w:szCs w:val="24"/>
              <w14:ligatures w14:val="standardContextual"/>
            </w:rPr>
          </w:pPr>
          <w:hyperlink w:anchor="_Toc178074059" w:history="1">
            <w:r w:rsidRPr="00EE15D5">
              <w:rPr>
                <w:rStyle w:val="Hyperlink"/>
              </w:rPr>
              <w:t>Scope</w:t>
            </w:r>
            <w:r w:rsidRPr="00EE15D5">
              <w:rPr>
                <w:webHidden/>
              </w:rPr>
              <w:tab/>
            </w:r>
            <w:r w:rsidRPr="00EE15D5">
              <w:rPr>
                <w:webHidden/>
              </w:rPr>
              <w:fldChar w:fldCharType="begin"/>
            </w:r>
            <w:r w:rsidRPr="00EE15D5">
              <w:rPr>
                <w:webHidden/>
              </w:rPr>
              <w:instrText xml:space="preserve"> PAGEREF _Toc178074059 \h </w:instrText>
            </w:r>
            <w:r w:rsidRPr="00EE15D5">
              <w:rPr>
                <w:webHidden/>
              </w:rPr>
            </w:r>
            <w:r w:rsidRPr="00EE15D5">
              <w:rPr>
                <w:webHidden/>
              </w:rPr>
              <w:fldChar w:fldCharType="separate"/>
            </w:r>
            <w:r w:rsidRPr="00EE15D5">
              <w:rPr>
                <w:webHidden/>
              </w:rPr>
              <w:t>11</w:t>
            </w:r>
            <w:r w:rsidRPr="00EE15D5">
              <w:rPr>
                <w:webHidden/>
              </w:rPr>
              <w:fldChar w:fldCharType="end"/>
            </w:r>
          </w:hyperlink>
        </w:p>
        <w:p w14:paraId="2B82A783" w14:textId="35040A8A" w:rsidR="00897065" w:rsidRPr="00EE15D5" w:rsidRDefault="00897065" w:rsidP="00DF3127">
          <w:pPr>
            <w:pStyle w:val="TOC3"/>
            <w:rPr>
              <w:rFonts w:eastAsiaTheme="minorEastAsia"/>
              <w:kern w:val="2"/>
              <w:sz w:val="24"/>
              <w:szCs w:val="24"/>
              <w14:ligatures w14:val="standardContextual"/>
            </w:rPr>
          </w:pPr>
          <w:hyperlink w:anchor="_Toc178074060" w:history="1">
            <w:r w:rsidRPr="00EE15D5">
              <w:rPr>
                <w:rStyle w:val="Hyperlink"/>
              </w:rPr>
              <w:t>Authority</w:t>
            </w:r>
            <w:r w:rsidRPr="00EE15D5">
              <w:rPr>
                <w:webHidden/>
              </w:rPr>
              <w:tab/>
            </w:r>
            <w:r w:rsidRPr="00EE15D5">
              <w:rPr>
                <w:webHidden/>
              </w:rPr>
              <w:fldChar w:fldCharType="begin"/>
            </w:r>
            <w:r w:rsidRPr="00EE15D5">
              <w:rPr>
                <w:webHidden/>
              </w:rPr>
              <w:instrText xml:space="preserve"> PAGEREF _Toc178074060 \h </w:instrText>
            </w:r>
            <w:r w:rsidRPr="00EE15D5">
              <w:rPr>
                <w:webHidden/>
              </w:rPr>
            </w:r>
            <w:r w:rsidRPr="00EE15D5">
              <w:rPr>
                <w:webHidden/>
              </w:rPr>
              <w:fldChar w:fldCharType="separate"/>
            </w:r>
            <w:r w:rsidRPr="00EE15D5">
              <w:rPr>
                <w:webHidden/>
              </w:rPr>
              <w:t>11</w:t>
            </w:r>
            <w:r w:rsidRPr="00EE15D5">
              <w:rPr>
                <w:webHidden/>
              </w:rPr>
              <w:fldChar w:fldCharType="end"/>
            </w:r>
          </w:hyperlink>
        </w:p>
        <w:p w14:paraId="4E611605" w14:textId="317F7BD5" w:rsidR="00897065" w:rsidRPr="00EE15D5" w:rsidRDefault="00897065" w:rsidP="00DF3127">
          <w:pPr>
            <w:pStyle w:val="TOC3"/>
            <w:rPr>
              <w:rFonts w:eastAsiaTheme="minorEastAsia"/>
              <w:kern w:val="2"/>
              <w:sz w:val="24"/>
              <w:szCs w:val="24"/>
              <w14:ligatures w14:val="standardContextual"/>
            </w:rPr>
          </w:pPr>
          <w:hyperlink w:anchor="_Toc178074061" w:history="1">
            <w:r w:rsidRPr="00EE15D5">
              <w:rPr>
                <w:rStyle w:val="Hyperlink"/>
              </w:rPr>
              <w:t>Planning Assumptions</w:t>
            </w:r>
            <w:r w:rsidRPr="00EE15D5">
              <w:rPr>
                <w:webHidden/>
              </w:rPr>
              <w:tab/>
            </w:r>
            <w:r w:rsidRPr="00EE15D5">
              <w:rPr>
                <w:webHidden/>
              </w:rPr>
              <w:fldChar w:fldCharType="begin"/>
            </w:r>
            <w:r w:rsidRPr="00EE15D5">
              <w:rPr>
                <w:webHidden/>
              </w:rPr>
              <w:instrText xml:space="preserve"> PAGEREF _Toc178074061 \h </w:instrText>
            </w:r>
            <w:r w:rsidRPr="00EE15D5">
              <w:rPr>
                <w:webHidden/>
              </w:rPr>
            </w:r>
            <w:r w:rsidRPr="00EE15D5">
              <w:rPr>
                <w:webHidden/>
              </w:rPr>
              <w:fldChar w:fldCharType="separate"/>
            </w:r>
            <w:r w:rsidRPr="00EE15D5">
              <w:rPr>
                <w:webHidden/>
              </w:rPr>
              <w:t>12</w:t>
            </w:r>
            <w:r w:rsidRPr="00EE15D5">
              <w:rPr>
                <w:webHidden/>
              </w:rPr>
              <w:fldChar w:fldCharType="end"/>
            </w:r>
          </w:hyperlink>
        </w:p>
        <w:p w14:paraId="7D9697F4" w14:textId="10D5ABE6" w:rsidR="00897065" w:rsidRPr="00EE15D5" w:rsidRDefault="00897065" w:rsidP="00DF3127">
          <w:pPr>
            <w:pStyle w:val="TOC3"/>
            <w:rPr>
              <w:rFonts w:eastAsiaTheme="minorEastAsia"/>
              <w:kern w:val="2"/>
              <w:sz w:val="24"/>
              <w:szCs w:val="24"/>
              <w14:ligatures w14:val="standardContextual"/>
            </w:rPr>
          </w:pPr>
          <w:hyperlink w:anchor="_Toc178074062" w:history="1">
            <w:r w:rsidRPr="00EE15D5">
              <w:rPr>
                <w:rStyle w:val="Hyperlink"/>
              </w:rPr>
              <w:t>Concept of Operations</w:t>
            </w:r>
            <w:r w:rsidRPr="00EE15D5">
              <w:rPr>
                <w:webHidden/>
              </w:rPr>
              <w:tab/>
            </w:r>
            <w:r w:rsidRPr="00EE15D5">
              <w:rPr>
                <w:webHidden/>
              </w:rPr>
              <w:fldChar w:fldCharType="begin"/>
            </w:r>
            <w:r w:rsidRPr="00EE15D5">
              <w:rPr>
                <w:webHidden/>
              </w:rPr>
              <w:instrText xml:space="preserve"> PAGEREF _Toc178074062 \h </w:instrText>
            </w:r>
            <w:r w:rsidRPr="00EE15D5">
              <w:rPr>
                <w:webHidden/>
              </w:rPr>
            </w:r>
            <w:r w:rsidRPr="00EE15D5">
              <w:rPr>
                <w:webHidden/>
              </w:rPr>
              <w:fldChar w:fldCharType="separate"/>
            </w:r>
            <w:r w:rsidRPr="00EE15D5">
              <w:rPr>
                <w:webHidden/>
              </w:rPr>
              <w:t>12</w:t>
            </w:r>
            <w:r w:rsidRPr="00EE15D5">
              <w:rPr>
                <w:webHidden/>
              </w:rPr>
              <w:fldChar w:fldCharType="end"/>
            </w:r>
          </w:hyperlink>
        </w:p>
        <w:p w14:paraId="15505930" w14:textId="68157000" w:rsidR="00897065" w:rsidRPr="00EE15D5" w:rsidRDefault="00897065" w:rsidP="00DF3127">
          <w:pPr>
            <w:pStyle w:val="TOC3"/>
            <w:rPr>
              <w:rFonts w:eastAsiaTheme="minorEastAsia"/>
              <w:kern w:val="2"/>
              <w:sz w:val="24"/>
              <w:szCs w:val="24"/>
              <w14:ligatures w14:val="standardContextual"/>
            </w:rPr>
          </w:pPr>
          <w:hyperlink w:anchor="_Toc178074063" w:history="1">
            <w:r w:rsidRPr="00EE15D5">
              <w:rPr>
                <w:rStyle w:val="Hyperlink"/>
              </w:rPr>
              <w:t>Planning for Specific Populations</w:t>
            </w:r>
            <w:r w:rsidRPr="00EE15D5">
              <w:rPr>
                <w:webHidden/>
              </w:rPr>
              <w:tab/>
            </w:r>
            <w:r w:rsidRPr="00EE15D5">
              <w:rPr>
                <w:webHidden/>
              </w:rPr>
              <w:fldChar w:fldCharType="begin"/>
            </w:r>
            <w:r w:rsidRPr="00EE15D5">
              <w:rPr>
                <w:webHidden/>
              </w:rPr>
              <w:instrText xml:space="preserve"> PAGEREF _Toc178074063 \h </w:instrText>
            </w:r>
            <w:r w:rsidRPr="00EE15D5">
              <w:rPr>
                <w:webHidden/>
              </w:rPr>
            </w:r>
            <w:r w:rsidRPr="00EE15D5">
              <w:rPr>
                <w:webHidden/>
              </w:rPr>
              <w:fldChar w:fldCharType="separate"/>
            </w:r>
            <w:r w:rsidRPr="00EE15D5">
              <w:rPr>
                <w:webHidden/>
              </w:rPr>
              <w:t>12</w:t>
            </w:r>
            <w:r w:rsidRPr="00EE15D5">
              <w:rPr>
                <w:webHidden/>
              </w:rPr>
              <w:fldChar w:fldCharType="end"/>
            </w:r>
          </w:hyperlink>
        </w:p>
        <w:p w14:paraId="467A4F7E" w14:textId="5FA9A1D7" w:rsidR="00897065" w:rsidRDefault="00897065">
          <w:pPr>
            <w:pStyle w:val="TOC1"/>
            <w:tabs>
              <w:tab w:val="left" w:pos="720"/>
              <w:tab w:val="right" w:leader="dot" w:pos="10790"/>
            </w:tabs>
            <w:rPr>
              <w:rFonts w:eastAsiaTheme="minorEastAsia"/>
              <w:noProof/>
              <w:kern w:val="2"/>
              <w:sz w:val="24"/>
              <w:szCs w:val="24"/>
              <w14:ligatures w14:val="standardContextual"/>
            </w:rPr>
          </w:pPr>
          <w:hyperlink w:anchor="_Toc178074064" w:history="1">
            <w:r w:rsidRPr="00C80068">
              <w:rPr>
                <w:rStyle w:val="Hyperlink"/>
                <w:noProof/>
              </w:rPr>
              <w:t>I.</w:t>
            </w:r>
            <w:r w:rsidR="00835274">
              <w:rPr>
                <w:rFonts w:eastAsiaTheme="minorEastAsia"/>
                <w:noProof/>
                <w:kern w:val="2"/>
                <w:sz w:val="24"/>
                <w:szCs w:val="24"/>
                <w14:ligatures w14:val="standardContextual"/>
              </w:rPr>
              <w:t xml:space="preserve"> </w:t>
            </w:r>
            <w:r w:rsidRPr="00C80068">
              <w:rPr>
                <w:rStyle w:val="Hyperlink"/>
                <w:noProof/>
              </w:rPr>
              <w:t>Mitigation, Protection, and Prevention</w:t>
            </w:r>
            <w:r>
              <w:rPr>
                <w:noProof/>
                <w:webHidden/>
              </w:rPr>
              <w:tab/>
            </w:r>
            <w:r>
              <w:rPr>
                <w:noProof/>
                <w:webHidden/>
              </w:rPr>
              <w:fldChar w:fldCharType="begin"/>
            </w:r>
            <w:r>
              <w:rPr>
                <w:noProof/>
                <w:webHidden/>
              </w:rPr>
              <w:instrText xml:space="preserve"> PAGEREF _Toc178074064 \h </w:instrText>
            </w:r>
            <w:r>
              <w:rPr>
                <w:noProof/>
                <w:webHidden/>
              </w:rPr>
            </w:r>
            <w:r>
              <w:rPr>
                <w:noProof/>
                <w:webHidden/>
              </w:rPr>
              <w:fldChar w:fldCharType="separate"/>
            </w:r>
            <w:r>
              <w:rPr>
                <w:noProof/>
                <w:webHidden/>
              </w:rPr>
              <w:t>13</w:t>
            </w:r>
            <w:r>
              <w:rPr>
                <w:noProof/>
                <w:webHidden/>
              </w:rPr>
              <w:fldChar w:fldCharType="end"/>
            </w:r>
          </w:hyperlink>
        </w:p>
        <w:p w14:paraId="3F5AE81D" w14:textId="708F587C" w:rsidR="00897065" w:rsidRDefault="00897065" w:rsidP="00DF3127">
          <w:pPr>
            <w:pStyle w:val="TOC3"/>
            <w:rPr>
              <w:rFonts w:eastAsiaTheme="minorEastAsia"/>
              <w:kern w:val="2"/>
              <w:sz w:val="24"/>
              <w:szCs w:val="24"/>
              <w14:ligatures w14:val="standardContextual"/>
            </w:rPr>
          </w:pPr>
          <w:hyperlink w:anchor="_Toc178074066" w:history="1">
            <w:r w:rsidRPr="00C80068">
              <w:rPr>
                <w:rStyle w:val="Hyperlink"/>
              </w:rPr>
              <w:t>Hazard Identification Risk Assessment (HIRA)</w:t>
            </w:r>
            <w:r>
              <w:rPr>
                <w:webHidden/>
              </w:rPr>
              <w:tab/>
            </w:r>
            <w:r>
              <w:rPr>
                <w:webHidden/>
              </w:rPr>
              <w:fldChar w:fldCharType="begin"/>
            </w:r>
            <w:r>
              <w:rPr>
                <w:webHidden/>
              </w:rPr>
              <w:instrText xml:space="preserve"> PAGEREF _Toc178074066 \h </w:instrText>
            </w:r>
            <w:r>
              <w:rPr>
                <w:webHidden/>
              </w:rPr>
            </w:r>
            <w:r>
              <w:rPr>
                <w:webHidden/>
              </w:rPr>
              <w:fldChar w:fldCharType="separate"/>
            </w:r>
            <w:r>
              <w:rPr>
                <w:webHidden/>
              </w:rPr>
              <w:t>13</w:t>
            </w:r>
            <w:r>
              <w:rPr>
                <w:webHidden/>
              </w:rPr>
              <w:fldChar w:fldCharType="end"/>
            </w:r>
          </w:hyperlink>
        </w:p>
        <w:p w14:paraId="1D876792" w14:textId="730F1D63" w:rsidR="00897065" w:rsidRDefault="00897065" w:rsidP="00DF3127">
          <w:pPr>
            <w:pStyle w:val="TOC3"/>
            <w:rPr>
              <w:rFonts w:eastAsiaTheme="minorEastAsia"/>
              <w:kern w:val="2"/>
              <w:sz w:val="24"/>
              <w:szCs w:val="24"/>
              <w14:ligatures w14:val="standardContextual"/>
            </w:rPr>
          </w:pPr>
          <w:hyperlink w:anchor="_Toc178074067" w:history="1">
            <w:r w:rsidRPr="00C80068">
              <w:rPr>
                <w:rStyle w:val="Hyperlink"/>
              </w:rPr>
              <w:t>Comprehensive School Safety Assessment</w:t>
            </w:r>
            <w:r>
              <w:rPr>
                <w:webHidden/>
              </w:rPr>
              <w:tab/>
            </w:r>
            <w:r>
              <w:rPr>
                <w:webHidden/>
              </w:rPr>
              <w:fldChar w:fldCharType="begin"/>
            </w:r>
            <w:r>
              <w:rPr>
                <w:webHidden/>
              </w:rPr>
              <w:instrText xml:space="preserve"> PAGEREF _Toc178074067 \h </w:instrText>
            </w:r>
            <w:r>
              <w:rPr>
                <w:webHidden/>
              </w:rPr>
            </w:r>
            <w:r>
              <w:rPr>
                <w:webHidden/>
              </w:rPr>
              <w:fldChar w:fldCharType="separate"/>
            </w:r>
            <w:r>
              <w:rPr>
                <w:webHidden/>
              </w:rPr>
              <w:t>13</w:t>
            </w:r>
            <w:r>
              <w:rPr>
                <w:webHidden/>
              </w:rPr>
              <w:fldChar w:fldCharType="end"/>
            </w:r>
          </w:hyperlink>
        </w:p>
        <w:p w14:paraId="6E9D0701" w14:textId="583A0E7E" w:rsidR="00897065" w:rsidRDefault="00897065" w:rsidP="00DF3127">
          <w:pPr>
            <w:pStyle w:val="TOC3"/>
            <w:rPr>
              <w:rFonts w:eastAsiaTheme="minorEastAsia"/>
              <w:kern w:val="2"/>
              <w:sz w:val="24"/>
              <w:szCs w:val="24"/>
              <w14:ligatures w14:val="standardContextual"/>
            </w:rPr>
          </w:pPr>
          <w:hyperlink w:anchor="_Toc178074068" w:history="1">
            <w:r w:rsidRPr="00C80068">
              <w:rPr>
                <w:rStyle w:val="Hyperlink"/>
              </w:rPr>
              <w:t>Reporting Potential Threats [A.C.A. 6-18-110 – Reports by Mandated Reporters]</w:t>
            </w:r>
            <w:r>
              <w:rPr>
                <w:webHidden/>
              </w:rPr>
              <w:tab/>
            </w:r>
            <w:r>
              <w:rPr>
                <w:webHidden/>
              </w:rPr>
              <w:fldChar w:fldCharType="begin"/>
            </w:r>
            <w:r>
              <w:rPr>
                <w:webHidden/>
              </w:rPr>
              <w:instrText xml:space="preserve"> PAGEREF _Toc178074068 \h </w:instrText>
            </w:r>
            <w:r>
              <w:rPr>
                <w:webHidden/>
              </w:rPr>
            </w:r>
            <w:r>
              <w:rPr>
                <w:webHidden/>
              </w:rPr>
              <w:fldChar w:fldCharType="separate"/>
            </w:r>
            <w:r>
              <w:rPr>
                <w:webHidden/>
              </w:rPr>
              <w:t>13</w:t>
            </w:r>
            <w:r>
              <w:rPr>
                <w:webHidden/>
              </w:rPr>
              <w:fldChar w:fldCharType="end"/>
            </w:r>
          </w:hyperlink>
        </w:p>
        <w:p w14:paraId="1922AFB2" w14:textId="00A07A88" w:rsidR="00897065" w:rsidRDefault="00897065">
          <w:pPr>
            <w:pStyle w:val="TOC1"/>
            <w:tabs>
              <w:tab w:val="left" w:pos="720"/>
              <w:tab w:val="right" w:leader="dot" w:pos="10790"/>
            </w:tabs>
            <w:rPr>
              <w:rFonts w:eastAsiaTheme="minorEastAsia"/>
              <w:noProof/>
              <w:kern w:val="2"/>
              <w:sz w:val="24"/>
              <w:szCs w:val="24"/>
              <w14:ligatures w14:val="standardContextual"/>
            </w:rPr>
          </w:pPr>
          <w:hyperlink w:anchor="_Toc178074069" w:history="1">
            <w:r w:rsidRPr="00C80068">
              <w:rPr>
                <w:rStyle w:val="Hyperlink"/>
                <w:noProof/>
              </w:rPr>
              <w:t>II.</w:t>
            </w:r>
            <w:r w:rsidR="00835274">
              <w:rPr>
                <w:rFonts w:eastAsiaTheme="minorEastAsia"/>
                <w:noProof/>
                <w:kern w:val="2"/>
                <w:sz w:val="24"/>
                <w:szCs w:val="24"/>
                <w14:ligatures w14:val="standardContextual"/>
              </w:rPr>
              <w:t xml:space="preserve"> </w:t>
            </w:r>
            <w:r w:rsidRPr="00C80068">
              <w:rPr>
                <w:rStyle w:val="Hyperlink"/>
                <w:noProof/>
              </w:rPr>
              <w:t>Preparedness</w:t>
            </w:r>
            <w:r>
              <w:rPr>
                <w:noProof/>
                <w:webHidden/>
              </w:rPr>
              <w:tab/>
            </w:r>
            <w:r>
              <w:rPr>
                <w:noProof/>
                <w:webHidden/>
              </w:rPr>
              <w:fldChar w:fldCharType="begin"/>
            </w:r>
            <w:r>
              <w:rPr>
                <w:noProof/>
                <w:webHidden/>
              </w:rPr>
              <w:instrText xml:space="preserve"> PAGEREF _Toc178074069 \h </w:instrText>
            </w:r>
            <w:r>
              <w:rPr>
                <w:noProof/>
                <w:webHidden/>
              </w:rPr>
            </w:r>
            <w:r>
              <w:rPr>
                <w:noProof/>
                <w:webHidden/>
              </w:rPr>
              <w:fldChar w:fldCharType="separate"/>
            </w:r>
            <w:r>
              <w:rPr>
                <w:noProof/>
                <w:webHidden/>
              </w:rPr>
              <w:t>14</w:t>
            </w:r>
            <w:r>
              <w:rPr>
                <w:noProof/>
                <w:webHidden/>
              </w:rPr>
              <w:fldChar w:fldCharType="end"/>
            </w:r>
          </w:hyperlink>
        </w:p>
        <w:p w14:paraId="62BAFCBB" w14:textId="0783E107" w:rsidR="00897065" w:rsidRDefault="00897065" w:rsidP="00DF3127">
          <w:pPr>
            <w:pStyle w:val="TOC3"/>
            <w:rPr>
              <w:rFonts w:eastAsiaTheme="minorEastAsia"/>
              <w:kern w:val="2"/>
              <w:sz w:val="24"/>
              <w:szCs w:val="24"/>
              <w14:ligatures w14:val="standardContextual"/>
            </w:rPr>
          </w:pPr>
          <w:hyperlink w:anchor="_Toc178074070" w:history="1">
            <w:r w:rsidRPr="00C80068">
              <w:rPr>
                <w:rStyle w:val="Hyperlink"/>
              </w:rPr>
              <w:t>Memorandum Of Understanding</w:t>
            </w:r>
            <w:r>
              <w:rPr>
                <w:webHidden/>
              </w:rPr>
              <w:tab/>
            </w:r>
            <w:r>
              <w:rPr>
                <w:webHidden/>
              </w:rPr>
              <w:fldChar w:fldCharType="begin"/>
            </w:r>
            <w:r>
              <w:rPr>
                <w:webHidden/>
              </w:rPr>
              <w:instrText xml:space="preserve"> PAGEREF _Toc178074070 \h </w:instrText>
            </w:r>
            <w:r>
              <w:rPr>
                <w:webHidden/>
              </w:rPr>
            </w:r>
            <w:r>
              <w:rPr>
                <w:webHidden/>
              </w:rPr>
              <w:fldChar w:fldCharType="separate"/>
            </w:r>
            <w:r>
              <w:rPr>
                <w:webHidden/>
              </w:rPr>
              <w:t>14</w:t>
            </w:r>
            <w:r>
              <w:rPr>
                <w:webHidden/>
              </w:rPr>
              <w:fldChar w:fldCharType="end"/>
            </w:r>
          </w:hyperlink>
        </w:p>
        <w:p w14:paraId="3A7E6D32" w14:textId="58C874BD" w:rsidR="00897065" w:rsidRDefault="00897065" w:rsidP="00DF3127">
          <w:pPr>
            <w:pStyle w:val="TOC3"/>
            <w:rPr>
              <w:rFonts w:eastAsiaTheme="minorEastAsia"/>
              <w:kern w:val="2"/>
              <w:sz w:val="24"/>
              <w:szCs w:val="24"/>
              <w14:ligatures w14:val="standardContextual"/>
            </w:rPr>
          </w:pPr>
          <w:hyperlink w:anchor="_Toc178074071" w:history="1">
            <w:r w:rsidRPr="00C80068">
              <w:rPr>
                <w:rStyle w:val="Hyperlink"/>
              </w:rPr>
              <w:t>National Incident Management System</w:t>
            </w:r>
            <w:r>
              <w:rPr>
                <w:webHidden/>
              </w:rPr>
              <w:tab/>
            </w:r>
            <w:r>
              <w:rPr>
                <w:webHidden/>
              </w:rPr>
              <w:fldChar w:fldCharType="begin"/>
            </w:r>
            <w:r>
              <w:rPr>
                <w:webHidden/>
              </w:rPr>
              <w:instrText xml:space="preserve"> PAGEREF _Toc178074071 \h </w:instrText>
            </w:r>
            <w:r>
              <w:rPr>
                <w:webHidden/>
              </w:rPr>
            </w:r>
            <w:r>
              <w:rPr>
                <w:webHidden/>
              </w:rPr>
              <w:fldChar w:fldCharType="separate"/>
            </w:r>
            <w:r>
              <w:rPr>
                <w:webHidden/>
              </w:rPr>
              <w:t>15</w:t>
            </w:r>
            <w:r>
              <w:rPr>
                <w:webHidden/>
              </w:rPr>
              <w:fldChar w:fldCharType="end"/>
            </w:r>
          </w:hyperlink>
        </w:p>
        <w:p w14:paraId="54BAF430" w14:textId="5E3FDC7C" w:rsidR="00897065" w:rsidRDefault="00897065" w:rsidP="00DF3127">
          <w:pPr>
            <w:pStyle w:val="TOC3"/>
            <w:rPr>
              <w:rFonts w:eastAsiaTheme="minorEastAsia"/>
              <w:kern w:val="2"/>
              <w:sz w:val="24"/>
              <w:szCs w:val="24"/>
              <w14:ligatures w14:val="standardContextual"/>
            </w:rPr>
          </w:pPr>
          <w:hyperlink w:anchor="_Toc178074078" w:history="1">
            <w:r w:rsidRPr="00C80068">
              <w:rPr>
                <w:rStyle w:val="Hyperlink"/>
              </w:rPr>
              <w:t>Incident Command System</w:t>
            </w:r>
            <w:r>
              <w:rPr>
                <w:webHidden/>
              </w:rPr>
              <w:tab/>
            </w:r>
            <w:r>
              <w:rPr>
                <w:webHidden/>
              </w:rPr>
              <w:fldChar w:fldCharType="begin"/>
            </w:r>
            <w:r>
              <w:rPr>
                <w:webHidden/>
              </w:rPr>
              <w:instrText xml:space="preserve"> PAGEREF _Toc178074078 \h </w:instrText>
            </w:r>
            <w:r>
              <w:rPr>
                <w:webHidden/>
              </w:rPr>
            </w:r>
            <w:r>
              <w:rPr>
                <w:webHidden/>
              </w:rPr>
              <w:fldChar w:fldCharType="separate"/>
            </w:r>
            <w:r>
              <w:rPr>
                <w:webHidden/>
              </w:rPr>
              <w:t>15</w:t>
            </w:r>
            <w:r>
              <w:rPr>
                <w:webHidden/>
              </w:rPr>
              <w:fldChar w:fldCharType="end"/>
            </w:r>
          </w:hyperlink>
        </w:p>
        <w:p w14:paraId="2336AA1C" w14:textId="5A142C3E" w:rsidR="00897065" w:rsidRDefault="00897065" w:rsidP="00DF3127">
          <w:pPr>
            <w:pStyle w:val="TOC3"/>
            <w:rPr>
              <w:rFonts w:eastAsiaTheme="minorEastAsia"/>
              <w:kern w:val="2"/>
              <w:sz w:val="24"/>
              <w:szCs w:val="24"/>
              <w14:ligatures w14:val="standardContextual"/>
            </w:rPr>
          </w:pPr>
          <w:hyperlink w:anchor="_Toc178074079" w:history="1">
            <w:r w:rsidRPr="00C80068">
              <w:rPr>
                <w:rStyle w:val="Hyperlink"/>
              </w:rPr>
              <w:t>Training and Exercises</w:t>
            </w:r>
            <w:r>
              <w:rPr>
                <w:webHidden/>
              </w:rPr>
              <w:tab/>
            </w:r>
            <w:r>
              <w:rPr>
                <w:webHidden/>
              </w:rPr>
              <w:fldChar w:fldCharType="begin"/>
            </w:r>
            <w:r>
              <w:rPr>
                <w:webHidden/>
              </w:rPr>
              <w:instrText xml:space="preserve"> PAGEREF _Toc178074079 \h </w:instrText>
            </w:r>
            <w:r>
              <w:rPr>
                <w:webHidden/>
              </w:rPr>
            </w:r>
            <w:r>
              <w:rPr>
                <w:webHidden/>
              </w:rPr>
              <w:fldChar w:fldCharType="separate"/>
            </w:r>
            <w:r>
              <w:rPr>
                <w:webHidden/>
              </w:rPr>
              <w:t>15</w:t>
            </w:r>
            <w:r>
              <w:rPr>
                <w:webHidden/>
              </w:rPr>
              <w:fldChar w:fldCharType="end"/>
            </w:r>
          </w:hyperlink>
        </w:p>
        <w:p w14:paraId="0328C865" w14:textId="2476F05D" w:rsidR="00897065" w:rsidRPr="000E4D93" w:rsidRDefault="00897065" w:rsidP="00DF3127">
          <w:pPr>
            <w:pStyle w:val="TOC3"/>
            <w:rPr>
              <w:rFonts w:eastAsiaTheme="minorEastAsia"/>
              <w:kern w:val="2"/>
              <w:sz w:val="24"/>
              <w:szCs w:val="24"/>
              <w14:ligatures w14:val="standardContextual"/>
            </w:rPr>
          </w:pPr>
          <w:hyperlink w:anchor="_Toc178074080" w:history="1">
            <w:r w:rsidRPr="000E4D93">
              <w:rPr>
                <w:rStyle w:val="Hyperlink"/>
                <w:spacing w:val="5"/>
              </w:rPr>
              <w:t>Required School Drills</w:t>
            </w:r>
            <w:r w:rsidRPr="000E4D93">
              <w:rPr>
                <w:webHidden/>
              </w:rPr>
              <w:tab/>
            </w:r>
            <w:r w:rsidRPr="000E4D93">
              <w:rPr>
                <w:webHidden/>
              </w:rPr>
              <w:fldChar w:fldCharType="begin"/>
            </w:r>
            <w:r w:rsidRPr="000E4D93">
              <w:rPr>
                <w:webHidden/>
              </w:rPr>
              <w:instrText xml:space="preserve"> PAGEREF _Toc178074080 \h </w:instrText>
            </w:r>
            <w:r w:rsidRPr="000E4D93">
              <w:rPr>
                <w:webHidden/>
              </w:rPr>
            </w:r>
            <w:r w:rsidRPr="000E4D93">
              <w:rPr>
                <w:webHidden/>
              </w:rPr>
              <w:fldChar w:fldCharType="separate"/>
            </w:r>
            <w:r w:rsidRPr="000E4D93">
              <w:rPr>
                <w:webHidden/>
              </w:rPr>
              <w:t>16</w:t>
            </w:r>
            <w:r w:rsidRPr="000E4D93">
              <w:rPr>
                <w:webHidden/>
              </w:rPr>
              <w:fldChar w:fldCharType="end"/>
            </w:r>
          </w:hyperlink>
        </w:p>
        <w:p w14:paraId="4E9C8476" w14:textId="6F8525C8" w:rsidR="00897065" w:rsidRPr="000E4D93" w:rsidRDefault="00897065" w:rsidP="00DF3127">
          <w:pPr>
            <w:pStyle w:val="TOC3"/>
            <w:rPr>
              <w:rFonts w:eastAsiaTheme="minorEastAsia"/>
              <w:kern w:val="2"/>
              <w:sz w:val="24"/>
              <w:szCs w:val="24"/>
              <w14:ligatures w14:val="standardContextual"/>
            </w:rPr>
          </w:pPr>
          <w:hyperlink w:anchor="_Toc178074081" w:history="1">
            <w:r w:rsidRPr="000E4D93">
              <w:rPr>
                <w:rStyle w:val="Hyperlink"/>
              </w:rPr>
              <w:t>Safety Meetings, Training and Drill/Exercise Schedule</w:t>
            </w:r>
            <w:r w:rsidRPr="000E4D93">
              <w:rPr>
                <w:webHidden/>
              </w:rPr>
              <w:tab/>
            </w:r>
            <w:r w:rsidRPr="000E4D93">
              <w:rPr>
                <w:webHidden/>
              </w:rPr>
              <w:fldChar w:fldCharType="begin"/>
            </w:r>
            <w:r w:rsidRPr="000E4D93">
              <w:rPr>
                <w:webHidden/>
              </w:rPr>
              <w:instrText xml:space="preserve"> PAGEREF _Toc178074081 \h </w:instrText>
            </w:r>
            <w:r w:rsidRPr="000E4D93">
              <w:rPr>
                <w:webHidden/>
              </w:rPr>
            </w:r>
            <w:r w:rsidRPr="000E4D93">
              <w:rPr>
                <w:webHidden/>
              </w:rPr>
              <w:fldChar w:fldCharType="separate"/>
            </w:r>
            <w:r w:rsidRPr="000E4D93">
              <w:rPr>
                <w:webHidden/>
              </w:rPr>
              <w:t>16</w:t>
            </w:r>
            <w:r w:rsidRPr="000E4D93">
              <w:rPr>
                <w:webHidden/>
              </w:rPr>
              <w:fldChar w:fldCharType="end"/>
            </w:r>
          </w:hyperlink>
        </w:p>
        <w:p w14:paraId="65927E6E" w14:textId="73858A54" w:rsidR="00897065" w:rsidRDefault="00897065">
          <w:pPr>
            <w:pStyle w:val="TOC1"/>
            <w:tabs>
              <w:tab w:val="left" w:pos="720"/>
              <w:tab w:val="right" w:leader="dot" w:pos="10790"/>
            </w:tabs>
            <w:rPr>
              <w:rFonts w:eastAsiaTheme="minorEastAsia"/>
              <w:noProof/>
              <w:kern w:val="2"/>
              <w:sz w:val="24"/>
              <w:szCs w:val="24"/>
              <w14:ligatures w14:val="standardContextual"/>
            </w:rPr>
          </w:pPr>
          <w:hyperlink w:anchor="_Toc178074082" w:history="1">
            <w:r w:rsidRPr="00C80068">
              <w:rPr>
                <w:rStyle w:val="Hyperlink"/>
                <w:noProof/>
              </w:rPr>
              <w:t>III.</w:t>
            </w:r>
            <w:r w:rsidR="00F2507E">
              <w:rPr>
                <w:rFonts w:eastAsiaTheme="minorEastAsia"/>
                <w:noProof/>
                <w:kern w:val="2"/>
                <w:sz w:val="24"/>
                <w:szCs w:val="24"/>
                <w14:ligatures w14:val="standardContextual"/>
              </w:rPr>
              <w:t xml:space="preserve"> </w:t>
            </w:r>
            <w:r w:rsidRPr="00C80068">
              <w:rPr>
                <w:rStyle w:val="Hyperlink"/>
                <w:noProof/>
              </w:rPr>
              <w:t>Response</w:t>
            </w:r>
            <w:r>
              <w:rPr>
                <w:noProof/>
                <w:webHidden/>
              </w:rPr>
              <w:tab/>
            </w:r>
            <w:r>
              <w:rPr>
                <w:noProof/>
                <w:webHidden/>
              </w:rPr>
              <w:fldChar w:fldCharType="begin"/>
            </w:r>
            <w:r>
              <w:rPr>
                <w:noProof/>
                <w:webHidden/>
              </w:rPr>
              <w:instrText xml:space="preserve"> PAGEREF _Toc178074082 \h </w:instrText>
            </w:r>
            <w:r>
              <w:rPr>
                <w:noProof/>
                <w:webHidden/>
              </w:rPr>
            </w:r>
            <w:r>
              <w:rPr>
                <w:noProof/>
                <w:webHidden/>
              </w:rPr>
              <w:fldChar w:fldCharType="separate"/>
            </w:r>
            <w:r>
              <w:rPr>
                <w:noProof/>
                <w:webHidden/>
              </w:rPr>
              <w:t>17</w:t>
            </w:r>
            <w:r>
              <w:rPr>
                <w:noProof/>
                <w:webHidden/>
              </w:rPr>
              <w:fldChar w:fldCharType="end"/>
            </w:r>
          </w:hyperlink>
        </w:p>
        <w:p w14:paraId="40093174" w14:textId="1E2220F2" w:rsidR="00897065" w:rsidRDefault="00897065" w:rsidP="00DF3127">
          <w:pPr>
            <w:pStyle w:val="TOC3"/>
            <w:rPr>
              <w:rFonts w:eastAsiaTheme="minorEastAsia"/>
              <w:kern w:val="2"/>
              <w:sz w:val="24"/>
              <w:szCs w:val="24"/>
              <w14:ligatures w14:val="standardContextual"/>
            </w:rPr>
          </w:pPr>
          <w:hyperlink w:anchor="_Toc178074083" w:history="1">
            <w:r w:rsidRPr="00C80068">
              <w:rPr>
                <w:rStyle w:val="Hyperlink"/>
              </w:rPr>
              <w:t>District Emergency Response Goals</w:t>
            </w:r>
            <w:r>
              <w:rPr>
                <w:webHidden/>
              </w:rPr>
              <w:tab/>
            </w:r>
            <w:r>
              <w:rPr>
                <w:webHidden/>
              </w:rPr>
              <w:fldChar w:fldCharType="begin"/>
            </w:r>
            <w:r>
              <w:rPr>
                <w:webHidden/>
              </w:rPr>
              <w:instrText xml:space="preserve"> PAGEREF _Toc178074083 \h </w:instrText>
            </w:r>
            <w:r>
              <w:rPr>
                <w:webHidden/>
              </w:rPr>
            </w:r>
            <w:r>
              <w:rPr>
                <w:webHidden/>
              </w:rPr>
              <w:fldChar w:fldCharType="separate"/>
            </w:r>
            <w:r>
              <w:rPr>
                <w:webHidden/>
              </w:rPr>
              <w:t>17</w:t>
            </w:r>
            <w:r>
              <w:rPr>
                <w:webHidden/>
              </w:rPr>
              <w:fldChar w:fldCharType="end"/>
            </w:r>
          </w:hyperlink>
        </w:p>
        <w:p w14:paraId="3BBB13C5" w14:textId="4B56CFC3" w:rsidR="00897065" w:rsidRDefault="00897065" w:rsidP="00DF3127">
          <w:pPr>
            <w:pStyle w:val="TOC3"/>
            <w:rPr>
              <w:rFonts w:eastAsiaTheme="minorEastAsia"/>
              <w:kern w:val="2"/>
              <w:sz w:val="24"/>
              <w:szCs w:val="24"/>
              <w14:ligatures w14:val="standardContextual"/>
            </w:rPr>
          </w:pPr>
          <w:hyperlink w:anchor="_Toc178074084" w:history="1">
            <w:r w:rsidRPr="00C80068">
              <w:rPr>
                <w:rStyle w:val="Hyperlink"/>
              </w:rPr>
              <w:t>Activation of District Emergency Operations Plan</w:t>
            </w:r>
            <w:r>
              <w:rPr>
                <w:webHidden/>
              </w:rPr>
              <w:tab/>
            </w:r>
            <w:r>
              <w:rPr>
                <w:webHidden/>
              </w:rPr>
              <w:fldChar w:fldCharType="begin"/>
            </w:r>
            <w:r>
              <w:rPr>
                <w:webHidden/>
              </w:rPr>
              <w:instrText xml:space="preserve"> PAGEREF _Toc178074084 \h </w:instrText>
            </w:r>
            <w:r>
              <w:rPr>
                <w:webHidden/>
              </w:rPr>
            </w:r>
            <w:r>
              <w:rPr>
                <w:webHidden/>
              </w:rPr>
              <w:fldChar w:fldCharType="separate"/>
            </w:r>
            <w:r>
              <w:rPr>
                <w:webHidden/>
              </w:rPr>
              <w:t>17</w:t>
            </w:r>
            <w:r>
              <w:rPr>
                <w:webHidden/>
              </w:rPr>
              <w:fldChar w:fldCharType="end"/>
            </w:r>
          </w:hyperlink>
        </w:p>
        <w:p w14:paraId="12F2443C" w14:textId="1DB5F141" w:rsidR="00897065" w:rsidRDefault="00897065" w:rsidP="00DF3127">
          <w:pPr>
            <w:pStyle w:val="TOC2"/>
            <w:rPr>
              <w:rFonts w:eastAsiaTheme="minorEastAsia"/>
              <w:noProof/>
              <w:kern w:val="2"/>
              <w:sz w:val="24"/>
              <w:szCs w:val="24"/>
              <w14:ligatures w14:val="standardContextual"/>
            </w:rPr>
          </w:pPr>
          <w:hyperlink w:anchor="_Toc178074085" w:history="1">
            <w:r w:rsidRPr="00C80068">
              <w:rPr>
                <w:rStyle w:val="Hyperlink"/>
                <w:noProof/>
              </w:rPr>
              <w:t>1.</w:t>
            </w:r>
            <w:r w:rsidR="00F754AC">
              <w:rPr>
                <w:rFonts w:eastAsiaTheme="minorEastAsia"/>
                <w:noProof/>
                <w:kern w:val="2"/>
                <w:sz w:val="24"/>
                <w:szCs w:val="24"/>
                <w14:ligatures w14:val="standardContextual"/>
              </w:rPr>
              <w:t xml:space="preserve"> </w:t>
            </w:r>
            <w:r w:rsidRPr="00C80068">
              <w:rPr>
                <w:rStyle w:val="Hyperlink"/>
                <w:noProof/>
              </w:rPr>
              <w:t>School District Incident Occurs</w:t>
            </w:r>
            <w:r>
              <w:rPr>
                <w:noProof/>
                <w:webHidden/>
              </w:rPr>
              <w:tab/>
            </w:r>
            <w:r>
              <w:rPr>
                <w:noProof/>
                <w:webHidden/>
              </w:rPr>
              <w:fldChar w:fldCharType="begin"/>
            </w:r>
            <w:r>
              <w:rPr>
                <w:noProof/>
                <w:webHidden/>
              </w:rPr>
              <w:instrText xml:space="preserve"> PAGEREF _Toc178074085 \h </w:instrText>
            </w:r>
            <w:r>
              <w:rPr>
                <w:noProof/>
                <w:webHidden/>
              </w:rPr>
            </w:r>
            <w:r>
              <w:rPr>
                <w:noProof/>
                <w:webHidden/>
              </w:rPr>
              <w:fldChar w:fldCharType="separate"/>
            </w:r>
            <w:r>
              <w:rPr>
                <w:noProof/>
                <w:webHidden/>
              </w:rPr>
              <w:t>17</w:t>
            </w:r>
            <w:r>
              <w:rPr>
                <w:noProof/>
                <w:webHidden/>
              </w:rPr>
              <w:fldChar w:fldCharType="end"/>
            </w:r>
          </w:hyperlink>
        </w:p>
        <w:p w14:paraId="73307933" w14:textId="31911097" w:rsidR="00897065" w:rsidRDefault="00897065" w:rsidP="00F2507E">
          <w:pPr>
            <w:pStyle w:val="TOC3"/>
            <w:ind w:left="1440"/>
            <w:rPr>
              <w:rFonts w:eastAsiaTheme="minorEastAsia"/>
              <w:kern w:val="2"/>
              <w:sz w:val="24"/>
              <w:szCs w:val="24"/>
              <w14:ligatures w14:val="standardContextual"/>
            </w:rPr>
          </w:pPr>
          <w:hyperlink w:anchor="_Toc178074086" w:history="1">
            <w:r w:rsidRPr="00C80068">
              <w:rPr>
                <w:rStyle w:val="Hyperlink"/>
              </w:rPr>
              <w:t>Emergency Response Protocols</w:t>
            </w:r>
            <w:r>
              <w:rPr>
                <w:webHidden/>
              </w:rPr>
              <w:tab/>
            </w:r>
            <w:r>
              <w:rPr>
                <w:webHidden/>
              </w:rPr>
              <w:fldChar w:fldCharType="begin"/>
            </w:r>
            <w:r>
              <w:rPr>
                <w:webHidden/>
              </w:rPr>
              <w:instrText xml:space="preserve"> PAGEREF _Toc178074086 \h </w:instrText>
            </w:r>
            <w:r>
              <w:rPr>
                <w:webHidden/>
              </w:rPr>
            </w:r>
            <w:r>
              <w:rPr>
                <w:webHidden/>
              </w:rPr>
              <w:fldChar w:fldCharType="separate"/>
            </w:r>
            <w:r>
              <w:rPr>
                <w:webHidden/>
              </w:rPr>
              <w:t>17</w:t>
            </w:r>
            <w:r>
              <w:rPr>
                <w:webHidden/>
              </w:rPr>
              <w:fldChar w:fldCharType="end"/>
            </w:r>
          </w:hyperlink>
        </w:p>
        <w:p w14:paraId="25A69DB4" w14:textId="63CADDDE" w:rsidR="00897065" w:rsidRDefault="00897065" w:rsidP="00F2507E">
          <w:pPr>
            <w:pStyle w:val="TOC3"/>
            <w:ind w:left="1440"/>
            <w:rPr>
              <w:rFonts w:eastAsiaTheme="minorEastAsia"/>
              <w:kern w:val="2"/>
              <w:sz w:val="24"/>
              <w:szCs w:val="24"/>
              <w14:ligatures w14:val="standardContextual"/>
            </w:rPr>
          </w:pPr>
          <w:hyperlink w:anchor="_Toc178074087" w:history="1">
            <w:r w:rsidRPr="00C80068">
              <w:rPr>
                <w:rStyle w:val="Hyperlink"/>
              </w:rPr>
              <w:t>Functional Procedures</w:t>
            </w:r>
            <w:r>
              <w:rPr>
                <w:webHidden/>
              </w:rPr>
              <w:tab/>
            </w:r>
            <w:r>
              <w:rPr>
                <w:webHidden/>
              </w:rPr>
              <w:fldChar w:fldCharType="begin"/>
            </w:r>
            <w:r>
              <w:rPr>
                <w:webHidden/>
              </w:rPr>
              <w:instrText xml:space="preserve"> PAGEREF _Toc178074087 \h </w:instrText>
            </w:r>
            <w:r>
              <w:rPr>
                <w:webHidden/>
              </w:rPr>
            </w:r>
            <w:r>
              <w:rPr>
                <w:webHidden/>
              </w:rPr>
              <w:fldChar w:fldCharType="separate"/>
            </w:r>
            <w:r>
              <w:rPr>
                <w:webHidden/>
              </w:rPr>
              <w:t>17</w:t>
            </w:r>
            <w:r>
              <w:rPr>
                <w:webHidden/>
              </w:rPr>
              <w:fldChar w:fldCharType="end"/>
            </w:r>
          </w:hyperlink>
        </w:p>
        <w:p w14:paraId="03FCC5C1" w14:textId="7DD85A97" w:rsidR="00897065" w:rsidRDefault="00897065" w:rsidP="00DF3127">
          <w:pPr>
            <w:pStyle w:val="TOC2"/>
            <w:rPr>
              <w:rFonts w:eastAsiaTheme="minorEastAsia"/>
              <w:noProof/>
              <w:kern w:val="2"/>
              <w:sz w:val="24"/>
              <w:szCs w:val="24"/>
              <w14:ligatures w14:val="standardContextual"/>
            </w:rPr>
          </w:pPr>
          <w:hyperlink w:anchor="_Toc178074088" w:history="1">
            <w:r w:rsidRPr="00C80068">
              <w:rPr>
                <w:rStyle w:val="Hyperlink"/>
                <w:noProof/>
              </w:rPr>
              <w:t>2.</w:t>
            </w:r>
            <w:r w:rsidR="00F2507E">
              <w:rPr>
                <w:rFonts w:eastAsiaTheme="minorEastAsia"/>
                <w:noProof/>
                <w:kern w:val="2"/>
                <w:sz w:val="24"/>
                <w:szCs w:val="24"/>
                <w14:ligatures w14:val="standardContextual"/>
              </w:rPr>
              <w:t xml:space="preserve"> </w:t>
            </w:r>
            <w:r w:rsidRPr="00C80068">
              <w:rPr>
                <w:rStyle w:val="Hyperlink"/>
                <w:noProof/>
              </w:rPr>
              <w:t>District Notified of School Incident</w:t>
            </w:r>
            <w:r>
              <w:rPr>
                <w:noProof/>
                <w:webHidden/>
              </w:rPr>
              <w:tab/>
            </w:r>
            <w:r>
              <w:rPr>
                <w:noProof/>
                <w:webHidden/>
              </w:rPr>
              <w:fldChar w:fldCharType="begin"/>
            </w:r>
            <w:r>
              <w:rPr>
                <w:noProof/>
                <w:webHidden/>
              </w:rPr>
              <w:instrText xml:space="preserve"> PAGEREF _Toc178074088 \h </w:instrText>
            </w:r>
            <w:r>
              <w:rPr>
                <w:noProof/>
                <w:webHidden/>
              </w:rPr>
            </w:r>
            <w:r>
              <w:rPr>
                <w:noProof/>
                <w:webHidden/>
              </w:rPr>
              <w:fldChar w:fldCharType="separate"/>
            </w:r>
            <w:r>
              <w:rPr>
                <w:noProof/>
                <w:webHidden/>
              </w:rPr>
              <w:t>20</w:t>
            </w:r>
            <w:r>
              <w:rPr>
                <w:noProof/>
                <w:webHidden/>
              </w:rPr>
              <w:fldChar w:fldCharType="end"/>
            </w:r>
          </w:hyperlink>
        </w:p>
        <w:p w14:paraId="133B3BE8" w14:textId="3F135C08" w:rsidR="00897065" w:rsidRDefault="00897065" w:rsidP="001734B8">
          <w:pPr>
            <w:pStyle w:val="TOC3"/>
            <w:ind w:left="1440"/>
            <w:rPr>
              <w:rFonts w:eastAsiaTheme="minorEastAsia"/>
              <w:kern w:val="2"/>
              <w:sz w:val="24"/>
              <w:szCs w:val="24"/>
              <w14:ligatures w14:val="standardContextual"/>
            </w:rPr>
          </w:pPr>
          <w:hyperlink w:anchor="_Toc178074089" w:history="1">
            <w:r w:rsidRPr="00C80068">
              <w:rPr>
                <w:rStyle w:val="Hyperlink"/>
              </w:rPr>
              <w:t>District Emergency Response Team (DERT)</w:t>
            </w:r>
            <w:r>
              <w:rPr>
                <w:webHidden/>
              </w:rPr>
              <w:tab/>
            </w:r>
            <w:r>
              <w:rPr>
                <w:webHidden/>
              </w:rPr>
              <w:fldChar w:fldCharType="begin"/>
            </w:r>
            <w:r>
              <w:rPr>
                <w:webHidden/>
              </w:rPr>
              <w:instrText xml:space="preserve"> PAGEREF _Toc178074089 \h </w:instrText>
            </w:r>
            <w:r>
              <w:rPr>
                <w:webHidden/>
              </w:rPr>
            </w:r>
            <w:r>
              <w:rPr>
                <w:webHidden/>
              </w:rPr>
              <w:fldChar w:fldCharType="separate"/>
            </w:r>
            <w:r>
              <w:rPr>
                <w:webHidden/>
              </w:rPr>
              <w:t>20</w:t>
            </w:r>
            <w:r>
              <w:rPr>
                <w:webHidden/>
              </w:rPr>
              <w:fldChar w:fldCharType="end"/>
            </w:r>
          </w:hyperlink>
        </w:p>
        <w:p w14:paraId="6275EEFF" w14:textId="12EFE4C9" w:rsidR="00897065" w:rsidRDefault="00897065" w:rsidP="001734B8">
          <w:pPr>
            <w:pStyle w:val="TOC3"/>
            <w:ind w:left="1440"/>
            <w:rPr>
              <w:rFonts w:eastAsiaTheme="minorEastAsia"/>
              <w:kern w:val="2"/>
              <w:sz w:val="24"/>
              <w:szCs w:val="24"/>
              <w14:ligatures w14:val="standardContextual"/>
            </w:rPr>
          </w:pPr>
          <w:hyperlink w:anchor="_Toc178074090" w:history="1">
            <w:r w:rsidRPr="00C80068">
              <w:rPr>
                <w:rStyle w:val="Hyperlink"/>
              </w:rPr>
              <w:t>District Emergency Response Team Assignments</w:t>
            </w:r>
            <w:r>
              <w:rPr>
                <w:webHidden/>
              </w:rPr>
              <w:tab/>
            </w:r>
            <w:r>
              <w:rPr>
                <w:webHidden/>
              </w:rPr>
              <w:fldChar w:fldCharType="begin"/>
            </w:r>
            <w:r>
              <w:rPr>
                <w:webHidden/>
              </w:rPr>
              <w:instrText xml:space="preserve"> PAGEREF _Toc178074090 \h </w:instrText>
            </w:r>
            <w:r>
              <w:rPr>
                <w:webHidden/>
              </w:rPr>
            </w:r>
            <w:r>
              <w:rPr>
                <w:webHidden/>
              </w:rPr>
              <w:fldChar w:fldCharType="separate"/>
            </w:r>
            <w:r>
              <w:rPr>
                <w:webHidden/>
              </w:rPr>
              <w:t>21</w:t>
            </w:r>
            <w:r>
              <w:rPr>
                <w:webHidden/>
              </w:rPr>
              <w:fldChar w:fldCharType="end"/>
            </w:r>
          </w:hyperlink>
        </w:p>
        <w:p w14:paraId="615EA3EC" w14:textId="1FC73120" w:rsidR="00897065" w:rsidRDefault="00897065" w:rsidP="001734B8">
          <w:pPr>
            <w:pStyle w:val="TOC3"/>
            <w:ind w:left="1440"/>
            <w:rPr>
              <w:rFonts w:eastAsiaTheme="minorEastAsia"/>
              <w:kern w:val="2"/>
              <w:sz w:val="24"/>
              <w:szCs w:val="24"/>
              <w14:ligatures w14:val="standardContextual"/>
            </w:rPr>
          </w:pPr>
          <w:hyperlink w:anchor="_Toc178074091" w:history="1">
            <w:r w:rsidRPr="00C80068">
              <w:rPr>
                <w:rStyle w:val="Hyperlink"/>
              </w:rPr>
              <w:t>Media Policies and Guidelines</w:t>
            </w:r>
            <w:r>
              <w:rPr>
                <w:webHidden/>
              </w:rPr>
              <w:tab/>
            </w:r>
            <w:r>
              <w:rPr>
                <w:webHidden/>
              </w:rPr>
              <w:fldChar w:fldCharType="begin"/>
            </w:r>
            <w:r>
              <w:rPr>
                <w:webHidden/>
              </w:rPr>
              <w:instrText xml:space="preserve"> PAGEREF _Toc178074091 \h </w:instrText>
            </w:r>
            <w:r>
              <w:rPr>
                <w:webHidden/>
              </w:rPr>
            </w:r>
            <w:r>
              <w:rPr>
                <w:webHidden/>
              </w:rPr>
              <w:fldChar w:fldCharType="separate"/>
            </w:r>
            <w:r>
              <w:rPr>
                <w:webHidden/>
              </w:rPr>
              <w:t>21</w:t>
            </w:r>
            <w:r>
              <w:rPr>
                <w:webHidden/>
              </w:rPr>
              <w:fldChar w:fldCharType="end"/>
            </w:r>
          </w:hyperlink>
        </w:p>
        <w:p w14:paraId="06C3752C" w14:textId="2A6591CE" w:rsidR="00897065" w:rsidRDefault="00897065" w:rsidP="001734B8">
          <w:pPr>
            <w:pStyle w:val="TOC3"/>
            <w:ind w:left="1440"/>
            <w:rPr>
              <w:rFonts w:eastAsiaTheme="minorEastAsia"/>
              <w:kern w:val="2"/>
              <w:sz w:val="24"/>
              <w:szCs w:val="24"/>
              <w14:ligatures w14:val="standardContextual"/>
            </w:rPr>
          </w:pPr>
          <w:hyperlink w:anchor="_Toc178074092" w:history="1">
            <w:r w:rsidRPr="00C80068">
              <w:rPr>
                <w:rStyle w:val="Hyperlink"/>
              </w:rPr>
              <w:t>Family Notification</w:t>
            </w:r>
            <w:r>
              <w:rPr>
                <w:webHidden/>
              </w:rPr>
              <w:tab/>
            </w:r>
            <w:r>
              <w:rPr>
                <w:webHidden/>
              </w:rPr>
              <w:fldChar w:fldCharType="begin"/>
            </w:r>
            <w:r>
              <w:rPr>
                <w:webHidden/>
              </w:rPr>
              <w:instrText xml:space="preserve"> PAGEREF _Toc178074092 \h </w:instrText>
            </w:r>
            <w:r>
              <w:rPr>
                <w:webHidden/>
              </w:rPr>
            </w:r>
            <w:r>
              <w:rPr>
                <w:webHidden/>
              </w:rPr>
              <w:fldChar w:fldCharType="separate"/>
            </w:r>
            <w:r>
              <w:rPr>
                <w:webHidden/>
              </w:rPr>
              <w:t>21</w:t>
            </w:r>
            <w:r>
              <w:rPr>
                <w:webHidden/>
              </w:rPr>
              <w:fldChar w:fldCharType="end"/>
            </w:r>
          </w:hyperlink>
        </w:p>
        <w:p w14:paraId="1372C3B2" w14:textId="6CE8AE79" w:rsidR="00897065" w:rsidRDefault="00897065" w:rsidP="00DF3127">
          <w:pPr>
            <w:pStyle w:val="TOC2"/>
            <w:rPr>
              <w:rFonts w:eastAsiaTheme="minorEastAsia"/>
              <w:noProof/>
              <w:kern w:val="2"/>
              <w:sz w:val="24"/>
              <w:szCs w:val="24"/>
              <w14:ligatures w14:val="standardContextual"/>
            </w:rPr>
          </w:pPr>
          <w:hyperlink w:anchor="_Toc178074093" w:history="1">
            <w:r w:rsidRPr="00C80068">
              <w:rPr>
                <w:rStyle w:val="Hyperlink"/>
                <w:noProof/>
              </w:rPr>
              <w:t>3.</w:t>
            </w:r>
            <w:r w:rsidR="00335AE7">
              <w:rPr>
                <w:rFonts w:eastAsiaTheme="minorEastAsia"/>
                <w:noProof/>
                <w:kern w:val="2"/>
                <w:sz w:val="24"/>
                <w:szCs w:val="24"/>
                <w14:ligatures w14:val="standardContextual"/>
              </w:rPr>
              <w:t xml:space="preserve"> </w:t>
            </w:r>
            <w:r w:rsidRPr="00C80068">
              <w:rPr>
                <w:rStyle w:val="Hyperlink"/>
                <w:noProof/>
              </w:rPr>
              <w:t>District Notified of a Community Incident</w:t>
            </w:r>
            <w:r>
              <w:rPr>
                <w:noProof/>
                <w:webHidden/>
              </w:rPr>
              <w:tab/>
            </w:r>
            <w:r>
              <w:rPr>
                <w:noProof/>
                <w:webHidden/>
              </w:rPr>
              <w:fldChar w:fldCharType="begin"/>
            </w:r>
            <w:r>
              <w:rPr>
                <w:noProof/>
                <w:webHidden/>
              </w:rPr>
              <w:instrText xml:space="preserve"> PAGEREF _Toc178074093 \h </w:instrText>
            </w:r>
            <w:r>
              <w:rPr>
                <w:noProof/>
                <w:webHidden/>
              </w:rPr>
            </w:r>
            <w:r>
              <w:rPr>
                <w:noProof/>
                <w:webHidden/>
              </w:rPr>
              <w:fldChar w:fldCharType="separate"/>
            </w:r>
            <w:r>
              <w:rPr>
                <w:noProof/>
                <w:webHidden/>
              </w:rPr>
              <w:t>23</w:t>
            </w:r>
            <w:r>
              <w:rPr>
                <w:noProof/>
                <w:webHidden/>
              </w:rPr>
              <w:fldChar w:fldCharType="end"/>
            </w:r>
          </w:hyperlink>
        </w:p>
        <w:p w14:paraId="34CA4BAC" w14:textId="48A3FCAC" w:rsidR="00897065" w:rsidRDefault="00897065" w:rsidP="001734B8">
          <w:pPr>
            <w:pStyle w:val="TOC3"/>
            <w:ind w:left="1440"/>
            <w:rPr>
              <w:rFonts w:eastAsiaTheme="minorEastAsia"/>
              <w:kern w:val="2"/>
              <w:sz w:val="24"/>
              <w:szCs w:val="24"/>
              <w14:ligatures w14:val="standardContextual"/>
            </w:rPr>
          </w:pPr>
          <w:hyperlink w:anchor="_Toc178074094" w:history="1">
            <w:r w:rsidRPr="00C80068">
              <w:rPr>
                <w:rStyle w:val="Hyperlink"/>
              </w:rPr>
              <w:t>Situation</w:t>
            </w:r>
            <w:r>
              <w:rPr>
                <w:webHidden/>
              </w:rPr>
              <w:tab/>
            </w:r>
            <w:r>
              <w:rPr>
                <w:webHidden/>
              </w:rPr>
              <w:fldChar w:fldCharType="begin"/>
            </w:r>
            <w:r>
              <w:rPr>
                <w:webHidden/>
              </w:rPr>
              <w:instrText xml:space="preserve"> PAGEREF _Toc178074094 \h </w:instrText>
            </w:r>
            <w:r>
              <w:rPr>
                <w:webHidden/>
              </w:rPr>
            </w:r>
            <w:r>
              <w:rPr>
                <w:webHidden/>
              </w:rPr>
              <w:fldChar w:fldCharType="separate"/>
            </w:r>
            <w:r>
              <w:rPr>
                <w:webHidden/>
              </w:rPr>
              <w:t>23</w:t>
            </w:r>
            <w:r>
              <w:rPr>
                <w:webHidden/>
              </w:rPr>
              <w:fldChar w:fldCharType="end"/>
            </w:r>
          </w:hyperlink>
        </w:p>
        <w:p w14:paraId="4FC5CE50" w14:textId="578E4517" w:rsidR="00897065" w:rsidRDefault="00897065" w:rsidP="001734B8">
          <w:pPr>
            <w:pStyle w:val="TOC3"/>
            <w:ind w:left="1440"/>
            <w:rPr>
              <w:rFonts w:eastAsiaTheme="minorEastAsia"/>
              <w:kern w:val="2"/>
              <w:sz w:val="24"/>
              <w:szCs w:val="24"/>
              <w14:ligatures w14:val="standardContextual"/>
            </w:rPr>
          </w:pPr>
          <w:hyperlink w:anchor="_Toc178074095" w:history="1">
            <w:r w:rsidRPr="00C80068">
              <w:rPr>
                <w:rStyle w:val="Hyperlink"/>
              </w:rPr>
              <w:t>Emergency Operations Center (EOC)</w:t>
            </w:r>
            <w:r>
              <w:rPr>
                <w:webHidden/>
              </w:rPr>
              <w:tab/>
            </w:r>
            <w:r>
              <w:rPr>
                <w:webHidden/>
              </w:rPr>
              <w:fldChar w:fldCharType="begin"/>
            </w:r>
            <w:r>
              <w:rPr>
                <w:webHidden/>
              </w:rPr>
              <w:instrText xml:space="preserve"> PAGEREF _Toc178074095 \h </w:instrText>
            </w:r>
            <w:r>
              <w:rPr>
                <w:webHidden/>
              </w:rPr>
            </w:r>
            <w:r>
              <w:rPr>
                <w:webHidden/>
              </w:rPr>
              <w:fldChar w:fldCharType="separate"/>
            </w:r>
            <w:r>
              <w:rPr>
                <w:webHidden/>
              </w:rPr>
              <w:t>23</w:t>
            </w:r>
            <w:r>
              <w:rPr>
                <w:webHidden/>
              </w:rPr>
              <w:fldChar w:fldCharType="end"/>
            </w:r>
          </w:hyperlink>
        </w:p>
        <w:p w14:paraId="7288C22E" w14:textId="6662BA54" w:rsidR="00897065" w:rsidRDefault="00897065" w:rsidP="001734B8">
          <w:pPr>
            <w:pStyle w:val="TOC3"/>
            <w:ind w:left="1440"/>
            <w:rPr>
              <w:rFonts w:eastAsiaTheme="minorEastAsia"/>
              <w:kern w:val="2"/>
              <w:sz w:val="24"/>
              <w:szCs w:val="24"/>
              <w14:ligatures w14:val="standardContextual"/>
            </w:rPr>
          </w:pPr>
          <w:hyperlink w:anchor="_Toc178074096" w:history="1">
            <w:r w:rsidRPr="00C80068">
              <w:rPr>
                <w:rStyle w:val="Hyperlink"/>
              </w:rPr>
              <w:t>Emergency Support Functions</w:t>
            </w:r>
            <w:r>
              <w:rPr>
                <w:webHidden/>
              </w:rPr>
              <w:tab/>
            </w:r>
            <w:r>
              <w:rPr>
                <w:webHidden/>
              </w:rPr>
              <w:fldChar w:fldCharType="begin"/>
            </w:r>
            <w:r>
              <w:rPr>
                <w:webHidden/>
              </w:rPr>
              <w:instrText xml:space="preserve"> PAGEREF _Toc178074096 \h </w:instrText>
            </w:r>
            <w:r>
              <w:rPr>
                <w:webHidden/>
              </w:rPr>
            </w:r>
            <w:r>
              <w:rPr>
                <w:webHidden/>
              </w:rPr>
              <w:fldChar w:fldCharType="separate"/>
            </w:r>
            <w:r>
              <w:rPr>
                <w:webHidden/>
              </w:rPr>
              <w:t>23</w:t>
            </w:r>
            <w:r>
              <w:rPr>
                <w:webHidden/>
              </w:rPr>
              <w:fldChar w:fldCharType="end"/>
            </w:r>
          </w:hyperlink>
        </w:p>
        <w:p w14:paraId="038E46DE" w14:textId="24992B24" w:rsidR="00897065" w:rsidRDefault="00897065">
          <w:pPr>
            <w:pStyle w:val="TOC1"/>
            <w:tabs>
              <w:tab w:val="left" w:pos="720"/>
              <w:tab w:val="right" w:leader="dot" w:pos="10790"/>
            </w:tabs>
            <w:rPr>
              <w:rFonts w:eastAsiaTheme="minorEastAsia"/>
              <w:noProof/>
              <w:kern w:val="2"/>
              <w:sz w:val="24"/>
              <w:szCs w:val="24"/>
              <w14:ligatures w14:val="standardContextual"/>
            </w:rPr>
          </w:pPr>
          <w:hyperlink w:anchor="_Toc178074097" w:history="1">
            <w:r w:rsidRPr="00C80068">
              <w:rPr>
                <w:rStyle w:val="Hyperlink"/>
                <w:noProof/>
              </w:rPr>
              <w:t>IV.</w:t>
            </w:r>
            <w:r w:rsidR="001734B8">
              <w:rPr>
                <w:rFonts w:eastAsiaTheme="minorEastAsia"/>
                <w:noProof/>
                <w:kern w:val="2"/>
                <w:sz w:val="24"/>
                <w:szCs w:val="24"/>
                <w14:ligatures w14:val="standardContextual"/>
              </w:rPr>
              <w:t xml:space="preserve"> </w:t>
            </w:r>
            <w:r w:rsidRPr="00C80068">
              <w:rPr>
                <w:rStyle w:val="Hyperlink"/>
                <w:noProof/>
              </w:rPr>
              <w:t>Recovery</w:t>
            </w:r>
            <w:r>
              <w:rPr>
                <w:noProof/>
                <w:webHidden/>
              </w:rPr>
              <w:tab/>
            </w:r>
            <w:r>
              <w:rPr>
                <w:noProof/>
                <w:webHidden/>
              </w:rPr>
              <w:fldChar w:fldCharType="begin"/>
            </w:r>
            <w:r>
              <w:rPr>
                <w:noProof/>
                <w:webHidden/>
              </w:rPr>
              <w:instrText xml:space="preserve"> PAGEREF _Toc178074097 \h </w:instrText>
            </w:r>
            <w:r>
              <w:rPr>
                <w:noProof/>
                <w:webHidden/>
              </w:rPr>
            </w:r>
            <w:r>
              <w:rPr>
                <w:noProof/>
                <w:webHidden/>
              </w:rPr>
              <w:fldChar w:fldCharType="separate"/>
            </w:r>
            <w:r>
              <w:rPr>
                <w:noProof/>
                <w:webHidden/>
              </w:rPr>
              <w:t>26</w:t>
            </w:r>
            <w:r>
              <w:rPr>
                <w:noProof/>
                <w:webHidden/>
              </w:rPr>
              <w:fldChar w:fldCharType="end"/>
            </w:r>
          </w:hyperlink>
        </w:p>
        <w:p w14:paraId="04415259" w14:textId="3F902C6C" w:rsidR="00897065" w:rsidRDefault="00897065" w:rsidP="00DF3127">
          <w:pPr>
            <w:pStyle w:val="TOC3"/>
            <w:rPr>
              <w:rFonts w:eastAsiaTheme="minorEastAsia"/>
              <w:kern w:val="2"/>
              <w:sz w:val="24"/>
              <w:szCs w:val="24"/>
              <w14:ligatures w14:val="standardContextual"/>
            </w:rPr>
          </w:pPr>
          <w:hyperlink w:anchor="_Toc178074098" w:history="1">
            <w:r w:rsidRPr="00C80068">
              <w:rPr>
                <w:rStyle w:val="Hyperlink"/>
              </w:rPr>
              <w:t>Psychological and Emotional Recovery: Community Crisis Response Team [National Organization for Victim Assistance]</w:t>
            </w:r>
            <w:r>
              <w:rPr>
                <w:webHidden/>
              </w:rPr>
              <w:tab/>
            </w:r>
            <w:r>
              <w:rPr>
                <w:webHidden/>
              </w:rPr>
              <w:fldChar w:fldCharType="begin"/>
            </w:r>
            <w:r>
              <w:rPr>
                <w:webHidden/>
              </w:rPr>
              <w:instrText xml:space="preserve"> PAGEREF _Toc178074098 \h </w:instrText>
            </w:r>
            <w:r>
              <w:rPr>
                <w:webHidden/>
              </w:rPr>
            </w:r>
            <w:r>
              <w:rPr>
                <w:webHidden/>
              </w:rPr>
              <w:fldChar w:fldCharType="separate"/>
            </w:r>
            <w:r>
              <w:rPr>
                <w:webHidden/>
              </w:rPr>
              <w:t>26</w:t>
            </w:r>
            <w:r>
              <w:rPr>
                <w:webHidden/>
              </w:rPr>
              <w:fldChar w:fldCharType="end"/>
            </w:r>
          </w:hyperlink>
        </w:p>
        <w:p w14:paraId="5900CD70" w14:textId="26AFECEA" w:rsidR="00897065" w:rsidRDefault="00897065" w:rsidP="00DF3127">
          <w:pPr>
            <w:pStyle w:val="TOC3"/>
            <w:rPr>
              <w:rFonts w:eastAsiaTheme="minorEastAsia"/>
              <w:kern w:val="2"/>
              <w:sz w:val="24"/>
              <w:szCs w:val="24"/>
              <w14:ligatures w14:val="standardContextual"/>
            </w:rPr>
          </w:pPr>
          <w:hyperlink w:anchor="_Toc178074099" w:history="1">
            <w:r w:rsidRPr="00C80068">
              <w:rPr>
                <w:rStyle w:val="Hyperlink"/>
              </w:rPr>
              <w:t>Fiscal Recovery</w:t>
            </w:r>
            <w:r>
              <w:rPr>
                <w:webHidden/>
              </w:rPr>
              <w:tab/>
            </w:r>
            <w:r>
              <w:rPr>
                <w:webHidden/>
              </w:rPr>
              <w:fldChar w:fldCharType="begin"/>
            </w:r>
            <w:r>
              <w:rPr>
                <w:webHidden/>
              </w:rPr>
              <w:instrText xml:space="preserve"> PAGEREF _Toc178074099 \h </w:instrText>
            </w:r>
            <w:r>
              <w:rPr>
                <w:webHidden/>
              </w:rPr>
            </w:r>
            <w:r>
              <w:rPr>
                <w:webHidden/>
              </w:rPr>
              <w:fldChar w:fldCharType="separate"/>
            </w:r>
            <w:r>
              <w:rPr>
                <w:webHidden/>
              </w:rPr>
              <w:t>26</w:t>
            </w:r>
            <w:r>
              <w:rPr>
                <w:webHidden/>
              </w:rPr>
              <w:fldChar w:fldCharType="end"/>
            </w:r>
          </w:hyperlink>
        </w:p>
        <w:p w14:paraId="0ED628DE" w14:textId="7AFCA8B6" w:rsidR="00897065" w:rsidRDefault="00897065" w:rsidP="00DF3127">
          <w:pPr>
            <w:pStyle w:val="TOC3"/>
            <w:rPr>
              <w:rFonts w:eastAsiaTheme="minorEastAsia"/>
              <w:kern w:val="2"/>
              <w:sz w:val="24"/>
              <w:szCs w:val="24"/>
              <w14:ligatures w14:val="standardContextual"/>
            </w:rPr>
          </w:pPr>
          <w:hyperlink w:anchor="_Toc178074100" w:history="1">
            <w:r w:rsidRPr="00C80068">
              <w:rPr>
                <w:rStyle w:val="Hyperlink"/>
              </w:rPr>
              <w:t>After Action Review (AAR)</w:t>
            </w:r>
            <w:r>
              <w:rPr>
                <w:webHidden/>
              </w:rPr>
              <w:tab/>
            </w:r>
            <w:r>
              <w:rPr>
                <w:webHidden/>
              </w:rPr>
              <w:fldChar w:fldCharType="begin"/>
            </w:r>
            <w:r>
              <w:rPr>
                <w:webHidden/>
              </w:rPr>
              <w:instrText xml:space="preserve"> PAGEREF _Toc178074100 \h </w:instrText>
            </w:r>
            <w:r>
              <w:rPr>
                <w:webHidden/>
              </w:rPr>
            </w:r>
            <w:r>
              <w:rPr>
                <w:webHidden/>
              </w:rPr>
              <w:fldChar w:fldCharType="separate"/>
            </w:r>
            <w:r>
              <w:rPr>
                <w:webHidden/>
              </w:rPr>
              <w:t>26</w:t>
            </w:r>
            <w:r>
              <w:rPr>
                <w:webHidden/>
              </w:rPr>
              <w:fldChar w:fldCharType="end"/>
            </w:r>
          </w:hyperlink>
        </w:p>
        <w:p w14:paraId="48EA84B2" w14:textId="4239D24D" w:rsidR="00897065" w:rsidRDefault="00897065" w:rsidP="00DF3127">
          <w:pPr>
            <w:pStyle w:val="TOC3"/>
            <w:rPr>
              <w:rFonts w:eastAsiaTheme="minorEastAsia"/>
              <w:kern w:val="2"/>
              <w:sz w:val="24"/>
              <w:szCs w:val="24"/>
              <w14:ligatures w14:val="standardContextual"/>
            </w:rPr>
          </w:pPr>
          <w:hyperlink w:anchor="_Toc178074101" w:history="1">
            <w:r w:rsidRPr="00C80068">
              <w:rPr>
                <w:rStyle w:val="Hyperlink"/>
              </w:rPr>
              <w:t>Corrective Action Plan (CAP)</w:t>
            </w:r>
            <w:r>
              <w:rPr>
                <w:webHidden/>
              </w:rPr>
              <w:tab/>
            </w:r>
            <w:r>
              <w:rPr>
                <w:webHidden/>
              </w:rPr>
              <w:fldChar w:fldCharType="begin"/>
            </w:r>
            <w:r>
              <w:rPr>
                <w:webHidden/>
              </w:rPr>
              <w:instrText xml:space="preserve"> PAGEREF _Toc178074101 \h </w:instrText>
            </w:r>
            <w:r>
              <w:rPr>
                <w:webHidden/>
              </w:rPr>
            </w:r>
            <w:r>
              <w:rPr>
                <w:webHidden/>
              </w:rPr>
              <w:fldChar w:fldCharType="separate"/>
            </w:r>
            <w:r>
              <w:rPr>
                <w:webHidden/>
              </w:rPr>
              <w:t>27</w:t>
            </w:r>
            <w:r>
              <w:rPr>
                <w:webHidden/>
              </w:rPr>
              <w:fldChar w:fldCharType="end"/>
            </w:r>
          </w:hyperlink>
        </w:p>
        <w:p w14:paraId="67F17568" w14:textId="2501AA1A" w:rsidR="00897065" w:rsidRDefault="00897065" w:rsidP="00DF3127">
          <w:pPr>
            <w:pStyle w:val="TOC3"/>
            <w:rPr>
              <w:rFonts w:eastAsiaTheme="minorEastAsia"/>
              <w:kern w:val="2"/>
              <w:sz w:val="24"/>
              <w:szCs w:val="24"/>
              <w14:ligatures w14:val="standardContextual"/>
            </w:rPr>
          </w:pPr>
          <w:hyperlink w:anchor="_Toc178074102" w:history="1">
            <w:r w:rsidRPr="00C80068">
              <w:rPr>
                <w:rStyle w:val="Hyperlink"/>
              </w:rPr>
              <w:t>Spectrum of Trauma Preparedness</w:t>
            </w:r>
            <w:r>
              <w:rPr>
                <w:webHidden/>
              </w:rPr>
              <w:tab/>
            </w:r>
            <w:r>
              <w:rPr>
                <w:webHidden/>
              </w:rPr>
              <w:fldChar w:fldCharType="begin"/>
            </w:r>
            <w:r>
              <w:rPr>
                <w:webHidden/>
              </w:rPr>
              <w:instrText xml:space="preserve"> PAGEREF _Toc178074102 \h </w:instrText>
            </w:r>
            <w:r>
              <w:rPr>
                <w:webHidden/>
              </w:rPr>
            </w:r>
            <w:r>
              <w:rPr>
                <w:webHidden/>
              </w:rPr>
              <w:fldChar w:fldCharType="separate"/>
            </w:r>
            <w:r>
              <w:rPr>
                <w:webHidden/>
              </w:rPr>
              <w:t>27</w:t>
            </w:r>
            <w:r>
              <w:rPr>
                <w:webHidden/>
              </w:rPr>
              <w:fldChar w:fldCharType="end"/>
            </w:r>
          </w:hyperlink>
        </w:p>
        <w:p w14:paraId="35320155" w14:textId="0549198D" w:rsidR="00897065" w:rsidRDefault="00897065" w:rsidP="00DF3127">
          <w:pPr>
            <w:pStyle w:val="TOC3"/>
            <w:rPr>
              <w:rFonts w:eastAsiaTheme="minorEastAsia"/>
              <w:kern w:val="2"/>
              <w:sz w:val="24"/>
              <w:szCs w:val="24"/>
              <w14:ligatures w14:val="standardContextual"/>
            </w:rPr>
          </w:pPr>
          <w:hyperlink w:anchor="_Toc178074103" w:history="1">
            <w:r w:rsidRPr="00C80068">
              <w:rPr>
                <w:rStyle w:val="Hyperlink"/>
              </w:rPr>
              <w:t>Emotional Phases of Disaster Response</w:t>
            </w:r>
            <w:r>
              <w:rPr>
                <w:webHidden/>
              </w:rPr>
              <w:tab/>
            </w:r>
            <w:r>
              <w:rPr>
                <w:webHidden/>
              </w:rPr>
              <w:fldChar w:fldCharType="begin"/>
            </w:r>
            <w:r>
              <w:rPr>
                <w:webHidden/>
              </w:rPr>
              <w:instrText xml:space="preserve"> PAGEREF _Toc178074103 \h </w:instrText>
            </w:r>
            <w:r>
              <w:rPr>
                <w:webHidden/>
              </w:rPr>
            </w:r>
            <w:r>
              <w:rPr>
                <w:webHidden/>
              </w:rPr>
              <w:fldChar w:fldCharType="separate"/>
            </w:r>
            <w:r>
              <w:rPr>
                <w:webHidden/>
              </w:rPr>
              <w:t>28</w:t>
            </w:r>
            <w:r>
              <w:rPr>
                <w:webHidden/>
              </w:rPr>
              <w:fldChar w:fldCharType="end"/>
            </w:r>
          </w:hyperlink>
        </w:p>
        <w:p w14:paraId="5A69D898" w14:textId="58AA9191" w:rsidR="00897065" w:rsidRDefault="00897065">
          <w:pPr>
            <w:pStyle w:val="TOC1"/>
            <w:tabs>
              <w:tab w:val="left" w:pos="720"/>
              <w:tab w:val="right" w:leader="dot" w:pos="10790"/>
            </w:tabs>
            <w:rPr>
              <w:rFonts w:eastAsiaTheme="minorEastAsia"/>
              <w:noProof/>
              <w:kern w:val="2"/>
              <w:sz w:val="24"/>
              <w:szCs w:val="24"/>
              <w14:ligatures w14:val="standardContextual"/>
            </w:rPr>
          </w:pPr>
          <w:hyperlink w:anchor="_Toc178074104" w:history="1">
            <w:r w:rsidRPr="00C80068">
              <w:rPr>
                <w:rStyle w:val="Hyperlink"/>
                <w:noProof/>
              </w:rPr>
              <w:t>V.</w:t>
            </w:r>
            <w:r w:rsidR="00E20B3B">
              <w:rPr>
                <w:rFonts w:eastAsiaTheme="minorEastAsia"/>
                <w:noProof/>
                <w:kern w:val="2"/>
                <w:sz w:val="24"/>
                <w:szCs w:val="24"/>
                <w14:ligatures w14:val="standardContextual"/>
              </w:rPr>
              <w:t xml:space="preserve"> </w:t>
            </w:r>
            <w:r w:rsidRPr="00C80068">
              <w:rPr>
                <w:rStyle w:val="Hyperlink"/>
                <w:noProof/>
              </w:rPr>
              <w:t>Annexes</w:t>
            </w:r>
            <w:r>
              <w:rPr>
                <w:noProof/>
                <w:webHidden/>
              </w:rPr>
              <w:tab/>
            </w:r>
            <w:r>
              <w:rPr>
                <w:noProof/>
                <w:webHidden/>
              </w:rPr>
              <w:fldChar w:fldCharType="begin"/>
            </w:r>
            <w:r>
              <w:rPr>
                <w:noProof/>
                <w:webHidden/>
              </w:rPr>
              <w:instrText xml:space="preserve"> PAGEREF _Toc178074104 \h </w:instrText>
            </w:r>
            <w:r>
              <w:rPr>
                <w:noProof/>
                <w:webHidden/>
              </w:rPr>
            </w:r>
            <w:r>
              <w:rPr>
                <w:noProof/>
                <w:webHidden/>
              </w:rPr>
              <w:fldChar w:fldCharType="separate"/>
            </w:r>
            <w:r>
              <w:rPr>
                <w:noProof/>
                <w:webHidden/>
              </w:rPr>
              <w:t>29</w:t>
            </w:r>
            <w:r>
              <w:rPr>
                <w:noProof/>
                <w:webHidden/>
              </w:rPr>
              <w:fldChar w:fldCharType="end"/>
            </w:r>
          </w:hyperlink>
        </w:p>
        <w:p w14:paraId="29A71A55" w14:textId="58039DFE" w:rsidR="00897065" w:rsidRDefault="00897065" w:rsidP="00E20B3B">
          <w:pPr>
            <w:pStyle w:val="TOC1"/>
            <w:tabs>
              <w:tab w:val="right" w:leader="dot" w:pos="10790"/>
            </w:tabs>
            <w:ind w:left="720"/>
            <w:rPr>
              <w:rFonts w:eastAsiaTheme="minorEastAsia"/>
              <w:noProof/>
              <w:kern w:val="2"/>
              <w:sz w:val="24"/>
              <w:szCs w:val="24"/>
              <w14:ligatures w14:val="standardContextual"/>
            </w:rPr>
          </w:pPr>
          <w:hyperlink w:anchor="_Toc178074105" w:history="1">
            <w:r w:rsidRPr="00C80068">
              <w:rPr>
                <w:rStyle w:val="Hyperlink"/>
                <w:noProof/>
              </w:rPr>
              <w:t>Annex A: Continuity of Operations</w:t>
            </w:r>
            <w:r>
              <w:rPr>
                <w:noProof/>
                <w:webHidden/>
              </w:rPr>
              <w:tab/>
            </w:r>
            <w:r>
              <w:rPr>
                <w:noProof/>
                <w:webHidden/>
              </w:rPr>
              <w:fldChar w:fldCharType="begin"/>
            </w:r>
            <w:r>
              <w:rPr>
                <w:noProof/>
                <w:webHidden/>
              </w:rPr>
              <w:instrText xml:space="preserve"> PAGEREF _Toc178074105 \h </w:instrText>
            </w:r>
            <w:r>
              <w:rPr>
                <w:noProof/>
                <w:webHidden/>
              </w:rPr>
            </w:r>
            <w:r>
              <w:rPr>
                <w:noProof/>
                <w:webHidden/>
              </w:rPr>
              <w:fldChar w:fldCharType="separate"/>
            </w:r>
            <w:r>
              <w:rPr>
                <w:noProof/>
                <w:webHidden/>
              </w:rPr>
              <w:t>30</w:t>
            </w:r>
            <w:r>
              <w:rPr>
                <w:noProof/>
                <w:webHidden/>
              </w:rPr>
              <w:fldChar w:fldCharType="end"/>
            </w:r>
          </w:hyperlink>
        </w:p>
        <w:p w14:paraId="0AAA03ED" w14:textId="22D95B14" w:rsidR="00897065" w:rsidRDefault="00897065" w:rsidP="00E20B3B">
          <w:pPr>
            <w:pStyle w:val="TOC1"/>
            <w:tabs>
              <w:tab w:val="right" w:leader="dot" w:pos="10790"/>
            </w:tabs>
            <w:ind w:left="720"/>
            <w:rPr>
              <w:rFonts w:eastAsiaTheme="minorEastAsia"/>
              <w:noProof/>
              <w:kern w:val="2"/>
              <w:sz w:val="24"/>
              <w:szCs w:val="24"/>
              <w14:ligatures w14:val="standardContextual"/>
            </w:rPr>
          </w:pPr>
          <w:hyperlink w:anchor="_Toc178074106" w:history="1">
            <w:r w:rsidRPr="00C80068">
              <w:rPr>
                <w:rStyle w:val="Hyperlink"/>
                <w:noProof/>
              </w:rPr>
              <w:t>Annex B: Communications</w:t>
            </w:r>
            <w:r>
              <w:rPr>
                <w:noProof/>
                <w:webHidden/>
              </w:rPr>
              <w:tab/>
            </w:r>
            <w:r>
              <w:rPr>
                <w:noProof/>
                <w:webHidden/>
              </w:rPr>
              <w:fldChar w:fldCharType="begin"/>
            </w:r>
            <w:r>
              <w:rPr>
                <w:noProof/>
                <w:webHidden/>
              </w:rPr>
              <w:instrText xml:space="preserve"> PAGEREF _Toc178074106 \h </w:instrText>
            </w:r>
            <w:r>
              <w:rPr>
                <w:noProof/>
                <w:webHidden/>
              </w:rPr>
            </w:r>
            <w:r>
              <w:rPr>
                <w:noProof/>
                <w:webHidden/>
              </w:rPr>
              <w:fldChar w:fldCharType="separate"/>
            </w:r>
            <w:r>
              <w:rPr>
                <w:noProof/>
                <w:webHidden/>
              </w:rPr>
              <w:t>33</w:t>
            </w:r>
            <w:r>
              <w:rPr>
                <w:noProof/>
                <w:webHidden/>
              </w:rPr>
              <w:fldChar w:fldCharType="end"/>
            </w:r>
          </w:hyperlink>
        </w:p>
        <w:p w14:paraId="376554CB" w14:textId="3E1DD51E" w:rsidR="00897065" w:rsidRDefault="00897065" w:rsidP="00E20B3B">
          <w:pPr>
            <w:pStyle w:val="TOC1"/>
            <w:tabs>
              <w:tab w:val="right" w:leader="dot" w:pos="10790"/>
            </w:tabs>
            <w:ind w:left="720"/>
            <w:rPr>
              <w:rFonts w:eastAsiaTheme="minorEastAsia"/>
              <w:noProof/>
              <w:kern w:val="2"/>
              <w:sz w:val="24"/>
              <w:szCs w:val="24"/>
              <w14:ligatures w14:val="standardContextual"/>
            </w:rPr>
          </w:pPr>
          <w:hyperlink w:anchor="_Toc178074107" w:history="1">
            <w:r w:rsidRPr="00C80068">
              <w:rPr>
                <w:rStyle w:val="Hyperlink"/>
                <w:noProof/>
              </w:rPr>
              <w:t>Annex C: Memorandum of Understanding</w:t>
            </w:r>
            <w:r>
              <w:rPr>
                <w:noProof/>
                <w:webHidden/>
              </w:rPr>
              <w:tab/>
            </w:r>
            <w:r>
              <w:rPr>
                <w:noProof/>
                <w:webHidden/>
              </w:rPr>
              <w:fldChar w:fldCharType="begin"/>
            </w:r>
            <w:r>
              <w:rPr>
                <w:noProof/>
                <w:webHidden/>
              </w:rPr>
              <w:instrText xml:space="preserve"> PAGEREF _Toc178074107 \h </w:instrText>
            </w:r>
            <w:r>
              <w:rPr>
                <w:noProof/>
                <w:webHidden/>
              </w:rPr>
            </w:r>
            <w:r>
              <w:rPr>
                <w:noProof/>
                <w:webHidden/>
              </w:rPr>
              <w:fldChar w:fldCharType="separate"/>
            </w:r>
            <w:r>
              <w:rPr>
                <w:noProof/>
                <w:webHidden/>
              </w:rPr>
              <w:t>36</w:t>
            </w:r>
            <w:r>
              <w:rPr>
                <w:noProof/>
                <w:webHidden/>
              </w:rPr>
              <w:fldChar w:fldCharType="end"/>
            </w:r>
          </w:hyperlink>
        </w:p>
        <w:p w14:paraId="4572C457" w14:textId="121DAC6E" w:rsidR="00897065" w:rsidRDefault="00897065" w:rsidP="00E20B3B">
          <w:pPr>
            <w:pStyle w:val="TOC1"/>
            <w:tabs>
              <w:tab w:val="right" w:leader="dot" w:pos="10790"/>
            </w:tabs>
            <w:ind w:left="720"/>
            <w:rPr>
              <w:rFonts w:eastAsiaTheme="minorEastAsia"/>
              <w:noProof/>
              <w:kern w:val="2"/>
              <w:sz w:val="24"/>
              <w:szCs w:val="24"/>
              <w14:ligatures w14:val="standardContextual"/>
            </w:rPr>
          </w:pPr>
          <w:hyperlink w:anchor="_Toc178074108" w:history="1">
            <w:r w:rsidRPr="00C80068">
              <w:rPr>
                <w:rStyle w:val="Hyperlink"/>
                <w:noProof/>
              </w:rPr>
              <w:t>Annex D: Job Action Sheets</w:t>
            </w:r>
            <w:r>
              <w:rPr>
                <w:noProof/>
                <w:webHidden/>
              </w:rPr>
              <w:tab/>
            </w:r>
            <w:r>
              <w:rPr>
                <w:noProof/>
                <w:webHidden/>
              </w:rPr>
              <w:fldChar w:fldCharType="begin"/>
            </w:r>
            <w:r>
              <w:rPr>
                <w:noProof/>
                <w:webHidden/>
              </w:rPr>
              <w:instrText xml:space="preserve"> PAGEREF _Toc178074108 \h </w:instrText>
            </w:r>
            <w:r>
              <w:rPr>
                <w:noProof/>
                <w:webHidden/>
              </w:rPr>
            </w:r>
            <w:r>
              <w:rPr>
                <w:noProof/>
                <w:webHidden/>
              </w:rPr>
              <w:fldChar w:fldCharType="separate"/>
            </w:r>
            <w:r>
              <w:rPr>
                <w:noProof/>
                <w:webHidden/>
              </w:rPr>
              <w:t>37</w:t>
            </w:r>
            <w:r>
              <w:rPr>
                <w:noProof/>
                <w:webHidden/>
              </w:rPr>
              <w:fldChar w:fldCharType="end"/>
            </w:r>
          </w:hyperlink>
        </w:p>
        <w:p w14:paraId="5EE31A37" w14:textId="4868808B" w:rsidR="00897065" w:rsidRDefault="00897065" w:rsidP="00E20B3B">
          <w:pPr>
            <w:pStyle w:val="TOC1"/>
            <w:tabs>
              <w:tab w:val="right" w:leader="dot" w:pos="10790"/>
            </w:tabs>
            <w:ind w:left="720"/>
            <w:rPr>
              <w:rFonts w:eastAsiaTheme="minorEastAsia"/>
              <w:noProof/>
              <w:kern w:val="2"/>
              <w:sz w:val="24"/>
              <w:szCs w:val="24"/>
              <w14:ligatures w14:val="standardContextual"/>
            </w:rPr>
          </w:pPr>
          <w:hyperlink w:anchor="_Toc178074109" w:history="1">
            <w:r w:rsidRPr="00C80068">
              <w:rPr>
                <w:rStyle w:val="Hyperlink"/>
                <w:noProof/>
              </w:rPr>
              <w:t>Annex E: Hazard Identification Risk Assessment (HIRA) Tool</w:t>
            </w:r>
            <w:r>
              <w:rPr>
                <w:noProof/>
                <w:webHidden/>
              </w:rPr>
              <w:tab/>
            </w:r>
            <w:r>
              <w:rPr>
                <w:noProof/>
                <w:webHidden/>
              </w:rPr>
              <w:fldChar w:fldCharType="begin"/>
            </w:r>
            <w:r>
              <w:rPr>
                <w:noProof/>
                <w:webHidden/>
              </w:rPr>
              <w:instrText xml:space="preserve"> PAGEREF _Toc178074109 \h </w:instrText>
            </w:r>
            <w:r>
              <w:rPr>
                <w:noProof/>
                <w:webHidden/>
              </w:rPr>
            </w:r>
            <w:r>
              <w:rPr>
                <w:noProof/>
                <w:webHidden/>
              </w:rPr>
              <w:fldChar w:fldCharType="separate"/>
            </w:r>
            <w:r>
              <w:rPr>
                <w:noProof/>
                <w:webHidden/>
              </w:rPr>
              <w:t>45</w:t>
            </w:r>
            <w:r>
              <w:rPr>
                <w:noProof/>
                <w:webHidden/>
              </w:rPr>
              <w:fldChar w:fldCharType="end"/>
            </w:r>
          </w:hyperlink>
        </w:p>
        <w:p w14:paraId="49719D4D" w14:textId="3F00632E" w:rsidR="00897065" w:rsidRDefault="00897065" w:rsidP="00E20B3B">
          <w:pPr>
            <w:pStyle w:val="TOC1"/>
            <w:tabs>
              <w:tab w:val="right" w:leader="dot" w:pos="10790"/>
            </w:tabs>
            <w:ind w:left="720"/>
            <w:rPr>
              <w:rFonts w:eastAsiaTheme="minorEastAsia"/>
              <w:noProof/>
              <w:kern w:val="2"/>
              <w:sz w:val="24"/>
              <w:szCs w:val="24"/>
              <w14:ligatures w14:val="standardContextual"/>
            </w:rPr>
          </w:pPr>
          <w:hyperlink w:anchor="_Toc178074110" w:history="1">
            <w:r w:rsidRPr="00C80068">
              <w:rPr>
                <w:rStyle w:val="Hyperlink"/>
                <w:noProof/>
              </w:rPr>
              <w:t>Annex F: Hazard Sheets</w:t>
            </w:r>
            <w:r>
              <w:rPr>
                <w:noProof/>
                <w:webHidden/>
              </w:rPr>
              <w:tab/>
            </w:r>
            <w:r>
              <w:rPr>
                <w:noProof/>
                <w:webHidden/>
              </w:rPr>
              <w:fldChar w:fldCharType="begin"/>
            </w:r>
            <w:r>
              <w:rPr>
                <w:noProof/>
                <w:webHidden/>
              </w:rPr>
              <w:instrText xml:space="preserve"> PAGEREF _Toc178074110 \h </w:instrText>
            </w:r>
            <w:r>
              <w:rPr>
                <w:noProof/>
                <w:webHidden/>
              </w:rPr>
            </w:r>
            <w:r>
              <w:rPr>
                <w:noProof/>
                <w:webHidden/>
              </w:rPr>
              <w:fldChar w:fldCharType="separate"/>
            </w:r>
            <w:r>
              <w:rPr>
                <w:noProof/>
                <w:webHidden/>
              </w:rPr>
              <w:t>47</w:t>
            </w:r>
            <w:r>
              <w:rPr>
                <w:noProof/>
                <w:webHidden/>
              </w:rPr>
              <w:fldChar w:fldCharType="end"/>
            </w:r>
          </w:hyperlink>
        </w:p>
        <w:p w14:paraId="26AC6D57" w14:textId="17C5AF37" w:rsidR="00897065" w:rsidRDefault="00897065" w:rsidP="00F65541">
          <w:pPr>
            <w:pStyle w:val="TOC1"/>
            <w:tabs>
              <w:tab w:val="right" w:leader="dot" w:pos="10790"/>
            </w:tabs>
            <w:ind w:left="720"/>
            <w:rPr>
              <w:rFonts w:eastAsiaTheme="minorEastAsia"/>
              <w:noProof/>
              <w:kern w:val="2"/>
              <w:sz w:val="24"/>
              <w:szCs w:val="24"/>
              <w14:ligatures w14:val="standardContextual"/>
            </w:rPr>
          </w:pPr>
          <w:hyperlink w:anchor="_Toc178074111" w:history="1">
            <w:r w:rsidRPr="00C80068">
              <w:rPr>
                <w:rStyle w:val="Hyperlink"/>
                <w:noProof/>
              </w:rPr>
              <w:t>Annex G: Maps and Blueprints</w:t>
            </w:r>
            <w:r>
              <w:rPr>
                <w:noProof/>
                <w:webHidden/>
              </w:rPr>
              <w:tab/>
            </w:r>
            <w:r>
              <w:rPr>
                <w:noProof/>
                <w:webHidden/>
              </w:rPr>
              <w:fldChar w:fldCharType="begin"/>
            </w:r>
            <w:r>
              <w:rPr>
                <w:noProof/>
                <w:webHidden/>
              </w:rPr>
              <w:instrText xml:space="preserve"> PAGEREF _Toc178074111 \h </w:instrText>
            </w:r>
            <w:r>
              <w:rPr>
                <w:noProof/>
                <w:webHidden/>
              </w:rPr>
            </w:r>
            <w:r>
              <w:rPr>
                <w:noProof/>
                <w:webHidden/>
              </w:rPr>
              <w:fldChar w:fldCharType="separate"/>
            </w:r>
            <w:r>
              <w:rPr>
                <w:noProof/>
                <w:webHidden/>
              </w:rPr>
              <w:t>70</w:t>
            </w:r>
            <w:r>
              <w:rPr>
                <w:noProof/>
                <w:webHidden/>
              </w:rPr>
              <w:fldChar w:fldCharType="end"/>
            </w:r>
          </w:hyperlink>
        </w:p>
        <w:p w14:paraId="3FEB5854" w14:textId="1744E6B7" w:rsidR="00897065" w:rsidRDefault="00897065" w:rsidP="00F65541">
          <w:pPr>
            <w:pStyle w:val="TOC1"/>
            <w:tabs>
              <w:tab w:val="right" w:leader="dot" w:pos="10790"/>
            </w:tabs>
            <w:ind w:left="720"/>
            <w:rPr>
              <w:rFonts w:eastAsiaTheme="minorEastAsia"/>
              <w:noProof/>
              <w:kern w:val="2"/>
              <w:sz w:val="24"/>
              <w:szCs w:val="24"/>
              <w14:ligatures w14:val="standardContextual"/>
            </w:rPr>
          </w:pPr>
          <w:hyperlink w:anchor="_Toc178074112" w:history="1">
            <w:r w:rsidRPr="00C80068">
              <w:rPr>
                <w:rStyle w:val="Hyperlink"/>
                <w:noProof/>
              </w:rPr>
              <w:t>Annex H: After Action Review Template</w:t>
            </w:r>
            <w:r>
              <w:rPr>
                <w:noProof/>
                <w:webHidden/>
              </w:rPr>
              <w:tab/>
            </w:r>
            <w:r>
              <w:rPr>
                <w:noProof/>
                <w:webHidden/>
              </w:rPr>
              <w:fldChar w:fldCharType="begin"/>
            </w:r>
            <w:r>
              <w:rPr>
                <w:noProof/>
                <w:webHidden/>
              </w:rPr>
              <w:instrText xml:space="preserve"> PAGEREF _Toc178074112 \h </w:instrText>
            </w:r>
            <w:r>
              <w:rPr>
                <w:noProof/>
                <w:webHidden/>
              </w:rPr>
            </w:r>
            <w:r>
              <w:rPr>
                <w:noProof/>
                <w:webHidden/>
              </w:rPr>
              <w:fldChar w:fldCharType="separate"/>
            </w:r>
            <w:r>
              <w:rPr>
                <w:noProof/>
                <w:webHidden/>
              </w:rPr>
              <w:t>71</w:t>
            </w:r>
            <w:r>
              <w:rPr>
                <w:noProof/>
                <w:webHidden/>
              </w:rPr>
              <w:fldChar w:fldCharType="end"/>
            </w:r>
          </w:hyperlink>
        </w:p>
        <w:p w14:paraId="42A8716C" w14:textId="3496FB0B" w:rsidR="00897065" w:rsidRDefault="00897065" w:rsidP="00F65541">
          <w:pPr>
            <w:pStyle w:val="TOC1"/>
            <w:tabs>
              <w:tab w:val="right" w:leader="dot" w:pos="10790"/>
            </w:tabs>
            <w:ind w:left="720"/>
            <w:rPr>
              <w:rFonts w:eastAsiaTheme="minorEastAsia"/>
              <w:noProof/>
              <w:kern w:val="2"/>
              <w:sz w:val="24"/>
              <w:szCs w:val="24"/>
              <w14:ligatures w14:val="standardContextual"/>
            </w:rPr>
          </w:pPr>
          <w:hyperlink w:anchor="_Toc178074113" w:history="1">
            <w:r w:rsidRPr="00C80068">
              <w:rPr>
                <w:rStyle w:val="Hyperlink"/>
                <w:noProof/>
              </w:rPr>
              <w:t>Annex I: Corrective Action Template</w:t>
            </w:r>
            <w:r>
              <w:rPr>
                <w:noProof/>
                <w:webHidden/>
              </w:rPr>
              <w:tab/>
            </w:r>
            <w:r>
              <w:rPr>
                <w:noProof/>
                <w:webHidden/>
              </w:rPr>
              <w:fldChar w:fldCharType="begin"/>
            </w:r>
            <w:r>
              <w:rPr>
                <w:noProof/>
                <w:webHidden/>
              </w:rPr>
              <w:instrText xml:space="preserve"> PAGEREF _Toc178074113 \h </w:instrText>
            </w:r>
            <w:r>
              <w:rPr>
                <w:noProof/>
                <w:webHidden/>
              </w:rPr>
            </w:r>
            <w:r>
              <w:rPr>
                <w:noProof/>
                <w:webHidden/>
              </w:rPr>
              <w:fldChar w:fldCharType="separate"/>
            </w:r>
            <w:r>
              <w:rPr>
                <w:noProof/>
                <w:webHidden/>
              </w:rPr>
              <w:t>72</w:t>
            </w:r>
            <w:r>
              <w:rPr>
                <w:noProof/>
                <w:webHidden/>
              </w:rPr>
              <w:fldChar w:fldCharType="end"/>
            </w:r>
          </w:hyperlink>
        </w:p>
        <w:p w14:paraId="53140D15" w14:textId="0E30FAD5" w:rsidR="00897065" w:rsidRDefault="00897065" w:rsidP="00F65541">
          <w:pPr>
            <w:pStyle w:val="TOC1"/>
            <w:tabs>
              <w:tab w:val="right" w:leader="dot" w:pos="10790"/>
            </w:tabs>
            <w:ind w:left="720"/>
            <w:rPr>
              <w:rFonts w:eastAsiaTheme="minorEastAsia"/>
              <w:noProof/>
              <w:kern w:val="2"/>
              <w:sz w:val="24"/>
              <w:szCs w:val="24"/>
              <w14:ligatures w14:val="standardContextual"/>
            </w:rPr>
          </w:pPr>
          <w:hyperlink w:anchor="_Toc178074114" w:history="1">
            <w:r w:rsidRPr="00C80068">
              <w:rPr>
                <w:rStyle w:val="Hyperlink"/>
                <w:noProof/>
              </w:rPr>
              <w:t>Annex J: Reducing the Impact of a Pandemic Disease</w:t>
            </w:r>
            <w:r>
              <w:rPr>
                <w:noProof/>
                <w:webHidden/>
              </w:rPr>
              <w:tab/>
            </w:r>
            <w:r>
              <w:rPr>
                <w:noProof/>
                <w:webHidden/>
              </w:rPr>
              <w:fldChar w:fldCharType="begin"/>
            </w:r>
            <w:r>
              <w:rPr>
                <w:noProof/>
                <w:webHidden/>
              </w:rPr>
              <w:instrText xml:space="preserve"> PAGEREF _Toc178074114 \h </w:instrText>
            </w:r>
            <w:r>
              <w:rPr>
                <w:noProof/>
                <w:webHidden/>
              </w:rPr>
            </w:r>
            <w:r>
              <w:rPr>
                <w:noProof/>
                <w:webHidden/>
              </w:rPr>
              <w:fldChar w:fldCharType="separate"/>
            </w:r>
            <w:r>
              <w:rPr>
                <w:noProof/>
                <w:webHidden/>
              </w:rPr>
              <w:t>73</w:t>
            </w:r>
            <w:r>
              <w:rPr>
                <w:noProof/>
                <w:webHidden/>
              </w:rPr>
              <w:fldChar w:fldCharType="end"/>
            </w:r>
          </w:hyperlink>
        </w:p>
        <w:p w14:paraId="4346B818" w14:textId="1D491C78" w:rsidR="00897065" w:rsidRDefault="00897065" w:rsidP="00F65541">
          <w:pPr>
            <w:pStyle w:val="TOC1"/>
            <w:tabs>
              <w:tab w:val="right" w:leader="dot" w:pos="10790"/>
            </w:tabs>
            <w:ind w:left="720"/>
            <w:rPr>
              <w:rFonts w:eastAsiaTheme="minorEastAsia"/>
              <w:noProof/>
              <w:kern w:val="2"/>
              <w:sz w:val="24"/>
              <w:szCs w:val="24"/>
              <w14:ligatures w14:val="standardContextual"/>
            </w:rPr>
          </w:pPr>
          <w:hyperlink w:anchor="_Toc178074115" w:history="1">
            <w:r w:rsidRPr="00C80068">
              <w:rPr>
                <w:rStyle w:val="Hyperlink"/>
                <w:noProof/>
              </w:rPr>
              <w:t>Annex K: Staff Skills Survey Template</w:t>
            </w:r>
            <w:r>
              <w:rPr>
                <w:noProof/>
                <w:webHidden/>
              </w:rPr>
              <w:tab/>
            </w:r>
            <w:r>
              <w:rPr>
                <w:noProof/>
                <w:webHidden/>
              </w:rPr>
              <w:fldChar w:fldCharType="begin"/>
            </w:r>
            <w:r>
              <w:rPr>
                <w:noProof/>
                <w:webHidden/>
              </w:rPr>
              <w:instrText xml:space="preserve"> PAGEREF _Toc178074115 \h </w:instrText>
            </w:r>
            <w:r>
              <w:rPr>
                <w:noProof/>
                <w:webHidden/>
              </w:rPr>
            </w:r>
            <w:r>
              <w:rPr>
                <w:noProof/>
                <w:webHidden/>
              </w:rPr>
              <w:fldChar w:fldCharType="separate"/>
            </w:r>
            <w:r>
              <w:rPr>
                <w:noProof/>
                <w:webHidden/>
              </w:rPr>
              <w:t>75</w:t>
            </w:r>
            <w:r>
              <w:rPr>
                <w:noProof/>
                <w:webHidden/>
              </w:rPr>
              <w:fldChar w:fldCharType="end"/>
            </w:r>
          </w:hyperlink>
        </w:p>
        <w:p w14:paraId="0B1145EA" w14:textId="2635E5F3" w:rsidR="00897065" w:rsidRDefault="00897065" w:rsidP="00F65541">
          <w:pPr>
            <w:pStyle w:val="TOC1"/>
            <w:tabs>
              <w:tab w:val="right" w:leader="dot" w:pos="10790"/>
            </w:tabs>
            <w:ind w:left="720"/>
            <w:rPr>
              <w:rFonts w:eastAsiaTheme="minorEastAsia"/>
              <w:noProof/>
              <w:kern w:val="2"/>
              <w:sz w:val="24"/>
              <w:szCs w:val="24"/>
              <w14:ligatures w14:val="standardContextual"/>
            </w:rPr>
          </w:pPr>
          <w:hyperlink w:anchor="_Toc178074116" w:history="1">
            <w:r w:rsidRPr="00C80068">
              <w:rPr>
                <w:rStyle w:val="Hyperlink"/>
                <w:noProof/>
              </w:rPr>
              <w:t>Annex L: Transportation Annex</w:t>
            </w:r>
            <w:r>
              <w:rPr>
                <w:noProof/>
                <w:webHidden/>
              </w:rPr>
              <w:tab/>
            </w:r>
            <w:r>
              <w:rPr>
                <w:noProof/>
                <w:webHidden/>
              </w:rPr>
              <w:fldChar w:fldCharType="begin"/>
            </w:r>
            <w:r>
              <w:rPr>
                <w:noProof/>
                <w:webHidden/>
              </w:rPr>
              <w:instrText xml:space="preserve"> PAGEREF _Toc178074116 \h </w:instrText>
            </w:r>
            <w:r>
              <w:rPr>
                <w:noProof/>
                <w:webHidden/>
              </w:rPr>
            </w:r>
            <w:r>
              <w:rPr>
                <w:noProof/>
                <w:webHidden/>
              </w:rPr>
              <w:fldChar w:fldCharType="separate"/>
            </w:r>
            <w:r>
              <w:rPr>
                <w:noProof/>
                <w:webHidden/>
              </w:rPr>
              <w:t>76</w:t>
            </w:r>
            <w:r>
              <w:rPr>
                <w:noProof/>
                <w:webHidden/>
              </w:rPr>
              <w:fldChar w:fldCharType="end"/>
            </w:r>
          </w:hyperlink>
        </w:p>
        <w:p w14:paraId="30B3E9A4" w14:textId="65350822" w:rsidR="00897065" w:rsidRDefault="00897065" w:rsidP="00F65541">
          <w:pPr>
            <w:pStyle w:val="TOC1"/>
            <w:tabs>
              <w:tab w:val="right" w:leader="dot" w:pos="10790"/>
            </w:tabs>
            <w:ind w:left="720"/>
            <w:rPr>
              <w:rFonts w:eastAsiaTheme="minorEastAsia"/>
              <w:noProof/>
              <w:kern w:val="2"/>
              <w:sz w:val="24"/>
              <w:szCs w:val="24"/>
              <w14:ligatures w14:val="standardContextual"/>
            </w:rPr>
          </w:pPr>
          <w:hyperlink w:anchor="_Toc178074117" w:history="1">
            <w:r w:rsidRPr="00C80068">
              <w:rPr>
                <w:rStyle w:val="Hyperlink"/>
                <w:noProof/>
              </w:rPr>
              <w:t>Annex M: Safety and Security Overview</w:t>
            </w:r>
            <w:r>
              <w:rPr>
                <w:noProof/>
                <w:webHidden/>
              </w:rPr>
              <w:tab/>
            </w:r>
            <w:r>
              <w:rPr>
                <w:noProof/>
                <w:webHidden/>
              </w:rPr>
              <w:fldChar w:fldCharType="begin"/>
            </w:r>
            <w:r>
              <w:rPr>
                <w:noProof/>
                <w:webHidden/>
              </w:rPr>
              <w:instrText xml:space="preserve"> PAGEREF _Toc178074117 \h </w:instrText>
            </w:r>
            <w:r>
              <w:rPr>
                <w:noProof/>
                <w:webHidden/>
              </w:rPr>
            </w:r>
            <w:r>
              <w:rPr>
                <w:noProof/>
                <w:webHidden/>
              </w:rPr>
              <w:fldChar w:fldCharType="separate"/>
            </w:r>
            <w:r>
              <w:rPr>
                <w:noProof/>
                <w:webHidden/>
              </w:rPr>
              <w:t>91</w:t>
            </w:r>
            <w:r>
              <w:rPr>
                <w:noProof/>
                <w:webHidden/>
              </w:rPr>
              <w:fldChar w:fldCharType="end"/>
            </w:r>
          </w:hyperlink>
        </w:p>
        <w:p w14:paraId="011704EF" w14:textId="07980A3E" w:rsidR="00897065" w:rsidRDefault="00897065" w:rsidP="00F65541">
          <w:pPr>
            <w:pStyle w:val="TOC1"/>
            <w:tabs>
              <w:tab w:val="right" w:leader="dot" w:pos="10790"/>
            </w:tabs>
            <w:ind w:left="720"/>
            <w:rPr>
              <w:rFonts w:eastAsiaTheme="minorEastAsia"/>
              <w:noProof/>
              <w:kern w:val="2"/>
              <w:sz w:val="24"/>
              <w:szCs w:val="24"/>
              <w14:ligatures w14:val="standardContextual"/>
            </w:rPr>
          </w:pPr>
          <w:hyperlink w:anchor="_Toc178074118" w:history="1">
            <w:r w:rsidRPr="00C80068">
              <w:rPr>
                <w:rStyle w:val="Hyperlink"/>
                <w:noProof/>
              </w:rPr>
              <w:t>Annex N: Suspected Child Abuse Report</w:t>
            </w:r>
            <w:r>
              <w:rPr>
                <w:noProof/>
                <w:webHidden/>
              </w:rPr>
              <w:tab/>
            </w:r>
            <w:r>
              <w:rPr>
                <w:noProof/>
                <w:webHidden/>
              </w:rPr>
              <w:fldChar w:fldCharType="begin"/>
            </w:r>
            <w:r>
              <w:rPr>
                <w:noProof/>
                <w:webHidden/>
              </w:rPr>
              <w:instrText xml:space="preserve"> PAGEREF _Toc178074118 \h </w:instrText>
            </w:r>
            <w:r>
              <w:rPr>
                <w:noProof/>
                <w:webHidden/>
              </w:rPr>
            </w:r>
            <w:r>
              <w:rPr>
                <w:noProof/>
                <w:webHidden/>
              </w:rPr>
              <w:fldChar w:fldCharType="separate"/>
            </w:r>
            <w:r>
              <w:rPr>
                <w:noProof/>
                <w:webHidden/>
              </w:rPr>
              <w:t>93</w:t>
            </w:r>
            <w:r>
              <w:rPr>
                <w:noProof/>
                <w:webHidden/>
              </w:rPr>
              <w:fldChar w:fldCharType="end"/>
            </w:r>
          </w:hyperlink>
        </w:p>
        <w:p w14:paraId="6B24FBD2" w14:textId="3993EF47" w:rsidR="00897065" w:rsidRDefault="00897065" w:rsidP="00F65541">
          <w:pPr>
            <w:pStyle w:val="TOC1"/>
            <w:tabs>
              <w:tab w:val="right" w:leader="dot" w:pos="10790"/>
            </w:tabs>
            <w:ind w:left="720"/>
            <w:rPr>
              <w:rFonts w:eastAsiaTheme="minorEastAsia"/>
              <w:noProof/>
              <w:kern w:val="2"/>
              <w:sz w:val="24"/>
              <w:szCs w:val="24"/>
              <w14:ligatures w14:val="standardContextual"/>
            </w:rPr>
          </w:pPr>
          <w:hyperlink w:anchor="_Toc178074119" w:history="1">
            <w:r w:rsidRPr="00C80068">
              <w:rPr>
                <w:rStyle w:val="Hyperlink"/>
                <w:noProof/>
              </w:rPr>
              <w:t>Annex O: Bomb Thread Guidance</w:t>
            </w:r>
            <w:r>
              <w:rPr>
                <w:noProof/>
                <w:webHidden/>
              </w:rPr>
              <w:tab/>
            </w:r>
            <w:r>
              <w:rPr>
                <w:noProof/>
                <w:webHidden/>
              </w:rPr>
              <w:fldChar w:fldCharType="begin"/>
            </w:r>
            <w:r>
              <w:rPr>
                <w:noProof/>
                <w:webHidden/>
              </w:rPr>
              <w:instrText xml:space="preserve"> PAGEREF _Toc178074119 \h </w:instrText>
            </w:r>
            <w:r>
              <w:rPr>
                <w:noProof/>
                <w:webHidden/>
              </w:rPr>
            </w:r>
            <w:r>
              <w:rPr>
                <w:noProof/>
                <w:webHidden/>
              </w:rPr>
              <w:fldChar w:fldCharType="separate"/>
            </w:r>
            <w:r>
              <w:rPr>
                <w:noProof/>
                <w:webHidden/>
              </w:rPr>
              <w:t>94</w:t>
            </w:r>
            <w:r>
              <w:rPr>
                <w:noProof/>
                <w:webHidden/>
              </w:rPr>
              <w:fldChar w:fldCharType="end"/>
            </w:r>
          </w:hyperlink>
        </w:p>
        <w:p w14:paraId="04DD8D92" w14:textId="5D529C90" w:rsidR="00897065" w:rsidRDefault="00897065" w:rsidP="00F65541">
          <w:pPr>
            <w:pStyle w:val="TOC1"/>
            <w:tabs>
              <w:tab w:val="right" w:leader="dot" w:pos="10790"/>
            </w:tabs>
            <w:ind w:left="720"/>
            <w:rPr>
              <w:rFonts w:eastAsiaTheme="minorEastAsia"/>
              <w:noProof/>
              <w:kern w:val="2"/>
              <w:sz w:val="24"/>
              <w:szCs w:val="24"/>
              <w14:ligatures w14:val="standardContextual"/>
            </w:rPr>
          </w:pPr>
          <w:hyperlink w:anchor="_Toc178074120" w:history="1">
            <w:r w:rsidRPr="00C80068">
              <w:rPr>
                <w:rStyle w:val="Hyperlink"/>
                <w:noProof/>
              </w:rPr>
              <w:t>Annex P: Safety Drill Reporting Form</w:t>
            </w:r>
            <w:r>
              <w:rPr>
                <w:noProof/>
                <w:webHidden/>
              </w:rPr>
              <w:tab/>
            </w:r>
            <w:r>
              <w:rPr>
                <w:noProof/>
                <w:webHidden/>
              </w:rPr>
              <w:fldChar w:fldCharType="begin"/>
            </w:r>
            <w:r>
              <w:rPr>
                <w:noProof/>
                <w:webHidden/>
              </w:rPr>
              <w:instrText xml:space="preserve"> PAGEREF _Toc178074120 \h </w:instrText>
            </w:r>
            <w:r>
              <w:rPr>
                <w:noProof/>
                <w:webHidden/>
              </w:rPr>
            </w:r>
            <w:r>
              <w:rPr>
                <w:noProof/>
                <w:webHidden/>
              </w:rPr>
              <w:fldChar w:fldCharType="separate"/>
            </w:r>
            <w:r>
              <w:rPr>
                <w:noProof/>
                <w:webHidden/>
              </w:rPr>
              <w:t>97</w:t>
            </w:r>
            <w:r>
              <w:rPr>
                <w:noProof/>
                <w:webHidden/>
              </w:rPr>
              <w:fldChar w:fldCharType="end"/>
            </w:r>
          </w:hyperlink>
        </w:p>
        <w:p w14:paraId="428CD6CE" w14:textId="71A6C363" w:rsidR="00897065" w:rsidRDefault="00897065" w:rsidP="00F65541">
          <w:pPr>
            <w:pStyle w:val="TOC1"/>
            <w:tabs>
              <w:tab w:val="right" w:leader="dot" w:pos="10790"/>
            </w:tabs>
            <w:ind w:left="720"/>
            <w:rPr>
              <w:rFonts w:eastAsiaTheme="minorEastAsia"/>
              <w:noProof/>
              <w:kern w:val="2"/>
              <w:sz w:val="24"/>
              <w:szCs w:val="24"/>
              <w14:ligatures w14:val="standardContextual"/>
            </w:rPr>
          </w:pPr>
          <w:hyperlink w:anchor="_Toc178074121" w:history="1">
            <w:r w:rsidRPr="00C80068">
              <w:rPr>
                <w:rStyle w:val="Hyperlink"/>
                <w:noProof/>
              </w:rPr>
              <w:t>Annex R: Glossary</w:t>
            </w:r>
            <w:r>
              <w:rPr>
                <w:noProof/>
                <w:webHidden/>
              </w:rPr>
              <w:tab/>
            </w:r>
            <w:r>
              <w:rPr>
                <w:noProof/>
                <w:webHidden/>
              </w:rPr>
              <w:fldChar w:fldCharType="begin"/>
            </w:r>
            <w:r>
              <w:rPr>
                <w:noProof/>
                <w:webHidden/>
              </w:rPr>
              <w:instrText xml:space="preserve"> PAGEREF _Toc178074121 \h </w:instrText>
            </w:r>
            <w:r>
              <w:rPr>
                <w:noProof/>
                <w:webHidden/>
              </w:rPr>
            </w:r>
            <w:r>
              <w:rPr>
                <w:noProof/>
                <w:webHidden/>
              </w:rPr>
              <w:fldChar w:fldCharType="separate"/>
            </w:r>
            <w:r>
              <w:rPr>
                <w:noProof/>
                <w:webHidden/>
              </w:rPr>
              <w:t>99</w:t>
            </w:r>
            <w:r>
              <w:rPr>
                <w:noProof/>
                <w:webHidden/>
              </w:rPr>
              <w:fldChar w:fldCharType="end"/>
            </w:r>
          </w:hyperlink>
        </w:p>
        <w:p w14:paraId="53B93482" w14:textId="30198297" w:rsidR="00C846AB" w:rsidRPr="002766AF" w:rsidRDefault="00C570EF" w:rsidP="00F414D2">
          <w:r>
            <w:rPr>
              <w:b/>
              <w:bCs/>
              <w:noProof/>
            </w:rPr>
            <w:fldChar w:fldCharType="end"/>
          </w:r>
        </w:p>
      </w:sdtContent>
    </w:sdt>
    <w:p w14:paraId="19748105" w14:textId="4FD5AF76" w:rsidR="00AD746E" w:rsidRDefault="00AD746E" w:rsidP="00AD746E">
      <w:pPr>
        <w:keepNext/>
        <w:keepLines/>
        <w:spacing w:after="0" w:line="240" w:lineRule="auto"/>
        <w:outlineLvl w:val="0"/>
        <w:rPr>
          <w:rFonts w:asciiTheme="majorHAnsi" w:eastAsiaTheme="majorEastAsia" w:hAnsiTheme="majorHAnsi" w:cstheme="majorBidi"/>
          <w:b/>
          <w:color w:val="2F5496" w:themeColor="accent1" w:themeShade="BF"/>
          <w:sz w:val="32"/>
          <w:szCs w:val="32"/>
        </w:rPr>
      </w:pPr>
      <w:bookmarkStart w:id="1" w:name="_Toc174708041"/>
      <w:bookmarkStart w:id="2" w:name="_Toc178074047"/>
      <w:r>
        <w:rPr>
          <w:rFonts w:asciiTheme="majorHAnsi" w:eastAsiaTheme="majorEastAsia" w:hAnsiTheme="majorHAnsi" w:cstheme="majorBidi"/>
          <w:b/>
          <w:color w:val="2F5496" w:themeColor="accent1" w:themeShade="BF"/>
          <w:sz w:val="32"/>
          <w:szCs w:val="32"/>
        </w:rPr>
        <w:lastRenderedPageBreak/>
        <w:t>Promulgation Page</w:t>
      </w:r>
      <w:bookmarkEnd w:id="1"/>
      <w:bookmarkEnd w:id="2"/>
    </w:p>
    <w:p w14:paraId="01F9035E" w14:textId="77777777" w:rsidR="00AD746E" w:rsidRDefault="00AD746E" w:rsidP="00AD746E">
      <w:pPr>
        <w:spacing w:after="0" w:line="360" w:lineRule="auto"/>
        <w:ind w:firstLine="720"/>
      </w:pPr>
    </w:p>
    <w:p w14:paraId="70DEEC96" w14:textId="728A43CB" w:rsidR="00AD746E" w:rsidRPr="00AD746E" w:rsidRDefault="00AD746E" w:rsidP="00AD746E">
      <w:pPr>
        <w:spacing w:after="0" w:line="240" w:lineRule="auto"/>
        <w:ind w:firstLine="720"/>
        <w:rPr>
          <w:sz w:val="24"/>
          <w:szCs w:val="24"/>
        </w:rPr>
      </w:pPr>
      <w:r w:rsidRPr="00AD746E">
        <w:rPr>
          <w:sz w:val="24"/>
          <w:szCs w:val="24"/>
        </w:rPr>
        <w:t xml:space="preserve">The </w:t>
      </w:r>
      <w:r w:rsidR="00B300DF" w:rsidRPr="008A41FF">
        <w:rPr>
          <w:sz w:val="24"/>
          <w:szCs w:val="24"/>
          <w:highlight w:val="yellow"/>
        </w:rPr>
        <w:t xml:space="preserve">INSERT </w:t>
      </w:r>
      <w:r w:rsidR="00E56EE9">
        <w:rPr>
          <w:sz w:val="24"/>
          <w:szCs w:val="24"/>
        </w:rPr>
        <w:t>School District’s</w:t>
      </w:r>
      <w:r w:rsidRPr="00AD746E">
        <w:rPr>
          <w:sz w:val="24"/>
          <w:szCs w:val="24"/>
        </w:rPr>
        <w:t xml:space="preserve"> internal Emergency Operations Plan is intended to provide a single, comprehensive framework to promote the coordination of district-wide and site-specific emergency services and the use of available resources to minimize the effects of a major disaster (natural or otherwise) on life and property of the schools, </w:t>
      </w:r>
      <w:r w:rsidR="00306A4E">
        <w:rPr>
          <w:sz w:val="24"/>
          <w:szCs w:val="24"/>
        </w:rPr>
        <w:t>stude</w:t>
      </w:r>
      <w:r w:rsidR="00A23ED3">
        <w:rPr>
          <w:sz w:val="24"/>
          <w:szCs w:val="24"/>
        </w:rPr>
        <w:t xml:space="preserve">nts, </w:t>
      </w:r>
      <w:r w:rsidRPr="00AD746E">
        <w:rPr>
          <w:sz w:val="24"/>
          <w:szCs w:val="24"/>
        </w:rPr>
        <w:t xml:space="preserve">faculty, </w:t>
      </w:r>
      <w:r w:rsidR="00A23ED3">
        <w:rPr>
          <w:sz w:val="24"/>
          <w:szCs w:val="24"/>
        </w:rPr>
        <w:t xml:space="preserve">and </w:t>
      </w:r>
      <w:r w:rsidRPr="00AD746E">
        <w:rPr>
          <w:sz w:val="24"/>
          <w:szCs w:val="24"/>
        </w:rPr>
        <w:t>staff of [</w:t>
      </w:r>
      <w:r w:rsidRPr="00701FCF">
        <w:rPr>
          <w:sz w:val="24"/>
          <w:szCs w:val="24"/>
          <w:highlight w:val="yellow"/>
        </w:rPr>
        <w:t>DISTRICT NAME</w:t>
      </w:r>
      <w:r w:rsidRPr="00AD746E">
        <w:rPr>
          <w:sz w:val="24"/>
          <w:szCs w:val="24"/>
        </w:rPr>
        <w:t xml:space="preserve">]. The plan provides the structure for coordinating response activities among district departments or programs and assigns tasks and responsibilities to department personnel.  It also defines responsibilities and roles during a disaster or emergency that threatens </w:t>
      </w:r>
      <w:r w:rsidR="00DB1255">
        <w:rPr>
          <w:sz w:val="24"/>
          <w:szCs w:val="24"/>
        </w:rPr>
        <w:t>the District</w:t>
      </w:r>
      <w:r w:rsidRPr="00AD746E">
        <w:rPr>
          <w:sz w:val="24"/>
          <w:szCs w:val="24"/>
        </w:rPr>
        <w:t>.</w:t>
      </w:r>
    </w:p>
    <w:p w14:paraId="33272E01" w14:textId="77777777" w:rsidR="00AD746E" w:rsidRPr="00AD746E" w:rsidRDefault="00AD746E" w:rsidP="00AD746E">
      <w:pPr>
        <w:spacing w:after="0" w:line="240" w:lineRule="auto"/>
        <w:ind w:firstLine="720"/>
        <w:rPr>
          <w:sz w:val="24"/>
          <w:szCs w:val="24"/>
        </w:rPr>
      </w:pPr>
    </w:p>
    <w:p w14:paraId="011CAB6B" w14:textId="78099091" w:rsidR="00AD746E" w:rsidRPr="00AD746E" w:rsidRDefault="00AD746E" w:rsidP="00AD746E">
      <w:pPr>
        <w:spacing w:after="0" w:line="240" w:lineRule="auto"/>
        <w:ind w:firstLine="720"/>
        <w:rPr>
          <w:sz w:val="24"/>
          <w:szCs w:val="24"/>
        </w:rPr>
      </w:pPr>
      <w:r>
        <w:rPr>
          <w:noProof/>
          <w:sz w:val="24"/>
          <w:szCs w:val="24"/>
        </w:rPr>
        <mc:AlternateContent>
          <mc:Choice Requires="wps">
            <w:drawing>
              <wp:anchor distT="0" distB="0" distL="114300" distR="114300" simplePos="0" relativeHeight="251665408" behindDoc="1" locked="0" layoutInCell="1" allowOverlap="1" wp14:anchorId="21FBFE84" wp14:editId="5649AAB4">
                <wp:simplePos x="0" y="0"/>
                <wp:positionH relativeFrom="column">
                  <wp:posOffset>27709</wp:posOffset>
                </wp:positionH>
                <wp:positionV relativeFrom="paragraph">
                  <wp:posOffset>181437</wp:posOffset>
                </wp:positionV>
                <wp:extent cx="6789420" cy="2430780"/>
                <wp:effectExtent l="0" t="2000250" r="0" b="1988820"/>
                <wp:wrapNone/>
                <wp:docPr id="1878392270" name="Text Box 10"/>
                <wp:cNvGraphicFramePr/>
                <a:graphic xmlns:a="http://schemas.openxmlformats.org/drawingml/2006/main">
                  <a:graphicData uri="http://schemas.microsoft.com/office/word/2010/wordprocessingShape">
                    <wps:wsp>
                      <wps:cNvSpPr txBox="1"/>
                      <wps:spPr>
                        <a:xfrm>
                          <a:off x="0" y="0"/>
                          <a:ext cx="6789420" cy="2430780"/>
                        </a:xfrm>
                        <a:prstGeom prst="rect">
                          <a:avLst/>
                        </a:prstGeom>
                        <a:noFill/>
                        <a:ln w="6350">
                          <a:noFill/>
                        </a:ln>
                        <a:scene3d>
                          <a:camera prst="orthographicFront">
                            <a:rot lat="0" lon="0" rev="2700000"/>
                          </a:camera>
                          <a:lightRig rig="threePt" dir="t"/>
                        </a:scene3d>
                      </wps:spPr>
                      <wps:txbx>
                        <w:txbxContent>
                          <w:p w14:paraId="0843B452" w14:textId="44585EBC" w:rsidR="00AD746E" w:rsidRPr="00826DBF" w:rsidRDefault="00AD746E" w:rsidP="00AD746E">
                            <w:pPr>
                              <w:jc w:val="center"/>
                              <w:rPr>
                                <w:b/>
                                <w:bCs/>
                                <w:color w:val="000000"/>
                                <w:sz w:val="300"/>
                                <w:szCs w:val="300"/>
                                <w14:textFill>
                                  <w14:solidFill>
                                    <w14:srgbClr w14:val="000000">
                                      <w14:alpha w14:val="75000"/>
                                    </w14:srgbClr>
                                  </w14:solidFill>
                                </w14:textFill>
                              </w:rPr>
                            </w:pPr>
                            <w:r w:rsidRPr="00826DBF">
                              <w:rPr>
                                <w:b/>
                                <w:bCs/>
                                <w:color w:val="000000"/>
                                <w:sz w:val="300"/>
                                <w:szCs w:val="300"/>
                                <w14:textFill>
                                  <w14:solidFill>
                                    <w14:srgbClr w14:val="000000">
                                      <w14:alpha w14:val="75000"/>
                                    </w14:srgbClr>
                                  </w14:soli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FBFE84" id="Text Box 10" o:spid="_x0000_s1031" type="#_x0000_t202" style="position:absolute;left:0;text-align:left;margin-left:2.2pt;margin-top:14.3pt;width:534.6pt;height:191.4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" filled="f" stroked="f" strokeweight=".5pt">
                <v:textbox>
                  <w:txbxContent>
                    <w:p w14:paraId="0843B452" w14:textId="44585EBC" w:rsidR="00AD746E" w:rsidRPr="00826DBF" w:rsidRDefault="00AD746E" w:rsidP="00AD746E">
                      <w:pPr>
                        <w:jc w:val="center"/>
                        <w:rPr>
                          <w:b/>
                          <w:bCs/>
                          <w:color w:val="000000"/>
                          <w:sz w:val="300"/>
                          <w:szCs w:val="300"/>
                          <w14:textFill>
                            <w14:solidFill>
                              <w14:srgbClr w14:val="000000">
                                <w14:alpha w14:val="75000"/>
                              </w14:srgbClr>
                            </w14:solidFill>
                          </w14:textFill>
                        </w:rPr>
                      </w:pPr>
                      <w:r w:rsidRPr="00826DBF">
                        <w:rPr>
                          <w:b/>
                          <w:bCs/>
                          <w:color w:val="000000"/>
                          <w:sz w:val="300"/>
                          <w:szCs w:val="300"/>
                          <w14:textFill>
                            <w14:solidFill>
                              <w14:srgbClr w14:val="000000">
                                <w14:alpha w14:val="75000"/>
                              </w14:srgbClr>
                            </w14:solidFill>
                          </w14:textFill>
                        </w:rPr>
                        <w:t>SAMPLE</w:t>
                      </w:r>
                    </w:p>
                  </w:txbxContent>
                </v:textbox>
              </v:shape>
            </w:pict>
          </mc:Fallback>
        </mc:AlternateContent>
      </w:r>
      <w:r w:rsidRPr="00AD746E">
        <w:rPr>
          <w:sz w:val="24"/>
          <w:szCs w:val="24"/>
        </w:rPr>
        <w:t>All employees and staff are to become familiar with this plan to ensure effective and efficient implementation of their department’s and program’s responsibilities. Departments, divisions, and programs must develop and maintain written emergency plan implementation instructions and standard operating plans (SOPs) to support this plan.  By being prepared, the district can better its emergency response capability.</w:t>
      </w:r>
    </w:p>
    <w:p w14:paraId="43E8CD2F" w14:textId="77777777" w:rsidR="00AD746E" w:rsidRPr="00AD746E" w:rsidRDefault="00AD746E" w:rsidP="00AD746E">
      <w:pPr>
        <w:spacing w:after="0" w:line="240" w:lineRule="auto"/>
        <w:ind w:firstLine="720"/>
        <w:rPr>
          <w:sz w:val="24"/>
          <w:szCs w:val="24"/>
        </w:rPr>
      </w:pPr>
    </w:p>
    <w:p w14:paraId="55146F72" w14:textId="7D1F0950" w:rsidR="00AD746E" w:rsidRPr="00AD746E" w:rsidRDefault="00AD746E" w:rsidP="00AD746E">
      <w:pPr>
        <w:spacing w:after="0" w:line="240" w:lineRule="auto"/>
        <w:ind w:firstLine="720"/>
        <w:rPr>
          <w:sz w:val="24"/>
          <w:szCs w:val="24"/>
        </w:rPr>
      </w:pPr>
      <w:r w:rsidRPr="00AD746E">
        <w:rPr>
          <w:sz w:val="24"/>
          <w:szCs w:val="24"/>
        </w:rPr>
        <w:t>Implementing this Emergency Operations Plan (EOP) requires extensive communication, collaboration, coordination, and cooperation between all departments, employees, local agencies, and businesses. When necessary, cooperation and coordination with local, state, and federal agencies will be employed. The size and scope of the disaster or emergency will determine the level of support required from federal, state, and local partners. All programs and departments are expected to cooperate and collaborate, following the National Incident Management System (NIMS) framework to manage events that adversely affect th</w:t>
      </w:r>
      <w:r w:rsidR="00A0043D">
        <w:rPr>
          <w:sz w:val="24"/>
          <w:szCs w:val="24"/>
        </w:rPr>
        <w:t>e District</w:t>
      </w:r>
      <w:r w:rsidRPr="00AD746E">
        <w:rPr>
          <w:sz w:val="24"/>
          <w:szCs w:val="24"/>
        </w:rPr>
        <w:t>.</w:t>
      </w:r>
    </w:p>
    <w:p w14:paraId="0C0458E3" w14:textId="77777777" w:rsidR="00AD746E" w:rsidRPr="00AD746E" w:rsidRDefault="00AD746E" w:rsidP="00AD746E">
      <w:pPr>
        <w:spacing w:after="0" w:line="240" w:lineRule="auto"/>
        <w:ind w:firstLine="720"/>
        <w:rPr>
          <w:sz w:val="24"/>
          <w:szCs w:val="24"/>
        </w:rPr>
      </w:pPr>
    </w:p>
    <w:p w14:paraId="1DD2A23B" w14:textId="77777777" w:rsidR="00AD746E" w:rsidRPr="00AD746E" w:rsidRDefault="00AD746E" w:rsidP="00AD746E">
      <w:pPr>
        <w:spacing w:after="0" w:line="240" w:lineRule="auto"/>
        <w:ind w:firstLine="720"/>
        <w:rPr>
          <w:sz w:val="24"/>
          <w:szCs w:val="24"/>
        </w:rPr>
      </w:pPr>
      <w:r w:rsidRPr="00AD746E">
        <w:rPr>
          <w:sz w:val="24"/>
          <w:szCs w:val="24"/>
        </w:rPr>
        <w:t>When used correctly and updated annually, this plan can assist local government officials in responding to and recovering from the effects of natural and man-made disasters. The [</w:t>
      </w:r>
      <w:r w:rsidRPr="00AD746E">
        <w:rPr>
          <w:sz w:val="24"/>
          <w:szCs w:val="24"/>
          <w:highlight w:val="yellow"/>
        </w:rPr>
        <w:t>INSERT TITLE OF PERSON RESPONSIBLE FOR PLAN HERE</w:t>
      </w:r>
      <w:r w:rsidRPr="00AD746E">
        <w:rPr>
          <w:sz w:val="24"/>
          <w:szCs w:val="24"/>
        </w:rPr>
        <w:t>] will coordinate the plan updates. This plan is activated in emergency situations requiring resources or protective actions that exceed the capabilities of this facility. The facility may be activated to support mass casualty incidents. Activation will occur following a declaration of a local disaster, upon request by the local jurisdiction, or in any incident affecting the health and safety of employees or residents of this facility. The level of activation is based on the type of event and the level of activity anticipated by this facility.</w:t>
      </w:r>
    </w:p>
    <w:p w14:paraId="34A679E4" w14:textId="77777777" w:rsidR="00AD746E" w:rsidRPr="00AD746E" w:rsidRDefault="00AD746E" w:rsidP="00AD746E">
      <w:pPr>
        <w:spacing w:after="0" w:line="240" w:lineRule="auto"/>
        <w:ind w:firstLine="720"/>
        <w:rPr>
          <w:sz w:val="24"/>
          <w:szCs w:val="24"/>
        </w:rPr>
      </w:pPr>
    </w:p>
    <w:p w14:paraId="719EEC1A" w14:textId="77777777" w:rsidR="00AD746E" w:rsidRPr="00AD746E" w:rsidRDefault="00AD746E" w:rsidP="00AD746E">
      <w:pPr>
        <w:spacing w:after="0" w:line="240" w:lineRule="auto"/>
        <w:ind w:firstLine="720"/>
        <w:rPr>
          <w:sz w:val="24"/>
          <w:szCs w:val="24"/>
        </w:rPr>
      </w:pPr>
      <w:r w:rsidRPr="00AD746E">
        <w:rPr>
          <w:sz w:val="24"/>
          <w:szCs w:val="24"/>
        </w:rPr>
        <w:t>The authority to call this plan into action, in part or whole, rests with the following individuals at the [</w:t>
      </w:r>
      <w:r w:rsidRPr="00AD746E">
        <w:rPr>
          <w:sz w:val="24"/>
          <w:szCs w:val="24"/>
          <w:highlight w:val="yellow"/>
        </w:rPr>
        <w:t>INSERT DISTRICT NAME HERE</w:t>
      </w:r>
      <w:r w:rsidRPr="00AD746E">
        <w:rPr>
          <w:sz w:val="24"/>
          <w:szCs w:val="24"/>
        </w:rPr>
        <w:t>].</w:t>
      </w:r>
    </w:p>
    <w:p w14:paraId="78D49E33" w14:textId="77777777" w:rsidR="00AD746E" w:rsidRPr="00AD746E" w:rsidRDefault="00AD746E" w:rsidP="00AD746E">
      <w:pPr>
        <w:spacing w:after="0" w:line="240" w:lineRule="auto"/>
        <w:ind w:firstLine="720"/>
        <w:rPr>
          <w:sz w:val="24"/>
          <w:szCs w:val="24"/>
        </w:rPr>
      </w:pPr>
      <w:r w:rsidRPr="00AD746E">
        <w:rPr>
          <w:sz w:val="24"/>
          <w:szCs w:val="24"/>
        </w:rPr>
        <w:t>1. [</w:t>
      </w:r>
      <w:r w:rsidRPr="00AD746E">
        <w:rPr>
          <w:sz w:val="24"/>
          <w:szCs w:val="24"/>
          <w:highlight w:val="yellow"/>
        </w:rPr>
        <w:t>NAME AND TITLE OF PRIMARY AUTHORITY</w:t>
      </w:r>
      <w:r w:rsidRPr="00AD746E">
        <w:rPr>
          <w:sz w:val="24"/>
          <w:szCs w:val="24"/>
        </w:rPr>
        <w:t>]</w:t>
      </w:r>
    </w:p>
    <w:p w14:paraId="0FC5F501" w14:textId="77777777" w:rsidR="00AD746E" w:rsidRPr="00AD746E" w:rsidRDefault="00AD746E" w:rsidP="00AD746E">
      <w:pPr>
        <w:spacing w:after="0" w:line="240" w:lineRule="auto"/>
        <w:ind w:firstLine="720"/>
        <w:rPr>
          <w:sz w:val="24"/>
          <w:szCs w:val="24"/>
        </w:rPr>
      </w:pPr>
      <w:r w:rsidRPr="00AD746E">
        <w:rPr>
          <w:sz w:val="24"/>
          <w:szCs w:val="24"/>
        </w:rPr>
        <w:t>2. [</w:t>
      </w:r>
      <w:r w:rsidRPr="00AD746E">
        <w:rPr>
          <w:sz w:val="24"/>
          <w:szCs w:val="24"/>
          <w:highlight w:val="yellow"/>
        </w:rPr>
        <w:t>NAME AND TITLE OF SECONDARY AUTHORITY</w:t>
      </w:r>
      <w:r w:rsidRPr="00AD746E">
        <w:rPr>
          <w:sz w:val="24"/>
          <w:szCs w:val="24"/>
        </w:rPr>
        <w:t>]</w:t>
      </w:r>
    </w:p>
    <w:p w14:paraId="4DBA0555" w14:textId="75700491" w:rsidR="00AD746E" w:rsidRPr="00AD746E" w:rsidRDefault="00AD746E" w:rsidP="00AD746E">
      <w:pPr>
        <w:spacing w:after="0" w:line="240" w:lineRule="auto"/>
        <w:ind w:firstLine="720"/>
        <w:rPr>
          <w:sz w:val="24"/>
          <w:szCs w:val="24"/>
        </w:rPr>
      </w:pPr>
      <w:r w:rsidRPr="00AD746E">
        <w:rPr>
          <w:sz w:val="24"/>
          <w:szCs w:val="24"/>
        </w:rPr>
        <w:t>3. [</w:t>
      </w:r>
      <w:r w:rsidRPr="00AD746E">
        <w:rPr>
          <w:sz w:val="24"/>
          <w:szCs w:val="24"/>
          <w:highlight w:val="yellow"/>
        </w:rPr>
        <w:t>CONTINUE LIKE ABOVE AS NEEDED</w:t>
      </w:r>
      <w:r w:rsidRPr="00AD746E">
        <w:rPr>
          <w:sz w:val="24"/>
          <w:szCs w:val="24"/>
        </w:rPr>
        <w:t>]</w:t>
      </w:r>
    </w:p>
    <w:p w14:paraId="284DE9CA" w14:textId="08A202CE" w:rsidR="00AD746E" w:rsidRDefault="00AD746E" w:rsidP="00734F2F">
      <w:pPr>
        <w:pStyle w:val="Heading1"/>
        <w:spacing w:before="0" w:line="240" w:lineRule="auto"/>
      </w:pPr>
      <w:r>
        <w:br w:type="page"/>
      </w:r>
    </w:p>
    <w:p w14:paraId="04C1A5B4" w14:textId="2BDBBF7D" w:rsidR="005A2357" w:rsidRPr="005A2357" w:rsidRDefault="004E4A37" w:rsidP="002E3FE3">
      <w:pPr>
        <w:pStyle w:val="Heading1"/>
        <w:spacing w:before="0" w:line="240" w:lineRule="auto"/>
      </w:pPr>
      <w:bookmarkStart w:id="3" w:name="_Toc174708042"/>
      <w:bookmarkStart w:id="4" w:name="_Toc178074048"/>
      <w:bookmarkStart w:id="5" w:name="_Hlk173318279"/>
      <w:r>
        <w:lastRenderedPageBreak/>
        <w:t>Emergency Contacts</w:t>
      </w:r>
      <w:bookmarkStart w:id="6" w:name="_Hlk173232443"/>
      <w:bookmarkEnd w:id="3"/>
      <w:bookmarkEnd w:id="4"/>
    </w:p>
    <w:p w14:paraId="7C2ECF16" w14:textId="7200A902" w:rsidR="004E4A37" w:rsidRDefault="00122DC2" w:rsidP="002E3FE3">
      <w:pPr>
        <w:spacing w:after="0" w:line="240" w:lineRule="auto"/>
        <w:rPr>
          <w:color w:val="FF0000"/>
        </w:rPr>
      </w:pPr>
      <w:bookmarkStart w:id="7" w:name="_Hlk157771511"/>
      <w:bookmarkStart w:id="8" w:name="_Hlk156810880"/>
      <w:bookmarkStart w:id="9" w:name="_Hlk155873710"/>
      <w:bookmarkEnd w:id="5"/>
      <w:bookmarkEnd w:id="6"/>
      <w:r w:rsidRPr="00E21092">
        <w:rPr>
          <w:color w:val="FF0000"/>
        </w:rPr>
        <w:t>[</w:t>
      </w:r>
      <w:r w:rsidR="00B27200" w:rsidRPr="00E21092">
        <w:rPr>
          <w:color w:val="FF0000"/>
        </w:rPr>
        <w:t>A.C.A 6-15-1303</w:t>
      </w:r>
      <w:bookmarkEnd w:id="7"/>
      <w:r w:rsidR="00E21092" w:rsidRPr="00E21092">
        <w:rPr>
          <w:color w:val="FF0000"/>
        </w:rPr>
        <w:t>(b)(2)(B)</w:t>
      </w:r>
      <w:r w:rsidR="00AC41AD">
        <w:rPr>
          <w:color w:val="FF0000"/>
        </w:rPr>
        <w:t xml:space="preserve">, </w:t>
      </w:r>
      <w:r w:rsidR="008C7915">
        <w:rPr>
          <w:color w:val="FF0000"/>
        </w:rPr>
        <w:t>(E)</w:t>
      </w:r>
      <w:r w:rsidR="00B177B1">
        <w:rPr>
          <w:color w:val="FF0000"/>
        </w:rPr>
        <w:t>]</w:t>
      </w:r>
    </w:p>
    <w:bookmarkEnd w:id="8"/>
    <w:p w14:paraId="3FE9B3F5" w14:textId="77777777" w:rsidR="003D3720" w:rsidRPr="00E21092" w:rsidRDefault="003D3720" w:rsidP="002E3FE3">
      <w:pPr>
        <w:spacing w:after="0" w:line="240" w:lineRule="auto"/>
        <w:rPr>
          <w:color w:val="FF0000"/>
        </w:rPr>
      </w:pPr>
    </w:p>
    <w:tbl>
      <w:tblPr>
        <w:tblStyle w:val="TableGrid1"/>
        <w:tblW w:w="10386" w:type="dxa"/>
        <w:jc w:val="center"/>
        <w:tblLayout w:type="fixed"/>
        <w:tblCellMar>
          <w:left w:w="115" w:type="dxa"/>
          <w:right w:w="115" w:type="dxa"/>
        </w:tblCellMar>
        <w:tblLook w:val="04A0" w:firstRow="1" w:lastRow="0" w:firstColumn="1" w:lastColumn="0" w:noHBand="0" w:noVBand="1"/>
      </w:tblPr>
      <w:tblGrid>
        <w:gridCol w:w="3279"/>
        <w:gridCol w:w="2369"/>
        <w:gridCol w:w="2369"/>
        <w:gridCol w:w="2369"/>
      </w:tblGrid>
      <w:tr w:rsidR="004E4A37" w:rsidRPr="004E4A37" w14:paraId="0D789FD5" w14:textId="77777777" w:rsidTr="0034680A">
        <w:trPr>
          <w:jc w:val="center"/>
        </w:trPr>
        <w:tc>
          <w:tcPr>
            <w:tcW w:w="10386" w:type="dxa"/>
            <w:gridSpan w:val="4"/>
            <w:shd w:val="clear" w:color="auto" w:fill="D9D9D9"/>
          </w:tcPr>
          <w:bookmarkEnd w:id="9"/>
          <w:p w14:paraId="0F74C364" w14:textId="77777777" w:rsidR="004E4A37" w:rsidRPr="004E4A37" w:rsidRDefault="004E4A37" w:rsidP="004E4A37">
            <w:pPr>
              <w:spacing w:after="200" w:line="276" w:lineRule="auto"/>
              <w:contextualSpacing/>
              <w:rPr>
                <w:rFonts w:ascii="Calibri" w:eastAsia="Calibri" w:hAnsi="Calibri" w:cs="Times New Roman"/>
                <w:b/>
              </w:rPr>
            </w:pPr>
            <w:r w:rsidRPr="004E4A37">
              <w:rPr>
                <w:rFonts w:ascii="Calibri" w:eastAsia="Calibri" w:hAnsi="Calibri" w:cs="Times New Roman"/>
                <w:b/>
              </w:rPr>
              <w:t>Central Office Staff:</w:t>
            </w:r>
          </w:p>
        </w:tc>
      </w:tr>
      <w:tr w:rsidR="004E4A37" w:rsidRPr="004E4A37" w14:paraId="3C5F5478" w14:textId="77777777" w:rsidTr="0034680A">
        <w:trPr>
          <w:jc w:val="center"/>
        </w:trPr>
        <w:tc>
          <w:tcPr>
            <w:tcW w:w="3279" w:type="dxa"/>
          </w:tcPr>
          <w:p w14:paraId="67987350" w14:textId="77777777" w:rsidR="004E4A37" w:rsidRPr="004E4A37" w:rsidRDefault="004E4A37" w:rsidP="004E4A37">
            <w:pPr>
              <w:spacing w:after="200" w:line="276" w:lineRule="auto"/>
              <w:contextualSpacing/>
              <w:rPr>
                <w:rFonts w:ascii="Calibri" w:eastAsia="Calibri" w:hAnsi="Calibri" w:cs="Times New Roman"/>
              </w:rPr>
            </w:pPr>
            <w:r w:rsidRPr="004E4A37">
              <w:rPr>
                <w:rFonts w:ascii="Calibri" w:eastAsia="Calibri" w:hAnsi="Calibri" w:cs="Times New Roman"/>
              </w:rPr>
              <w:t>Name</w:t>
            </w:r>
          </w:p>
        </w:tc>
        <w:tc>
          <w:tcPr>
            <w:tcW w:w="2369" w:type="dxa"/>
          </w:tcPr>
          <w:p w14:paraId="5E8CA219" w14:textId="77777777" w:rsidR="004E4A37" w:rsidRPr="004E4A37" w:rsidRDefault="004E4A37" w:rsidP="004E4A37">
            <w:pPr>
              <w:spacing w:after="200" w:line="276" w:lineRule="auto"/>
              <w:contextualSpacing/>
              <w:rPr>
                <w:rFonts w:ascii="Calibri" w:eastAsia="Calibri" w:hAnsi="Calibri" w:cs="Times New Roman"/>
              </w:rPr>
            </w:pPr>
            <w:r w:rsidRPr="004E4A37">
              <w:rPr>
                <w:rFonts w:ascii="Calibri" w:eastAsia="Calibri" w:hAnsi="Calibri" w:cs="Times New Roman"/>
              </w:rPr>
              <w:t>Position</w:t>
            </w:r>
          </w:p>
        </w:tc>
        <w:tc>
          <w:tcPr>
            <w:tcW w:w="2369" w:type="dxa"/>
          </w:tcPr>
          <w:p w14:paraId="54337159" w14:textId="77777777" w:rsidR="004E4A37" w:rsidRPr="004E4A37" w:rsidRDefault="004E4A37" w:rsidP="004E4A37">
            <w:pPr>
              <w:spacing w:after="200" w:line="276" w:lineRule="auto"/>
              <w:contextualSpacing/>
              <w:rPr>
                <w:rFonts w:ascii="Calibri" w:eastAsia="Calibri" w:hAnsi="Calibri" w:cs="Times New Roman"/>
              </w:rPr>
            </w:pPr>
            <w:r w:rsidRPr="004E4A37">
              <w:rPr>
                <w:rFonts w:ascii="Calibri" w:eastAsia="Calibri" w:hAnsi="Calibri" w:cs="Times New Roman"/>
              </w:rPr>
              <w:t>Daytime Number</w:t>
            </w:r>
          </w:p>
        </w:tc>
        <w:tc>
          <w:tcPr>
            <w:tcW w:w="2369" w:type="dxa"/>
          </w:tcPr>
          <w:p w14:paraId="54903C1F" w14:textId="77777777" w:rsidR="004E4A37" w:rsidRPr="004E4A37" w:rsidRDefault="004E4A37" w:rsidP="004E4A37">
            <w:pPr>
              <w:spacing w:after="200" w:line="276" w:lineRule="auto"/>
              <w:contextualSpacing/>
              <w:rPr>
                <w:rFonts w:ascii="Calibri" w:eastAsia="Calibri" w:hAnsi="Calibri" w:cs="Times New Roman"/>
              </w:rPr>
            </w:pPr>
            <w:r w:rsidRPr="004E4A37">
              <w:rPr>
                <w:rFonts w:ascii="Calibri" w:eastAsia="Calibri" w:hAnsi="Calibri" w:cs="Times New Roman"/>
              </w:rPr>
              <w:t>24-Hour Number</w:t>
            </w:r>
          </w:p>
        </w:tc>
      </w:tr>
      <w:tr w:rsidR="004E4A37" w:rsidRPr="004E4A37" w14:paraId="3C591F40" w14:textId="77777777" w:rsidTr="0034680A">
        <w:trPr>
          <w:jc w:val="center"/>
        </w:trPr>
        <w:tc>
          <w:tcPr>
            <w:tcW w:w="3279" w:type="dxa"/>
          </w:tcPr>
          <w:p w14:paraId="303845F4"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79E06A9E"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31672C74"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5E213E1F" w14:textId="77777777" w:rsidR="004E4A37" w:rsidRPr="004E4A37" w:rsidRDefault="004E4A37" w:rsidP="004E4A37">
            <w:pPr>
              <w:spacing w:after="200" w:line="276" w:lineRule="auto"/>
              <w:contextualSpacing/>
              <w:rPr>
                <w:rFonts w:ascii="Calibri" w:eastAsia="Calibri" w:hAnsi="Calibri" w:cs="Times New Roman"/>
              </w:rPr>
            </w:pPr>
          </w:p>
        </w:tc>
      </w:tr>
      <w:tr w:rsidR="004E4A37" w:rsidRPr="004E4A37" w14:paraId="6099FC6C" w14:textId="77777777" w:rsidTr="0034680A">
        <w:trPr>
          <w:jc w:val="center"/>
        </w:trPr>
        <w:tc>
          <w:tcPr>
            <w:tcW w:w="3279" w:type="dxa"/>
          </w:tcPr>
          <w:p w14:paraId="4210BAFC"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16E21C22"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7B5DFBDF"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5F948AB4" w14:textId="77777777" w:rsidR="004E4A37" w:rsidRPr="004E4A37" w:rsidRDefault="004E4A37" w:rsidP="004E4A37">
            <w:pPr>
              <w:spacing w:after="200" w:line="276" w:lineRule="auto"/>
              <w:contextualSpacing/>
              <w:rPr>
                <w:rFonts w:ascii="Calibri" w:eastAsia="Calibri" w:hAnsi="Calibri" w:cs="Times New Roman"/>
              </w:rPr>
            </w:pPr>
          </w:p>
        </w:tc>
      </w:tr>
      <w:tr w:rsidR="004E4A37" w:rsidRPr="004E4A37" w14:paraId="2B6E67A5" w14:textId="77777777" w:rsidTr="0034680A">
        <w:trPr>
          <w:jc w:val="center"/>
        </w:trPr>
        <w:tc>
          <w:tcPr>
            <w:tcW w:w="3279" w:type="dxa"/>
          </w:tcPr>
          <w:p w14:paraId="0E759DB2"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512F5CB3"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21043138"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38E1044A" w14:textId="77777777" w:rsidR="004E4A37" w:rsidRPr="004E4A37" w:rsidRDefault="004E4A37" w:rsidP="004E4A37">
            <w:pPr>
              <w:spacing w:after="200" w:line="276" w:lineRule="auto"/>
              <w:contextualSpacing/>
              <w:rPr>
                <w:rFonts w:ascii="Calibri" w:eastAsia="Calibri" w:hAnsi="Calibri" w:cs="Times New Roman"/>
              </w:rPr>
            </w:pPr>
          </w:p>
        </w:tc>
      </w:tr>
      <w:tr w:rsidR="004E4A37" w:rsidRPr="004E4A37" w14:paraId="7F9F58DC" w14:textId="77777777" w:rsidTr="0034680A">
        <w:trPr>
          <w:jc w:val="center"/>
        </w:trPr>
        <w:tc>
          <w:tcPr>
            <w:tcW w:w="10386" w:type="dxa"/>
            <w:gridSpan w:val="4"/>
            <w:shd w:val="clear" w:color="auto" w:fill="D9D9D9"/>
          </w:tcPr>
          <w:p w14:paraId="458AF9D6" w14:textId="3CEC8F29" w:rsidR="004E4A37" w:rsidRPr="004E4A37" w:rsidRDefault="004E4A37" w:rsidP="004E4A37">
            <w:pPr>
              <w:spacing w:after="200" w:line="276" w:lineRule="auto"/>
              <w:contextualSpacing/>
              <w:rPr>
                <w:rFonts w:ascii="Calibri" w:eastAsia="Calibri" w:hAnsi="Calibri" w:cs="Times New Roman"/>
                <w:b/>
              </w:rPr>
            </w:pPr>
            <w:r w:rsidRPr="004E4A37">
              <w:rPr>
                <w:rFonts w:ascii="Calibri" w:eastAsia="Calibri" w:hAnsi="Calibri" w:cs="Times New Roman"/>
                <w:b/>
                <w:highlight w:val="yellow"/>
              </w:rPr>
              <w:t>INSERT</w:t>
            </w:r>
            <w:r w:rsidRPr="004E4A37">
              <w:rPr>
                <w:rFonts w:ascii="Calibri" w:eastAsia="Calibri" w:hAnsi="Calibri" w:cs="Times New Roman"/>
                <w:b/>
              </w:rPr>
              <w:t xml:space="preserve"> County 911:</w:t>
            </w:r>
          </w:p>
        </w:tc>
      </w:tr>
      <w:tr w:rsidR="004E4A37" w:rsidRPr="004E4A37" w14:paraId="6B432FC8" w14:textId="77777777" w:rsidTr="0034680A">
        <w:trPr>
          <w:jc w:val="center"/>
        </w:trPr>
        <w:tc>
          <w:tcPr>
            <w:tcW w:w="3279" w:type="dxa"/>
          </w:tcPr>
          <w:p w14:paraId="1F20F320"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4E1BC833"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1ADC2180"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09FDDE3B" w14:textId="77777777" w:rsidR="004E4A37" w:rsidRPr="004E4A37" w:rsidRDefault="004E4A37" w:rsidP="004E4A37">
            <w:pPr>
              <w:spacing w:after="200" w:line="276" w:lineRule="auto"/>
              <w:contextualSpacing/>
              <w:rPr>
                <w:rFonts w:ascii="Calibri" w:eastAsia="Calibri" w:hAnsi="Calibri" w:cs="Times New Roman"/>
              </w:rPr>
            </w:pPr>
          </w:p>
        </w:tc>
      </w:tr>
      <w:tr w:rsidR="004E4A37" w:rsidRPr="004E4A37" w14:paraId="2F27BD65" w14:textId="77777777" w:rsidTr="0034680A">
        <w:trPr>
          <w:jc w:val="center"/>
        </w:trPr>
        <w:tc>
          <w:tcPr>
            <w:tcW w:w="3279" w:type="dxa"/>
          </w:tcPr>
          <w:p w14:paraId="0B8D0E43"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3D68C488"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774864FA"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2F56C747" w14:textId="77777777" w:rsidR="004E4A37" w:rsidRPr="004E4A37" w:rsidRDefault="004E4A37" w:rsidP="004E4A37">
            <w:pPr>
              <w:spacing w:after="200" w:line="276" w:lineRule="auto"/>
              <w:contextualSpacing/>
              <w:rPr>
                <w:rFonts w:ascii="Calibri" w:eastAsia="Calibri" w:hAnsi="Calibri" w:cs="Times New Roman"/>
              </w:rPr>
            </w:pPr>
          </w:p>
        </w:tc>
      </w:tr>
      <w:tr w:rsidR="004E4A37" w:rsidRPr="004E4A37" w14:paraId="78CCA277" w14:textId="77777777" w:rsidTr="0034680A">
        <w:trPr>
          <w:jc w:val="center"/>
        </w:trPr>
        <w:tc>
          <w:tcPr>
            <w:tcW w:w="10386" w:type="dxa"/>
            <w:gridSpan w:val="4"/>
            <w:shd w:val="clear" w:color="auto" w:fill="D9D9D9"/>
          </w:tcPr>
          <w:p w14:paraId="229993ED" w14:textId="22B2A8E9" w:rsidR="004E4A37" w:rsidRPr="004E4A37" w:rsidRDefault="004E4A37" w:rsidP="004E4A37">
            <w:pPr>
              <w:spacing w:after="200" w:line="276" w:lineRule="auto"/>
              <w:contextualSpacing/>
              <w:rPr>
                <w:rFonts w:ascii="Calibri" w:eastAsia="Calibri" w:hAnsi="Calibri" w:cs="Times New Roman"/>
                <w:b/>
              </w:rPr>
            </w:pPr>
            <w:r w:rsidRPr="007B5914">
              <w:rPr>
                <w:rFonts w:ascii="Calibri" w:eastAsia="Calibri" w:hAnsi="Calibri" w:cs="Times New Roman"/>
                <w:b/>
              </w:rPr>
              <w:t>Law Enforcement</w:t>
            </w:r>
            <w:r w:rsidRPr="004E4A37">
              <w:rPr>
                <w:rFonts w:ascii="Calibri" w:eastAsia="Calibri" w:hAnsi="Calibri" w:cs="Times New Roman"/>
                <w:b/>
              </w:rPr>
              <w:t>:</w:t>
            </w:r>
          </w:p>
        </w:tc>
      </w:tr>
      <w:tr w:rsidR="004E4A37" w:rsidRPr="004E4A37" w14:paraId="4D86EEA2" w14:textId="77777777" w:rsidTr="0034680A">
        <w:trPr>
          <w:jc w:val="center"/>
        </w:trPr>
        <w:tc>
          <w:tcPr>
            <w:tcW w:w="3279" w:type="dxa"/>
          </w:tcPr>
          <w:p w14:paraId="5D81B859" w14:textId="143897E8" w:rsidR="004E4A37" w:rsidRPr="004E4A37" w:rsidRDefault="004E4A37" w:rsidP="004E4A37">
            <w:pPr>
              <w:spacing w:after="200" w:line="276" w:lineRule="auto"/>
              <w:contextualSpacing/>
              <w:rPr>
                <w:rFonts w:ascii="Calibri" w:eastAsia="Calibri" w:hAnsi="Calibri" w:cs="Times New Roman"/>
              </w:rPr>
            </w:pPr>
            <w:r w:rsidRPr="004E4A37">
              <w:rPr>
                <w:rFonts w:ascii="Calibri" w:eastAsia="Calibri" w:hAnsi="Calibri" w:cs="Times New Roman"/>
                <w:highlight w:val="yellow"/>
              </w:rPr>
              <w:t>INSERT</w:t>
            </w:r>
            <w:r w:rsidRPr="004E4A37">
              <w:rPr>
                <w:rFonts w:ascii="Calibri" w:eastAsia="Calibri" w:hAnsi="Calibri" w:cs="Times New Roman"/>
              </w:rPr>
              <w:t xml:space="preserve"> City Police Department</w:t>
            </w:r>
          </w:p>
        </w:tc>
        <w:tc>
          <w:tcPr>
            <w:tcW w:w="2369" w:type="dxa"/>
          </w:tcPr>
          <w:p w14:paraId="548A17C1"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50BE36C1"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2C477CAE" w14:textId="77777777" w:rsidR="004E4A37" w:rsidRPr="004E4A37" w:rsidRDefault="004E4A37" w:rsidP="004E4A37">
            <w:pPr>
              <w:spacing w:after="200" w:line="276" w:lineRule="auto"/>
              <w:contextualSpacing/>
              <w:rPr>
                <w:rFonts w:ascii="Calibri" w:eastAsia="Calibri" w:hAnsi="Calibri" w:cs="Times New Roman"/>
              </w:rPr>
            </w:pPr>
          </w:p>
        </w:tc>
      </w:tr>
      <w:tr w:rsidR="004E4A37" w:rsidRPr="004E4A37" w14:paraId="0685BE0C" w14:textId="77777777" w:rsidTr="0034680A">
        <w:trPr>
          <w:jc w:val="center"/>
        </w:trPr>
        <w:tc>
          <w:tcPr>
            <w:tcW w:w="3279" w:type="dxa"/>
          </w:tcPr>
          <w:p w14:paraId="4C7DAB5F"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0C243248"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63A9B4AB"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0084ED06" w14:textId="77777777" w:rsidR="004E4A37" w:rsidRPr="004E4A37" w:rsidRDefault="004E4A37" w:rsidP="004E4A37">
            <w:pPr>
              <w:spacing w:after="200" w:line="276" w:lineRule="auto"/>
              <w:contextualSpacing/>
              <w:rPr>
                <w:rFonts w:ascii="Calibri" w:eastAsia="Calibri" w:hAnsi="Calibri" w:cs="Times New Roman"/>
              </w:rPr>
            </w:pPr>
          </w:p>
        </w:tc>
      </w:tr>
      <w:tr w:rsidR="004E4A37" w:rsidRPr="004E4A37" w14:paraId="1DC0C786" w14:textId="77777777" w:rsidTr="0034680A">
        <w:trPr>
          <w:jc w:val="center"/>
        </w:trPr>
        <w:tc>
          <w:tcPr>
            <w:tcW w:w="3279" w:type="dxa"/>
          </w:tcPr>
          <w:p w14:paraId="53D8950C" w14:textId="0993EF73" w:rsidR="004E4A37" w:rsidRPr="004E4A37" w:rsidRDefault="004E4A37" w:rsidP="004E4A37">
            <w:pPr>
              <w:spacing w:after="200" w:line="276" w:lineRule="auto"/>
              <w:contextualSpacing/>
              <w:rPr>
                <w:rFonts w:ascii="Calibri" w:eastAsia="Calibri" w:hAnsi="Calibri" w:cs="Times New Roman"/>
              </w:rPr>
            </w:pPr>
            <w:r w:rsidRPr="004E4A37">
              <w:rPr>
                <w:rFonts w:ascii="Calibri" w:eastAsia="Calibri" w:hAnsi="Calibri" w:cs="Times New Roman"/>
                <w:highlight w:val="yellow"/>
              </w:rPr>
              <w:t>INSERT</w:t>
            </w:r>
            <w:r w:rsidRPr="004E4A37">
              <w:rPr>
                <w:rFonts w:ascii="Calibri" w:eastAsia="Calibri" w:hAnsi="Calibri" w:cs="Times New Roman"/>
              </w:rPr>
              <w:t xml:space="preserve"> City Police Department</w:t>
            </w:r>
          </w:p>
        </w:tc>
        <w:tc>
          <w:tcPr>
            <w:tcW w:w="2369" w:type="dxa"/>
          </w:tcPr>
          <w:p w14:paraId="36DAC5A9"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01DDA5E3"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2F319F80" w14:textId="77777777" w:rsidR="004E4A37" w:rsidRPr="004E4A37" w:rsidRDefault="004E4A37" w:rsidP="004E4A37">
            <w:pPr>
              <w:spacing w:after="200" w:line="276" w:lineRule="auto"/>
              <w:contextualSpacing/>
              <w:rPr>
                <w:rFonts w:ascii="Calibri" w:eastAsia="Calibri" w:hAnsi="Calibri" w:cs="Times New Roman"/>
              </w:rPr>
            </w:pPr>
          </w:p>
        </w:tc>
      </w:tr>
      <w:tr w:rsidR="004E4A37" w:rsidRPr="004E4A37" w14:paraId="50D10A9A" w14:textId="77777777" w:rsidTr="0034680A">
        <w:trPr>
          <w:jc w:val="center"/>
        </w:trPr>
        <w:tc>
          <w:tcPr>
            <w:tcW w:w="3279" w:type="dxa"/>
          </w:tcPr>
          <w:p w14:paraId="07B317E1" w14:textId="7F5DD716" w:rsidR="004E4A37" w:rsidRPr="004E4A37" w:rsidRDefault="004E4A37" w:rsidP="004E4A37">
            <w:pPr>
              <w:spacing w:after="200" w:line="276" w:lineRule="auto"/>
              <w:contextualSpacing/>
              <w:rPr>
                <w:rFonts w:ascii="Calibri" w:eastAsia="Calibri" w:hAnsi="Calibri" w:cs="Times New Roman"/>
              </w:rPr>
            </w:pPr>
            <w:r w:rsidRPr="004E4A37">
              <w:rPr>
                <w:rFonts w:ascii="Calibri" w:eastAsia="Calibri" w:hAnsi="Calibri" w:cs="Times New Roman"/>
                <w:highlight w:val="yellow"/>
              </w:rPr>
              <w:t>INSERT</w:t>
            </w:r>
            <w:r w:rsidRPr="004E4A37">
              <w:rPr>
                <w:rFonts w:ascii="Calibri" w:eastAsia="Calibri" w:hAnsi="Calibri" w:cs="Times New Roman"/>
              </w:rPr>
              <w:t xml:space="preserve"> County Sheriff’s Department</w:t>
            </w:r>
          </w:p>
        </w:tc>
        <w:tc>
          <w:tcPr>
            <w:tcW w:w="2369" w:type="dxa"/>
          </w:tcPr>
          <w:p w14:paraId="7CA7CF0D"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4CBF2E64"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5D639827" w14:textId="77777777" w:rsidR="004E4A37" w:rsidRPr="004E4A37" w:rsidRDefault="004E4A37" w:rsidP="004E4A37">
            <w:pPr>
              <w:spacing w:after="200" w:line="276" w:lineRule="auto"/>
              <w:contextualSpacing/>
              <w:rPr>
                <w:rFonts w:ascii="Calibri" w:eastAsia="Calibri" w:hAnsi="Calibri" w:cs="Times New Roman"/>
              </w:rPr>
            </w:pPr>
          </w:p>
        </w:tc>
      </w:tr>
      <w:tr w:rsidR="004E4A37" w:rsidRPr="004E4A37" w14:paraId="2FBDC129" w14:textId="77777777" w:rsidTr="0034680A">
        <w:trPr>
          <w:jc w:val="center"/>
        </w:trPr>
        <w:tc>
          <w:tcPr>
            <w:tcW w:w="3279" w:type="dxa"/>
          </w:tcPr>
          <w:p w14:paraId="7E908823"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09C3B0E3"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3365A5D8"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5D981DD8" w14:textId="77777777" w:rsidR="004E4A37" w:rsidRPr="004E4A37" w:rsidRDefault="004E4A37" w:rsidP="004E4A37">
            <w:pPr>
              <w:spacing w:after="200" w:line="276" w:lineRule="auto"/>
              <w:contextualSpacing/>
              <w:rPr>
                <w:rFonts w:ascii="Calibri" w:eastAsia="Calibri" w:hAnsi="Calibri" w:cs="Times New Roman"/>
              </w:rPr>
            </w:pPr>
          </w:p>
        </w:tc>
      </w:tr>
      <w:tr w:rsidR="004E4A37" w:rsidRPr="004E4A37" w14:paraId="51ECD31E" w14:textId="77777777" w:rsidTr="0034680A">
        <w:trPr>
          <w:jc w:val="center"/>
        </w:trPr>
        <w:tc>
          <w:tcPr>
            <w:tcW w:w="10386" w:type="dxa"/>
            <w:gridSpan w:val="4"/>
            <w:shd w:val="clear" w:color="auto" w:fill="D9D9D9"/>
          </w:tcPr>
          <w:p w14:paraId="1DA805A2" w14:textId="77777777" w:rsidR="004E4A37" w:rsidRPr="004E4A37" w:rsidRDefault="004E4A37" w:rsidP="004E4A37">
            <w:pPr>
              <w:tabs>
                <w:tab w:val="left" w:pos="2544"/>
              </w:tabs>
              <w:spacing w:after="200" w:line="276" w:lineRule="auto"/>
              <w:contextualSpacing/>
              <w:rPr>
                <w:rFonts w:ascii="Calibri" w:eastAsia="Calibri" w:hAnsi="Calibri" w:cs="Times New Roman"/>
                <w:b/>
              </w:rPr>
            </w:pPr>
            <w:r w:rsidRPr="004E4A37">
              <w:rPr>
                <w:rFonts w:ascii="Calibri" w:eastAsia="Calibri" w:hAnsi="Calibri" w:cs="Times New Roman"/>
                <w:b/>
              </w:rPr>
              <w:t>Fire:</w:t>
            </w:r>
            <w:r w:rsidRPr="004E4A37">
              <w:rPr>
                <w:rFonts w:ascii="Calibri" w:eastAsia="Calibri" w:hAnsi="Calibri" w:cs="Times New Roman"/>
                <w:b/>
              </w:rPr>
              <w:tab/>
            </w:r>
          </w:p>
        </w:tc>
      </w:tr>
      <w:tr w:rsidR="004E4A37" w:rsidRPr="004E4A37" w14:paraId="0B89100B" w14:textId="77777777" w:rsidTr="0034680A">
        <w:trPr>
          <w:jc w:val="center"/>
        </w:trPr>
        <w:tc>
          <w:tcPr>
            <w:tcW w:w="3279" w:type="dxa"/>
          </w:tcPr>
          <w:p w14:paraId="056C19BE" w14:textId="0E266A1A" w:rsidR="004E4A37" w:rsidRPr="004E4A37" w:rsidRDefault="004E4A37" w:rsidP="004E4A37">
            <w:pPr>
              <w:spacing w:after="200" w:line="276" w:lineRule="auto"/>
              <w:contextualSpacing/>
              <w:rPr>
                <w:rFonts w:ascii="Calibri" w:eastAsia="Calibri" w:hAnsi="Calibri" w:cs="Times New Roman"/>
              </w:rPr>
            </w:pPr>
            <w:r w:rsidRPr="004E4A37">
              <w:rPr>
                <w:rFonts w:ascii="Calibri" w:eastAsia="Calibri" w:hAnsi="Calibri" w:cs="Times New Roman"/>
                <w:highlight w:val="yellow"/>
              </w:rPr>
              <w:t>INSERT</w:t>
            </w:r>
            <w:r w:rsidRPr="004E4A37">
              <w:rPr>
                <w:rFonts w:ascii="Calibri" w:eastAsia="Calibri" w:hAnsi="Calibri" w:cs="Times New Roman"/>
              </w:rPr>
              <w:t xml:space="preserve"> County Fire Department</w:t>
            </w:r>
          </w:p>
        </w:tc>
        <w:tc>
          <w:tcPr>
            <w:tcW w:w="2369" w:type="dxa"/>
          </w:tcPr>
          <w:p w14:paraId="1F243A75"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4BE36954"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6E4C98A6" w14:textId="77777777" w:rsidR="004E4A37" w:rsidRPr="004E4A37" w:rsidRDefault="004E4A37" w:rsidP="004E4A37">
            <w:pPr>
              <w:spacing w:after="200" w:line="276" w:lineRule="auto"/>
              <w:contextualSpacing/>
              <w:rPr>
                <w:rFonts w:ascii="Calibri" w:eastAsia="Calibri" w:hAnsi="Calibri" w:cs="Times New Roman"/>
              </w:rPr>
            </w:pPr>
          </w:p>
        </w:tc>
      </w:tr>
      <w:tr w:rsidR="004E4A37" w:rsidRPr="004E4A37" w14:paraId="7BC143AA" w14:textId="77777777" w:rsidTr="0034680A">
        <w:trPr>
          <w:jc w:val="center"/>
        </w:trPr>
        <w:tc>
          <w:tcPr>
            <w:tcW w:w="3279" w:type="dxa"/>
          </w:tcPr>
          <w:p w14:paraId="243933AA" w14:textId="77777777" w:rsidR="004E4A37" w:rsidRPr="004E4A37" w:rsidRDefault="004E4A37" w:rsidP="004E4A37">
            <w:pPr>
              <w:spacing w:after="200" w:line="276" w:lineRule="auto"/>
              <w:contextualSpacing/>
              <w:rPr>
                <w:rFonts w:ascii="Calibri" w:eastAsia="Calibri" w:hAnsi="Calibri" w:cs="Times New Roman"/>
              </w:rPr>
            </w:pPr>
            <w:r w:rsidRPr="004E4A37">
              <w:rPr>
                <w:rFonts w:ascii="Calibri" w:eastAsia="Calibri" w:hAnsi="Calibri" w:cs="Times New Roman"/>
              </w:rPr>
              <w:t xml:space="preserve"> </w:t>
            </w:r>
          </w:p>
        </w:tc>
        <w:tc>
          <w:tcPr>
            <w:tcW w:w="2369" w:type="dxa"/>
          </w:tcPr>
          <w:p w14:paraId="417FC70A"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5E03B302"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4EF72E8A" w14:textId="77777777" w:rsidR="004E4A37" w:rsidRPr="004E4A37" w:rsidRDefault="004E4A37" w:rsidP="004E4A37">
            <w:pPr>
              <w:spacing w:after="200" w:line="276" w:lineRule="auto"/>
              <w:contextualSpacing/>
              <w:rPr>
                <w:rFonts w:ascii="Calibri" w:eastAsia="Calibri" w:hAnsi="Calibri" w:cs="Times New Roman"/>
              </w:rPr>
            </w:pPr>
          </w:p>
        </w:tc>
      </w:tr>
      <w:tr w:rsidR="004E4A37" w:rsidRPr="004E4A37" w14:paraId="35F7C4D3" w14:textId="77777777" w:rsidTr="0034680A">
        <w:trPr>
          <w:jc w:val="center"/>
        </w:trPr>
        <w:tc>
          <w:tcPr>
            <w:tcW w:w="3279" w:type="dxa"/>
          </w:tcPr>
          <w:p w14:paraId="404DC14D" w14:textId="6D485AC3" w:rsidR="004E4A37" w:rsidRPr="004E4A37" w:rsidRDefault="004E4A37" w:rsidP="004E4A37">
            <w:pPr>
              <w:spacing w:after="200" w:line="276" w:lineRule="auto"/>
              <w:contextualSpacing/>
              <w:rPr>
                <w:rFonts w:ascii="Calibri" w:eastAsia="Calibri" w:hAnsi="Calibri" w:cs="Times New Roman"/>
              </w:rPr>
            </w:pPr>
            <w:r w:rsidRPr="004E4A37">
              <w:rPr>
                <w:rFonts w:ascii="Calibri" w:eastAsia="Calibri" w:hAnsi="Calibri" w:cs="Times New Roman"/>
                <w:highlight w:val="yellow"/>
              </w:rPr>
              <w:t>INSERT</w:t>
            </w:r>
            <w:r w:rsidRPr="004E4A37">
              <w:rPr>
                <w:rFonts w:ascii="Calibri" w:eastAsia="Calibri" w:hAnsi="Calibri" w:cs="Times New Roman"/>
              </w:rPr>
              <w:t xml:space="preserve"> Fire Department</w:t>
            </w:r>
          </w:p>
        </w:tc>
        <w:tc>
          <w:tcPr>
            <w:tcW w:w="2369" w:type="dxa"/>
          </w:tcPr>
          <w:p w14:paraId="01FD7A39"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7446889D"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50F3D9CF" w14:textId="77777777" w:rsidR="004E4A37" w:rsidRPr="004E4A37" w:rsidRDefault="004E4A37" w:rsidP="004E4A37">
            <w:pPr>
              <w:spacing w:after="200" w:line="276" w:lineRule="auto"/>
              <w:contextualSpacing/>
              <w:rPr>
                <w:rFonts w:ascii="Calibri" w:eastAsia="Calibri" w:hAnsi="Calibri" w:cs="Times New Roman"/>
              </w:rPr>
            </w:pPr>
          </w:p>
        </w:tc>
      </w:tr>
      <w:tr w:rsidR="004E4A37" w:rsidRPr="004E4A37" w14:paraId="184EF23D" w14:textId="77777777" w:rsidTr="0034680A">
        <w:trPr>
          <w:jc w:val="center"/>
        </w:trPr>
        <w:tc>
          <w:tcPr>
            <w:tcW w:w="10386" w:type="dxa"/>
            <w:gridSpan w:val="4"/>
            <w:shd w:val="clear" w:color="auto" w:fill="D9D9D9"/>
          </w:tcPr>
          <w:p w14:paraId="7D469855" w14:textId="1B91DCF4" w:rsidR="004E4A37" w:rsidRPr="004E4A37" w:rsidRDefault="004E4A37" w:rsidP="004E4A37">
            <w:pPr>
              <w:spacing w:after="200" w:line="276" w:lineRule="auto"/>
              <w:contextualSpacing/>
              <w:rPr>
                <w:rFonts w:ascii="Calibri" w:eastAsia="Calibri" w:hAnsi="Calibri" w:cs="Times New Roman"/>
                <w:b/>
              </w:rPr>
            </w:pPr>
            <w:r w:rsidRPr="004E4A37">
              <w:rPr>
                <w:rFonts w:ascii="Calibri" w:eastAsia="Calibri" w:hAnsi="Calibri" w:cs="Times New Roman"/>
                <w:b/>
                <w:bCs/>
                <w:highlight w:val="yellow"/>
              </w:rPr>
              <w:t>INSERT</w:t>
            </w:r>
            <w:r w:rsidRPr="004E4A37">
              <w:rPr>
                <w:rFonts w:ascii="Calibri" w:eastAsia="Calibri" w:hAnsi="Calibri" w:cs="Times New Roman"/>
                <w:b/>
              </w:rPr>
              <w:t xml:space="preserve"> County Emergency Medical Services:</w:t>
            </w:r>
          </w:p>
        </w:tc>
      </w:tr>
      <w:tr w:rsidR="004E4A37" w:rsidRPr="004E4A37" w14:paraId="0B292E86" w14:textId="77777777" w:rsidTr="0034680A">
        <w:trPr>
          <w:jc w:val="center"/>
        </w:trPr>
        <w:tc>
          <w:tcPr>
            <w:tcW w:w="3279" w:type="dxa"/>
          </w:tcPr>
          <w:p w14:paraId="27AFBD4B"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1BFDA364"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6C71EF32"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69F23005" w14:textId="77777777" w:rsidR="004E4A37" w:rsidRPr="004E4A37" w:rsidRDefault="004E4A37" w:rsidP="004E4A37">
            <w:pPr>
              <w:spacing w:after="200" w:line="276" w:lineRule="auto"/>
              <w:contextualSpacing/>
              <w:rPr>
                <w:rFonts w:ascii="Calibri" w:eastAsia="Calibri" w:hAnsi="Calibri" w:cs="Times New Roman"/>
              </w:rPr>
            </w:pPr>
          </w:p>
        </w:tc>
      </w:tr>
      <w:tr w:rsidR="004E4A37" w:rsidRPr="004E4A37" w14:paraId="50D9ABFC" w14:textId="77777777" w:rsidTr="0034680A">
        <w:trPr>
          <w:jc w:val="center"/>
        </w:trPr>
        <w:tc>
          <w:tcPr>
            <w:tcW w:w="10386" w:type="dxa"/>
            <w:gridSpan w:val="4"/>
            <w:shd w:val="clear" w:color="auto" w:fill="D9D9D9"/>
          </w:tcPr>
          <w:p w14:paraId="45EA8413" w14:textId="46E0CAF9" w:rsidR="004E4A37" w:rsidRPr="004E4A37" w:rsidRDefault="004E4A37" w:rsidP="004E4A37">
            <w:pPr>
              <w:spacing w:after="200" w:line="276" w:lineRule="auto"/>
              <w:contextualSpacing/>
              <w:rPr>
                <w:rFonts w:ascii="Calibri" w:eastAsia="Calibri" w:hAnsi="Calibri" w:cs="Times New Roman"/>
                <w:b/>
              </w:rPr>
            </w:pPr>
            <w:r w:rsidRPr="004E4A37">
              <w:rPr>
                <w:rFonts w:ascii="Calibri" w:eastAsia="Calibri" w:hAnsi="Calibri" w:cs="Times New Roman"/>
                <w:b/>
                <w:bCs/>
                <w:highlight w:val="yellow"/>
              </w:rPr>
              <w:t>INSERT</w:t>
            </w:r>
            <w:r w:rsidRPr="004E4A37">
              <w:rPr>
                <w:rFonts w:ascii="Calibri" w:eastAsia="Calibri" w:hAnsi="Calibri" w:cs="Times New Roman"/>
                <w:b/>
                <w:bCs/>
              </w:rPr>
              <w:t xml:space="preserve"> </w:t>
            </w:r>
            <w:r w:rsidRPr="004E4A37">
              <w:rPr>
                <w:rFonts w:ascii="Calibri" w:eastAsia="Calibri" w:hAnsi="Calibri" w:cs="Times New Roman"/>
                <w:b/>
              </w:rPr>
              <w:t>County Emergency Management Agency:</w:t>
            </w:r>
          </w:p>
        </w:tc>
      </w:tr>
      <w:tr w:rsidR="004E4A37" w:rsidRPr="004E4A37" w14:paraId="6C69265A" w14:textId="77777777" w:rsidTr="0034680A">
        <w:trPr>
          <w:jc w:val="center"/>
        </w:trPr>
        <w:tc>
          <w:tcPr>
            <w:tcW w:w="3279" w:type="dxa"/>
          </w:tcPr>
          <w:p w14:paraId="49A7CFA4"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45D5B266"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3229DB82"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0AD6C5A6" w14:textId="77777777" w:rsidR="004E4A37" w:rsidRPr="004E4A37" w:rsidRDefault="004E4A37" w:rsidP="004E4A37">
            <w:pPr>
              <w:spacing w:after="200" w:line="276" w:lineRule="auto"/>
              <w:contextualSpacing/>
              <w:rPr>
                <w:rFonts w:ascii="Calibri" w:eastAsia="Calibri" w:hAnsi="Calibri" w:cs="Times New Roman"/>
              </w:rPr>
            </w:pPr>
          </w:p>
        </w:tc>
      </w:tr>
      <w:tr w:rsidR="004E4A37" w:rsidRPr="004E4A37" w14:paraId="7988C5AE" w14:textId="77777777" w:rsidTr="0034680A">
        <w:trPr>
          <w:jc w:val="center"/>
        </w:trPr>
        <w:tc>
          <w:tcPr>
            <w:tcW w:w="10386" w:type="dxa"/>
            <w:gridSpan w:val="4"/>
            <w:shd w:val="clear" w:color="auto" w:fill="D9D9D9"/>
          </w:tcPr>
          <w:p w14:paraId="18F13B9D" w14:textId="4075EE0C" w:rsidR="004E4A37" w:rsidRPr="004E4A37" w:rsidRDefault="004E4A37" w:rsidP="004E4A37">
            <w:pPr>
              <w:spacing w:after="200" w:line="276" w:lineRule="auto"/>
              <w:contextualSpacing/>
              <w:rPr>
                <w:rFonts w:ascii="Calibri" w:eastAsia="Calibri" w:hAnsi="Calibri" w:cs="Times New Roman"/>
                <w:b/>
              </w:rPr>
            </w:pPr>
            <w:r w:rsidRPr="004E4A37">
              <w:rPr>
                <w:rFonts w:ascii="Calibri" w:eastAsia="Calibri" w:hAnsi="Calibri" w:cs="Times New Roman"/>
                <w:b/>
                <w:bCs/>
                <w:highlight w:val="yellow"/>
              </w:rPr>
              <w:t>INSERT</w:t>
            </w:r>
            <w:r w:rsidRPr="004E4A37">
              <w:rPr>
                <w:rFonts w:ascii="Calibri" w:eastAsia="Calibri" w:hAnsi="Calibri" w:cs="Times New Roman"/>
                <w:b/>
              </w:rPr>
              <w:t xml:space="preserve"> County Rescue Squad:</w:t>
            </w:r>
          </w:p>
        </w:tc>
      </w:tr>
      <w:tr w:rsidR="004E4A37" w:rsidRPr="004E4A37" w14:paraId="1431FC83" w14:textId="77777777" w:rsidTr="0034680A">
        <w:trPr>
          <w:jc w:val="center"/>
        </w:trPr>
        <w:tc>
          <w:tcPr>
            <w:tcW w:w="3279" w:type="dxa"/>
          </w:tcPr>
          <w:p w14:paraId="0F14A7A3"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266FE2C5"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2D5B6F24"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27C38E2C" w14:textId="77777777" w:rsidR="004E4A37" w:rsidRPr="004E4A37" w:rsidRDefault="004E4A37" w:rsidP="004E4A37">
            <w:pPr>
              <w:spacing w:after="200" w:line="276" w:lineRule="auto"/>
              <w:contextualSpacing/>
              <w:rPr>
                <w:rFonts w:ascii="Calibri" w:eastAsia="Calibri" w:hAnsi="Calibri" w:cs="Times New Roman"/>
              </w:rPr>
            </w:pPr>
          </w:p>
        </w:tc>
      </w:tr>
      <w:tr w:rsidR="004E4A37" w:rsidRPr="004E4A37" w14:paraId="0AC8030E" w14:textId="77777777" w:rsidTr="0034680A">
        <w:trPr>
          <w:jc w:val="center"/>
        </w:trPr>
        <w:tc>
          <w:tcPr>
            <w:tcW w:w="10386" w:type="dxa"/>
            <w:gridSpan w:val="4"/>
            <w:shd w:val="clear" w:color="auto" w:fill="D9D9D9"/>
          </w:tcPr>
          <w:p w14:paraId="5CB0EEDA" w14:textId="02C3DAC9" w:rsidR="004E4A37" w:rsidRPr="004E4A37" w:rsidRDefault="004E4A37" w:rsidP="004E4A37">
            <w:pPr>
              <w:spacing w:after="200" w:line="276" w:lineRule="auto"/>
              <w:contextualSpacing/>
              <w:rPr>
                <w:rFonts w:ascii="Calibri" w:eastAsia="Calibri" w:hAnsi="Calibri" w:cs="Times New Roman"/>
                <w:b/>
              </w:rPr>
            </w:pPr>
            <w:r w:rsidRPr="004E4A37">
              <w:rPr>
                <w:rFonts w:ascii="Calibri" w:eastAsia="Calibri" w:hAnsi="Calibri" w:cs="Times New Roman"/>
                <w:b/>
                <w:bCs/>
                <w:highlight w:val="yellow"/>
              </w:rPr>
              <w:t>INSERT</w:t>
            </w:r>
            <w:r w:rsidRPr="004E4A37">
              <w:rPr>
                <w:rFonts w:ascii="Calibri" w:eastAsia="Calibri" w:hAnsi="Calibri" w:cs="Times New Roman"/>
                <w:b/>
              </w:rPr>
              <w:t xml:space="preserve"> County Emergency Operations Center:</w:t>
            </w:r>
          </w:p>
        </w:tc>
      </w:tr>
      <w:tr w:rsidR="004E4A37" w:rsidRPr="004E4A37" w14:paraId="60B5FADD" w14:textId="77777777" w:rsidTr="0034680A">
        <w:trPr>
          <w:jc w:val="center"/>
        </w:trPr>
        <w:tc>
          <w:tcPr>
            <w:tcW w:w="3279" w:type="dxa"/>
          </w:tcPr>
          <w:p w14:paraId="3629EC1B" w14:textId="4ACD032E" w:rsidR="004E4A37" w:rsidRPr="004E4A37" w:rsidRDefault="004E4A37" w:rsidP="004E4A37">
            <w:pPr>
              <w:spacing w:after="200" w:line="276" w:lineRule="auto"/>
              <w:contextualSpacing/>
              <w:rPr>
                <w:rFonts w:ascii="Calibri" w:eastAsia="Calibri" w:hAnsi="Calibri" w:cs="Times New Roman"/>
              </w:rPr>
            </w:pPr>
            <w:r w:rsidRPr="004E4A37">
              <w:rPr>
                <w:rFonts w:ascii="Calibri" w:eastAsia="Calibri" w:hAnsi="Calibri" w:cs="Times New Roman"/>
              </w:rPr>
              <w:t>EOC Manager</w:t>
            </w:r>
          </w:p>
        </w:tc>
        <w:tc>
          <w:tcPr>
            <w:tcW w:w="2369" w:type="dxa"/>
          </w:tcPr>
          <w:p w14:paraId="01538E3F"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7D84B078"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6672E487" w14:textId="77777777" w:rsidR="004E4A37" w:rsidRPr="004E4A37" w:rsidRDefault="004E4A37" w:rsidP="004E4A37">
            <w:pPr>
              <w:spacing w:after="200" w:line="276" w:lineRule="auto"/>
              <w:contextualSpacing/>
              <w:rPr>
                <w:rFonts w:ascii="Calibri" w:eastAsia="Calibri" w:hAnsi="Calibri" w:cs="Times New Roman"/>
              </w:rPr>
            </w:pPr>
          </w:p>
        </w:tc>
      </w:tr>
      <w:tr w:rsidR="004E4A37" w:rsidRPr="004E4A37" w14:paraId="1E388615" w14:textId="77777777" w:rsidTr="0034680A">
        <w:trPr>
          <w:jc w:val="center"/>
        </w:trPr>
        <w:tc>
          <w:tcPr>
            <w:tcW w:w="10386" w:type="dxa"/>
            <w:gridSpan w:val="4"/>
            <w:shd w:val="clear" w:color="auto" w:fill="D9D9D9"/>
          </w:tcPr>
          <w:p w14:paraId="4065D8BC" w14:textId="0DF98D11" w:rsidR="004E4A37" w:rsidRPr="004E4A37" w:rsidRDefault="004E4A37" w:rsidP="004E4A37">
            <w:pPr>
              <w:spacing w:after="200" w:line="276" w:lineRule="auto"/>
              <w:contextualSpacing/>
              <w:rPr>
                <w:rFonts w:ascii="Calibri" w:eastAsia="Calibri" w:hAnsi="Calibri" w:cs="Times New Roman"/>
                <w:b/>
              </w:rPr>
            </w:pPr>
            <w:r w:rsidRPr="004E4A37">
              <w:rPr>
                <w:rFonts w:ascii="Calibri" w:eastAsia="Calibri" w:hAnsi="Calibri" w:cs="Times New Roman"/>
                <w:b/>
                <w:bCs/>
                <w:highlight w:val="yellow"/>
              </w:rPr>
              <w:t>INSERT</w:t>
            </w:r>
            <w:r w:rsidRPr="004E4A37">
              <w:rPr>
                <w:rFonts w:ascii="Calibri" w:eastAsia="Calibri" w:hAnsi="Calibri" w:cs="Times New Roman"/>
                <w:b/>
              </w:rPr>
              <w:t xml:space="preserve"> County Health Department:</w:t>
            </w:r>
          </w:p>
        </w:tc>
      </w:tr>
      <w:tr w:rsidR="004E4A37" w:rsidRPr="004E4A37" w14:paraId="5BB28D61" w14:textId="77777777" w:rsidTr="0034680A">
        <w:trPr>
          <w:jc w:val="center"/>
        </w:trPr>
        <w:tc>
          <w:tcPr>
            <w:tcW w:w="3279" w:type="dxa"/>
          </w:tcPr>
          <w:p w14:paraId="797C88AD"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399445C4"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08453FDB"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63AF6B41" w14:textId="77777777" w:rsidR="004E4A37" w:rsidRPr="004E4A37" w:rsidRDefault="004E4A37" w:rsidP="004E4A37">
            <w:pPr>
              <w:spacing w:after="200" w:line="276" w:lineRule="auto"/>
              <w:contextualSpacing/>
              <w:rPr>
                <w:rFonts w:ascii="Calibri" w:eastAsia="Calibri" w:hAnsi="Calibri" w:cs="Times New Roman"/>
              </w:rPr>
            </w:pPr>
          </w:p>
        </w:tc>
      </w:tr>
      <w:tr w:rsidR="004E4A37" w:rsidRPr="004E4A37" w14:paraId="0B1DC480" w14:textId="77777777" w:rsidTr="0034680A">
        <w:trPr>
          <w:jc w:val="center"/>
        </w:trPr>
        <w:tc>
          <w:tcPr>
            <w:tcW w:w="10386" w:type="dxa"/>
            <w:gridSpan w:val="4"/>
            <w:shd w:val="clear" w:color="auto" w:fill="D9D9D9"/>
          </w:tcPr>
          <w:p w14:paraId="6BE6AA3D" w14:textId="22859670" w:rsidR="004E4A37" w:rsidRPr="004E4A37" w:rsidRDefault="004E4A37" w:rsidP="004E4A37">
            <w:pPr>
              <w:spacing w:after="200" w:line="276" w:lineRule="auto"/>
              <w:contextualSpacing/>
              <w:rPr>
                <w:rFonts w:ascii="Calibri" w:eastAsia="Calibri" w:hAnsi="Calibri" w:cs="Times New Roman"/>
                <w:b/>
                <w:bCs/>
              </w:rPr>
            </w:pPr>
            <w:r w:rsidRPr="004E4A37">
              <w:rPr>
                <w:rFonts w:ascii="Calibri" w:eastAsia="Calibri" w:hAnsi="Calibri" w:cs="Times New Roman"/>
                <w:b/>
                <w:bCs/>
              </w:rPr>
              <w:t>Other Support Agencies or Entities:</w:t>
            </w:r>
            <w:r>
              <w:rPr>
                <w:rFonts w:ascii="Calibri" w:eastAsia="Calibri" w:hAnsi="Calibri" w:cs="Times New Roman"/>
                <w:b/>
                <w:bCs/>
              </w:rPr>
              <w:t xml:space="preserve"> </w:t>
            </w:r>
            <w:r w:rsidRPr="004E4A37">
              <w:rPr>
                <w:rFonts w:ascii="Calibri" w:eastAsia="Calibri" w:hAnsi="Calibri" w:cs="Times New Roman"/>
                <w:i/>
                <w:iCs/>
              </w:rPr>
              <w:t>(Universities/Colleges, Utilities, Community Organizations, etc.)</w:t>
            </w:r>
          </w:p>
        </w:tc>
      </w:tr>
      <w:tr w:rsidR="004E4A37" w:rsidRPr="004E4A37" w14:paraId="7F7F3AC2" w14:textId="77777777" w:rsidTr="0034680A">
        <w:trPr>
          <w:jc w:val="center"/>
        </w:trPr>
        <w:tc>
          <w:tcPr>
            <w:tcW w:w="3279" w:type="dxa"/>
          </w:tcPr>
          <w:p w14:paraId="100809FE" w14:textId="42C64189" w:rsidR="004E4A37" w:rsidRPr="004E4A37" w:rsidRDefault="004E4A37" w:rsidP="004E4A37">
            <w:pPr>
              <w:spacing w:after="200" w:line="276" w:lineRule="auto"/>
              <w:contextualSpacing/>
              <w:rPr>
                <w:rFonts w:ascii="Calibri" w:eastAsia="Calibri" w:hAnsi="Calibri" w:cs="Times New Roman"/>
              </w:rPr>
            </w:pPr>
          </w:p>
        </w:tc>
        <w:tc>
          <w:tcPr>
            <w:tcW w:w="2369" w:type="dxa"/>
          </w:tcPr>
          <w:p w14:paraId="1F73FE30"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3FEB31A8" w14:textId="77777777" w:rsidR="004E4A37" w:rsidRPr="004E4A37" w:rsidRDefault="004E4A37" w:rsidP="004E4A37">
            <w:pPr>
              <w:spacing w:after="200" w:line="276" w:lineRule="auto"/>
              <w:contextualSpacing/>
              <w:rPr>
                <w:rFonts w:ascii="Calibri" w:eastAsia="Calibri" w:hAnsi="Calibri" w:cs="Times New Roman"/>
              </w:rPr>
            </w:pPr>
          </w:p>
        </w:tc>
        <w:tc>
          <w:tcPr>
            <w:tcW w:w="2369" w:type="dxa"/>
          </w:tcPr>
          <w:p w14:paraId="3CDCD90A" w14:textId="77777777" w:rsidR="004E4A37" w:rsidRPr="004E4A37" w:rsidRDefault="004E4A37" w:rsidP="004E4A37">
            <w:pPr>
              <w:spacing w:after="200" w:line="276" w:lineRule="auto"/>
              <w:contextualSpacing/>
              <w:rPr>
                <w:rFonts w:ascii="Calibri" w:eastAsia="Calibri" w:hAnsi="Calibri" w:cs="Times New Roman"/>
              </w:rPr>
            </w:pPr>
          </w:p>
        </w:tc>
      </w:tr>
    </w:tbl>
    <w:p w14:paraId="6F4C0A8E" w14:textId="77777777" w:rsidR="00C345D6" w:rsidRDefault="00C345D6" w:rsidP="002E3FE3">
      <w:pPr>
        <w:pStyle w:val="Heading1"/>
        <w:spacing w:before="0" w:line="240" w:lineRule="auto"/>
      </w:pPr>
    </w:p>
    <w:p w14:paraId="054AE9A8" w14:textId="77777777" w:rsidR="00C345D6" w:rsidRDefault="00C345D6">
      <w:pPr>
        <w:rPr>
          <w:rFonts w:asciiTheme="majorHAnsi" w:eastAsiaTheme="majorEastAsia" w:hAnsiTheme="majorHAnsi" w:cstheme="majorBidi"/>
          <w:b/>
          <w:color w:val="2F5496" w:themeColor="accent1" w:themeShade="BF"/>
          <w:sz w:val="32"/>
          <w:szCs w:val="32"/>
        </w:rPr>
      </w:pPr>
      <w:r>
        <w:br w:type="page"/>
      </w:r>
    </w:p>
    <w:p w14:paraId="1CC91051" w14:textId="533DCF6A" w:rsidR="004E4A37" w:rsidRDefault="004E4A37" w:rsidP="002E3FE3">
      <w:pPr>
        <w:pStyle w:val="Heading1"/>
        <w:spacing w:before="0" w:line="240" w:lineRule="auto"/>
      </w:pPr>
      <w:bookmarkStart w:id="10" w:name="_Toc174708043"/>
      <w:bookmarkStart w:id="11" w:name="_Toc178074049"/>
      <w:r>
        <w:lastRenderedPageBreak/>
        <w:t>Team Definitions and Members</w:t>
      </w:r>
      <w:bookmarkEnd w:id="10"/>
      <w:bookmarkEnd w:id="11"/>
    </w:p>
    <w:p w14:paraId="2B365F8D" w14:textId="101C824E" w:rsidR="004E4A37" w:rsidRDefault="004E4A37" w:rsidP="002E3FE3">
      <w:pPr>
        <w:spacing w:after="0" w:line="240" w:lineRule="auto"/>
      </w:pPr>
    </w:p>
    <w:p w14:paraId="30BFB6D7" w14:textId="01084C37" w:rsidR="004E4A37" w:rsidRDefault="004E4A37" w:rsidP="008B3363">
      <w:pPr>
        <w:pStyle w:val="Heading3"/>
      </w:pPr>
      <w:bookmarkStart w:id="12" w:name="_Toc174708044"/>
      <w:bookmarkStart w:id="13" w:name="_Toc178074050"/>
      <w:r w:rsidRPr="004E4A37">
        <w:rPr>
          <w:highlight w:val="yellow"/>
        </w:rPr>
        <w:t>INSERT</w:t>
      </w:r>
      <w:r>
        <w:t xml:space="preserve"> School District </w:t>
      </w:r>
      <w:r w:rsidR="00EE4AD4">
        <w:t xml:space="preserve">Safety and Security </w:t>
      </w:r>
      <w:r>
        <w:t>Planning Team</w:t>
      </w:r>
      <w:bookmarkEnd w:id="12"/>
      <w:bookmarkEnd w:id="13"/>
      <w:r w:rsidR="0034680A">
        <w:t xml:space="preserve"> </w:t>
      </w:r>
    </w:p>
    <w:p w14:paraId="3EB37EF2" w14:textId="4D38F050" w:rsidR="00DA4622" w:rsidRDefault="00B120ED" w:rsidP="002E3FE3">
      <w:pPr>
        <w:spacing w:after="0" w:line="240" w:lineRule="auto"/>
        <w:rPr>
          <w:color w:val="FF0000"/>
        </w:rPr>
      </w:pPr>
      <w:r w:rsidRPr="00E21092">
        <w:rPr>
          <w:color w:val="FF0000"/>
        </w:rPr>
        <w:t>[A.C.A 6-15-1303(b)(2)(B)</w:t>
      </w:r>
      <w:r>
        <w:rPr>
          <w:color w:val="FF0000"/>
        </w:rPr>
        <w:t>, (E)</w:t>
      </w:r>
      <w:r w:rsidR="009F6924">
        <w:rPr>
          <w:color w:val="FF0000"/>
        </w:rPr>
        <w:t>;</w:t>
      </w:r>
      <w:r w:rsidR="000324CD">
        <w:rPr>
          <w:color w:val="FF0000"/>
        </w:rPr>
        <w:t xml:space="preserve"> Safety Commission </w:t>
      </w:r>
      <w:r w:rsidR="00B025B1">
        <w:rPr>
          <w:color w:val="FF0000"/>
        </w:rPr>
        <w:t>Final Report, 23</w:t>
      </w:r>
      <w:r w:rsidR="009D601A">
        <w:rPr>
          <w:color w:val="FF0000"/>
        </w:rPr>
        <w:t>–24</w:t>
      </w:r>
      <w:r w:rsidR="00574799">
        <w:rPr>
          <w:color w:val="FF0000"/>
        </w:rPr>
        <w:t>]</w:t>
      </w:r>
    </w:p>
    <w:p w14:paraId="1DAFB2F7" w14:textId="77777777" w:rsidR="002E3FE3" w:rsidRDefault="002E3FE3" w:rsidP="002E3FE3">
      <w:pPr>
        <w:spacing w:after="0" w:line="240" w:lineRule="auto"/>
        <w:rPr>
          <w:color w:val="FF0000"/>
        </w:rPr>
      </w:pPr>
    </w:p>
    <w:p w14:paraId="23173BDA" w14:textId="07A0C215" w:rsidR="004E4A37" w:rsidRPr="00DA4622" w:rsidRDefault="004E4A37" w:rsidP="00190C90">
      <w:pPr>
        <w:spacing w:after="0" w:line="240" w:lineRule="auto"/>
        <w:rPr>
          <w:color w:val="FF0000"/>
        </w:rPr>
      </w:pPr>
      <w:r w:rsidRPr="004E4A37">
        <w:t xml:space="preserve">The </w:t>
      </w:r>
      <w:r w:rsidRPr="004E4A37">
        <w:rPr>
          <w:highlight w:val="yellow"/>
        </w:rPr>
        <w:t>INSERT</w:t>
      </w:r>
      <w:r w:rsidRPr="004E4A37">
        <w:t xml:space="preserve"> School District </w:t>
      </w:r>
      <w:r w:rsidR="00461838">
        <w:t xml:space="preserve">Safety and Security </w:t>
      </w:r>
      <w:r w:rsidRPr="004E4A37">
        <w:t>Planning Team is a multi-</w:t>
      </w:r>
      <w:r w:rsidR="009942E0" w:rsidRPr="004E4A37">
        <w:t>disciplined</w:t>
      </w:r>
      <w:r w:rsidRPr="004E4A37">
        <w:t xml:space="preserve">, whole-community representation of professionals with a vested interest in the safety of students, faculty, and staff of </w:t>
      </w:r>
      <w:r w:rsidRPr="004E4A37">
        <w:rPr>
          <w:highlight w:val="yellow"/>
        </w:rPr>
        <w:t>INSERT</w:t>
      </w:r>
      <w:r w:rsidRPr="004E4A37">
        <w:t xml:space="preserve"> School District schools.</w:t>
      </w:r>
    </w:p>
    <w:tbl>
      <w:tblPr>
        <w:tblStyle w:val="TableGrid"/>
        <w:tblW w:w="0" w:type="auto"/>
        <w:jc w:val="center"/>
        <w:tblLook w:val="04A0" w:firstRow="1" w:lastRow="0" w:firstColumn="1" w:lastColumn="0" w:noHBand="0" w:noVBand="1"/>
      </w:tblPr>
      <w:tblGrid>
        <w:gridCol w:w="2875"/>
        <w:gridCol w:w="3358"/>
        <w:gridCol w:w="3117"/>
      </w:tblGrid>
      <w:tr w:rsidR="004E4A37" w14:paraId="1521FF29" w14:textId="77777777" w:rsidTr="0034680A">
        <w:trPr>
          <w:jc w:val="center"/>
        </w:trPr>
        <w:tc>
          <w:tcPr>
            <w:tcW w:w="2875" w:type="dxa"/>
          </w:tcPr>
          <w:p w14:paraId="01103FD1" w14:textId="45DAF2B3" w:rsidR="004E4A37" w:rsidRPr="0034680A" w:rsidRDefault="004E4A37" w:rsidP="004E4A37">
            <w:pPr>
              <w:rPr>
                <w:highlight w:val="yellow"/>
              </w:rPr>
            </w:pPr>
            <w:r w:rsidRPr="0034680A">
              <w:rPr>
                <w:highlight w:val="yellow"/>
              </w:rPr>
              <w:t>Name</w:t>
            </w:r>
          </w:p>
        </w:tc>
        <w:tc>
          <w:tcPr>
            <w:tcW w:w="3358" w:type="dxa"/>
          </w:tcPr>
          <w:p w14:paraId="676CDCC9" w14:textId="0A27A536" w:rsidR="004E4A37" w:rsidRPr="0034680A" w:rsidRDefault="004E4A37" w:rsidP="004E4A37">
            <w:pPr>
              <w:rPr>
                <w:highlight w:val="yellow"/>
              </w:rPr>
            </w:pPr>
            <w:r w:rsidRPr="0034680A">
              <w:rPr>
                <w:highlight w:val="yellow"/>
              </w:rPr>
              <w:t>INSERT Schools</w:t>
            </w:r>
          </w:p>
        </w:tc>
        <w:tc>
          <w:tcPr>
            <w:tcW w:w="3117" w:type="dxa"/>
          </w:tcPr>
          <w:p w14:paraId="565EFD23" w14:textId="2176AAAB" w:rsidR="004E4A37" w:rsidRPr="0034680A" w:rsidRDefault="004E4A37" w:rsidP="004E4A37">
            <w:pPr>
              <w:rPr>
                <w:highlight w:val="yellow"/>
              </w:rPr>
            </w:pPr>
            <w:r w:rsidRPr="0034680A">
              <w:rPr>
                <w:highlight w:val="yellow"/>
              </w:rPr>
              <w:t>S</w:t>
            </w:r>
            <w:r w:rsidR="00EA6249">
              <w:rPr>
                <w:highlight w:val="yellow"/>
              </w:rPr>
              <w:t>chool Safety</w:t>
            </w:r>
            <w:r w:rsidRPr="0034680A">
              <w:rPr>
                <w:highlight w:val="yellow"/>
              </w:rPr>
              <w:t xml:space="preserve"> Coordinator</w:t>
            </w:r>
          </w:p>
        </w:tc>
      </w:tr>
      <w:tr w:rsidR="004E4A37" w14:paraId="045CC9D3" w14:textId="77777777" w:rsidTr="0034680A">
        <w:trPr>
          <w:jc w:val="center"/>
        </w:trPr>
        <w:tc>
          <w:tcPr>
            <w:tcW w:w="2875" w:type="dxa"/>
          </w:tcPr>
          <w:p w14:paraId="54467A65" w14:textId="03CD912F" w:rsidR="004E4A37" w:rsidRPr="0034680A" w:rsidRDefault="0034680A" w:rsidP="004E4A37">
            <w:pPr>
              <w:rPr>
                <w:highlight w:val="yellow"/>
              </w:rPr>
            </w:pPr>
            <w:r w:rsidRPr="0034680A">
              <w:rPr>
                <w:highlight w:val="yellow"/>
              </w:rPr>
              <w:t>Name</w:t>
            </w:r>
          </w:p>
        </w:tc>
        <w:tc>
          <w:tcPr>
            <w:tcW w:w="3358" w:type="dxa"/>
          </w:tcPr>
          <w:p w14:paraId="2ED25EDE" w14:textId="47B413ED" w:rsidR="004E4A37" w:rsidRPr="0034680A" w:rsidRDefault="004E4A37" w:rsidP="004E4A37">
            <w:pPr>
              <w:rPr>
                <w:highlight w:val="yellow"/>
              </w:rPr>
            </w:pPr>
            <w:r w:rsidRPr="0034680A">
              <w:rPr>
                <w:highlight w:val="yellow"/>
              </w:rPr>
              <w:t>INSERT Schools</w:t>
            </w:r>
          </w:p>
        </w:tc>
        <w:tc>
          <w:tcPr>
            <w:tcW w:w="3117" w:type="dxa"/>
          </w:tcPr>
          <w:p w14:paraId="578E2CE2" w14:textId="49604FD2" w:rsidR="004E4A37" w:rsidRPr="0034680A" w:rsidRDefault="004E4A37" w:rsidP="004E4A37">
            <w:pPr>
              <w:rPr>
                <w:highlight w:val="yellow"/>
              </w:rPr>
            </w:pPr>
            <w:r w:rsidRPr="0034680A">
              <w:rPr>
                <w:highlight w:val="yellow"/>
              </w:rPr>
              <w:t>School Health</w:t>
            </w:r>
            <w:r w:rsidR="00E96722">
              <w:rPr>
                <w:highlight w:val="yellow"/>
              </w:rPr>
              <w:t xml:space="preserve"> Coordinator</w:t>
            </w:r>
          </w:p>
        </w:tc>
      </w:tr>
      <w:tr w:rsidR="004E4A37" w14:paraId="1A81B526" w14:textId="77777777" w:rsidTr="0034680A">
        <w:trPr>
          <w:jc w:val="center"/>
        </w:trPr>
        <w:tc>
          <w:tcPr>
            <w:tcW w:w="2875" w:type="dxa"/>
          </w:tcPr>
          <w:p w14:paraId="76B75075" w14:textId="00477A3D" w:rsidR="004E4A37" w:rsidRPr="0034680A" w:rsidRDefault="0034680A" w:rsidP="004E4A37">
            <w:pPr>
              <w:rPr>
                <w:highlight w:val="yellow"/>
              </w:rPr>
            </w:pPr>
            <w:r w:rsidRPr="0034680A">
              <w:rPr>
                <w:highlight w:val="yellow"/>
              </w:rPr>
              <w:t>Name</w:t>
            </w:r>
          </w:p>
        </w:tc>
        <w:tc>
          <w:tcPr>
            <w:tcW w:w="3358" w:type="dxa"/>
          </w:tcPr>
          <w:p w14:paraId="71968A2B" w14:textId="3D000B48" w:rsidR="004E4A37" w:rsidRPr="0034680A" w:rsidRDefault="004E4A37" w:rsidP="004E4A37">
            <w:pPr>
              <w:rPr>
                <w:highlight w:val="yellow"/>
              </w:rPr>
            </w:pPr>
            <w:r w:rsidRPr="0034680A">
              <w:rPr>
                <w:highlight w:val="yellow"/>
              </w:rPr>
              <w:t>INSERT Schools</w:t>
            </w:r>
          </w:p>
        </w:tc>
        <w:tc>
          <w:tcPr>
            <w:tcW w:w="3117" w:type="dxa"/>
          </w:tcPr>
          <w:p w14:paraId="373F8297" w14:textId="265E0AF2" w:rsidR="004E4A37" w:rsidRPr="0034680A" w:rsidRDefault="004E4A37" w:rsidP="004E4A37">
            <w:pPr>
              <w:rPr>
                <w:highlight w:val="yellow"/>
              </w:rPr>
            </w:pPr>
            <w:r w:rsidRPr="0034680A">
              <w:rPr>
                <w:highlight w:val="yellow"/>
              </w:rPr>
              <w:t>Curriculum Supervisor</w:t>
            </w:r>
          </w:p>
        </w:tc>
      </w:tr>
      <w:tr w:rsidR="004E4A37" w14:paraId="3AF45E1A" w14:textId="77777777" w:rsidTr="0034680A">
        <w:trPr>
          <w:jc w:val="center"/>
        </w:trPr>
        <w:tc>
          <w:tcPr>
            <w:tcW w:w="2875" w:type="dxa"/>
          </w:tcPr>
          <w:p w14:paraId="7D0F218E" w14:textId="5129388C" w:rsidR="004E4A37" w:rsidRPr="0034680A" w:rsidRDefault="0034680A" w:rsidP="004E4A37">
            <w:pPr>
              <w:rPr>
                <w:highlight w:val="yellow"/>
              </w:rPr>
            </w:pPr>
            <w:r w:rsidRPr="0034680A">
              <w:rPr>
                <w:highlight w:val="yellow"/>
              </w:rPr>
              <w:t>Name</w:t>
            </w:r>
          </w:p>
        </w:tc>
        <w:tc>
          <w:tcPr>
            <w:tcW w:w="3358" w:type="dxa"/>
          </w:tcPr>
          <w:p w14:paraId="488751FA" w14:textId="0E791B73" w:rsidR="004E4A37" w:rsidRPr="0034680A" w:rsidRDefault="004E4A37" w:rsidP="004E4A37">
            <w:pPr>
              <w:rPr>
                <w:highlight w:val="yellow"/>
              </w:rPr>
            </w:pPr>
            <w:r w:rsidRPr="0034680A">
              <w:rPr>
                <w:highlight w:val="yellow"/>
              </w:rPr>
              <w:t>INSERT Police Department</w:t>
            </w:r>
          </w:p>
        </w:tc>
        <w:tc>
          <w:tcPr>
            <w:tcW w:w="3117" w:type="dxa"/>
          </w:tcPr>
          <w:p w14:paraId="0A60B45F" w14:textId="33EF7223" w:rsidR="004E4A37" w:rsidRPr="0034680A" w:rsidRDefault="004E4A37" w:rsidP="004E4A37">
            <w:pPr>
              <w:rPr>
                <w:highlight w:val="yellow"/>
              </w:rPr>
            </w:pPr>
            <w:r w:rsidRPr="0034680A">
              <w:rPr>
                <w:highlight w:val="yellow"/>
              </w:rPr>
              <w:t>Chief of Police</w:t>
            </w:r>
          </w:p>
        </w:tc>
      </w:tr>
      <w:tr w:rsidR="004E4A37" w14:paraId="44893E10" w14:textId="77777777" w:rsidTr="0034680A">
        <w:trPr>
          <w:jc w:val="center"/>
        </w:trPr>
        <w:tc>
          <w:tcPr>
            <w:tcW w:w="2875" w:type="dxa"/>
          </w:tcPr>
          <w:p w14:paraId="4BCAF11F" w14:textId="356B2A27" w:rsidR="004E4A37" w:rsidRPr="0034680A" w:rsidRDefault="0034680A" w:rsidP="004E4A37">
            <w:pPr>
              <w:rPr>
                <w:highlight w:val="yellow"/>
              </w:rPr>
            </w:pPr>
            <w:r w:rsidRPr="0034680A">
              <w:rPr>
                <w:highlight w:val="yellow"/>
              </w:rPr>
              <w:t>Name</w:t>
            </w:r>
          </w:p>
        </w:tc>
        <w:tc>
          <w:tcPr>
            <w:tcW w:w="3358" w:type="dxa"/>
          </w:tcPr>
          <w:p w14:paraId="43911EC2" w14:textId="4D4B3898" w:rsidR="004E4A37" w:rsidRPr="0034680A" w:rsidRDefault="004E4A37" w:rsidP="004E4A37">
            <w:pPr>
              <w:rPr>
                <w:highlight w:val="yellow"/>
              </w:rPr>
            </w:pPr>
            <w:r w:rsidRPr="0034680A">
              <w:rPr>
                <w:highlight w:val="yellow"/>
              </w:rPr>
              <w:t>INSERT County Fire Department</w:t>
            </w:r>
          </w:p>
        </w:tc>
        <w:tc>
          <w:tcPr>
            <w:tcW w:w="3117" w:type="dxa"/>
          </w:tcPr>
          <w:p w14:paraId="3155D2EB" w14:textId="57B977D0" w:rsidR="004E4A37" w:rsidRPr="0034680A" w:rsidRDefault="004E4A37" w:rsidP="004E4A37">
            <w:pPr>
              <w:rPr>
                <w:highlight w:val="yellow"/>
              </w:rPr>
            </w:pPr>
            <w:r w:rsidRPr="0034680A">
              <w:rPr>
                <w:highlight w:val="yellow"/>
              </w:rPr>
              <w:t>Assistant Chief</w:t>
            </w:r>
          </w:p>
        </w:tc>
      </w:tr>
      <w:tr w:rsidR="004E4A37" w14:paraId="57833D3E" w14:textId="77777777" w:rsidTr="0034680A">
        <w:trPr>
          <w:jc w:val="center"/>
        </w:trPr>
        <w:tc>
          <w:tcPr>
            <w:tcW w:w="2875" w:type="dxa"/>
          </w:tcPr>
          <w:p w14:paraId="601ECA98" w14:textId="6B3CF37B" w:rsidR="004E4A37" w:rsidRPr="0034680A" w:rsidRDefault="0034680A" w:rsidP="004E4A37">
            <w:pPr>
              <w:rPr>
                <w:highlight w:val="yellow"/>
              </w:rPr>
            </w:pPr>
            <w:r w:rsidRPr="0034680A">
              <w:rPr>
                <w:highlight w:val="yellow"/>
              </w:rPr>
              <w:t>Name</w:t>
            </w:r>
          </w:p>
        </w:tc>
        <w:tc>
          <w:tcPr>
            <w:tcW w:w="3358" w:type="dxa"/>
          </w:tcPr>
          <w:p w14:paraId="184F20CF" w14:textId="39F1516C" w:rsidR="004E4A37" w:rsidRPr="0034680A" w:rsidRDefault="0034680A" w:rsidP="004E4A37">
            <w:pPr>
              <w:rPr>
                <w:highlight w:val="yellow"/>
              </w:rPr>
            </w:pPr>
            <w:r w:rsidRPr="0034680A">
              <w:rPr>
                <w:highlight w:val="yellow"/>
              </w:rPr>
              <w:t>INSERT County Sheriff’s Office</w:t>
            </w:r>
          </w:p>
        </w:tc>
        <w:tc>
          <w:tcPr>
            <w:tcW w:w="3117" w:type="dxa"/>
          </w:tcPr>
          <w:p w14:paraId="2EAA54C8" w14:textId="754A99A9" w:rsidR="004E4A37" w:rsidRPr="0034680A" w:rsidRDefault="004E4A37" w:rsidP="004E4A37">
            <w:pPr>
              <w:rPr>
                <w:highlight w:val="yellow"/>
              </w:rPr>
            </w:pPr>
            <w:r w:rsidRPr="0034680A">
              <w:rPr>
                <w:highlight w:val="yellow"/>
              </w:rPr>
              <w:t>Chief Deputy</w:t>
            </w:r>
          </w:p>
        </w:tc>
      </w:tr>
      <w:tr w:rsidR="004E4A37" w14:paraId="27FF8208" w14:textId="77777777" w:rsidTr="0034680A">
        <w:trPr>
          <w:jc w:val="center"/>
        </w:trPr>
        <w:tc>
          <w:tcPr>
            <w:tcW w:w="2875" w:type="dxa"/>
          </w:tcPr>
          <w:p w14:paraId="60D16364" w14:textId="1C55A34E" w:rsidR="004E4A37" w:rsidRPr="0034680A" w:rsidRDefault="0034680A" w:rsidP="004E4A37">
            <w:pPr>
              <w:rPr>
                <w:highlight w:val="yellow"/>
              </w:rPr>
            </w:pPr>
            <w:r w:rsidRPr="0034680A">
              <w:rPr>
                <w:highlight w:val="yellow"/>
              </w:rPr>
              <w:t>Name</w:t>
            </w:r>
          </w:p>
        </w:tc>
        <w:tc>
          <w:tcPr>
            <w:tcW w:w="3358" w:type="dxa"/>
          </w:tcPr>
          <w:p w14:paraId="5BDED46F" w14:textId="7C7B0C0F" w:rsidR="004E4A37" w:rsidRPr="0034680A" w:rsidRDefault="0034680A" w:rsidP="004E4A37">
            <w:pPr>
              <w:rPr>
                <w:highlight w:val="yellow"/>
              </w:rPr>
            </w:pPr>
            <w:r w:rsidRPr="0034680A">
              <w:rPr>
                <w:highlight w:val="yellow"/>
              </w:rPr>
              <w:t>INSERT County EMA</w:t>
            </w:r>
          </w:p>
        </w:tc>
        <w:tc>
          <w:tcPr>
            <w:tcW w:w="3117" w:type="dxa"/>
          </w:tcPr>
          <w:p w14:paraId="0E888FC0" w14:textId="31418A67" w:rsidR="004E4A37" w:rsidRPr="0034680A" w:rsidRDefault="004E4A37" w:rsidP="004E4A37">
            <w:pPr>
              <w:rPr>
                <w:highlight w:val="yellow"/>
              </w:rPr>
            </w:pPr>
            <w:r w:rsidRPr="0034680A">
              <w:rPr>
                <w:highlight w:val="yellow"/>
              </w:rPr>
              <w:t>Director</w:t>
            </w:r>
          </w:p>
        </w:tc>
      </w:tr>
      <w:tr w:rsidR="004E4A37" w14:paraId="297BD06E" w14:textId="77777777" w:rsidTr="0034680A">
        <w:trPr>
          <w:jc w:val="center"/>
        </w:trPr>
        <w:tc>
          <w:tcPr>
            <w:tcW w:w="2875" w:type="dxa"/>
          </w:tcPr>
          <w:p w14:paraId="102C391D" w14:textId="1C66B749" w:rsidR="004E4A37" w:rsidRPr="0034680A" w:rsidRDefault="0034680A" w:rsidP="004E4A37">
            <w:pPr>
              <w:rPr>
                <w:highlight w:val="yellow"/>
              </w:rPr>
            </w:pPr>
            <w:r w:rsidRPr="0034680A">
              <w:rPr>
                <w:highlight w:val="yellow"/>
              </w:rPr>
              <w:t>Name</w:t>
            </w:r>
          </w:p>
        </w:tc>
        <w:tc>
          <w:tcPr>
            <w:tcW w:w="3358" w:type="dxa"/>
          </w:tcPr>
          <w:p w14:paraId="0B97B699" w14:textId="4D15E5FB" w:rsidR="004E4A37" w:rsidRPr="0034680A" w:rsidRDefault="0034680A" w:rsidP="004E4A37">
            <w:pPr>
              <w:rPr>
                <w:highlight w:val="yellow"/>
              </w:rPr>
            </w:pPr>
            <w:r w:rsidRPr="0034680A">
              <w:rPr>
                <w:highlight w:val="yellow"/>
              </w:rPr>
              <w:t>INSERT County 911 Center</w:t>
            </w:r>
          </w:p>
        </w:tc>
        <w:tc>
          <w:tcPr>
            <w:tcW w:w="3117" w:type="dxa"/>
          </w:tcPr>
          <w:p w14:paraId="5644D3BD" w14:textId="20A681A3" w:rsidR="004E4A37" w:rsidRPr="0034680A" w:rsidRDefault="004E4A37" w:rsidP="004E4A37">
            <w:pPr>
              <w:rPr>
                <w:highlight w:val="yellow"/>
              </w:rPr>
            </w:pPr>
            <w:r w:rsidRPr="0034680A">
              <w:rPr>
                <w:highlight w:val="yellow"/>
              </w:rPr>
              <w:t>Assistant Director</w:t>
            </w:r>
          </w:p>
        </w:tc>
      </w:tr>
    </w:tbl>
    <w:p w14:paraId="52EC2578" w14:textId="0292C2EA" w:rsidR="004E4A37" w:rsidRDefault="004E4A37" w:rsidP="004E4A37"/>
    <w:p w14:paraId="534C3651" w14:textId="4F599D1A" w:rsidR="0034680A" w:rsidRDefault="0034680A" w:rsidP="008B3363">
      <w:pPr>
        <w:pStyle w:val="Heading3"/>
      </w:pPr>
      <w:bookmarkStart w:id="14" w:name="_Toc174708045"/>
      <w:bookmarkStart w:id="15" w:name="_Toc178074051"/>
      <w:r w:rsidRPr="0034680A">
        <w:rPr>
          <w:highlight w:val="yellow"/>
        </w:rPr>
        <w:t>INSERT</w:t>
      </w:r>
      <w:r>
        <w:t xml:space="preserve"> District Emergency Response Team</w:t>
      </w:r>
      <w:bookmarkEnd w:id="14"/>
      <w:r w:rsidR="00A12C1E">
        <w:t xml:space="preserve"> (DERT)</w:t>
      </w:r>
      <w:bookmarkEnd w:id="15"/>
    </w:p>
    <w:p w14:paraId="3A2660FF" w14:textId="726E436E" w:rsidR="00190C90" w:rsidRPr="00E21092" w:rsidRDefault="00190C90" w:rsidP="00190C90">
      <w:pPr>
        <w:spacing w:after="0" w:line="240" w:lineRule="auto"/>
        <w:rPr>
          <w:color w:val="FF0000"/>
        </w:rPr>
      </w:pPr>
      <w:r w:rsidRPr="00E21092">
        <w:rPr>
          <w:color w:val="FF0000"/>
        </w:rPr>
        <w:t>[</w:t>
      </w:r>
      <w:r>
        <w:rPr>
          <w:color w:val="FF0000"/>
        </w:rPr>
        <w:t xml:space="preserve"> </w:t>
      </w:r>
      <w:r w:rsidRPr="00E21092">
        <w:rPr>
          <w:color w:val="FF0000"/>
        </w:rPr>
        <w:t>A.C.A 6-15-1303(b)(2)(B)</w:t>
      </w:r>
      <w:r w:rsidR="00B30E54">
        <w:rPr>
          <w:color w:val="FF0000"/>
        </w:rPr>
        <w:t>; Safety Commission Final Report, 66–</w:t>
      </w:r>
      <w:r w:rsidR="00D90AB2">
        <w:rPr>
          <w:color w:val="FF0000"/>
        </w:rPr>
        <w:t>67]</w:t>
      </w:r>
    </w:p>
    <w:p w14:paraId="47FB9CDA" w14:textId="32F17AC2" w:rsidR="0034680A" w:rsidRDefault="0034680A" w:rsidP="004E4A37">
      <w:r w:rsidRPr="0034680A">
        <w:t xml:space="preserve">The </w:t>
      </w:r>
      <w:r w:rsidRPr="0034680A">
        <w:rPr>
          <w:highlight w:val="yellow"/>
        </w:rPr>
        <w:t>INSERT</w:t>
      </w:r>
      <w:r w:rsidRPr="0034680A">
        <w:t xml:space="preserve"> School District Emergency Response Team is made up of school district staff.</w:t>
      </w:r>
    </w:p>
    <w:tbl>
      <w:tblPr>
        <w:tblStyle w:val="TableGrid"/>
        <w:tblW w:w="0" w:type="auto"/>
        <w:jc w:val="center"/>
        <w:tblLook w:val="04A0" w:firstRow="1" w:lastRow="0" w:firstColumn="1" w:lastColumn="0" w:noHBand="0" w:noVBand="1"/>
      </w:tblPr>
      <w:tblGrid>
        <w:gridCol w:w="2875"/>
        <w:gridCol w:w="3358"/>
        <w:gridCol w:w="3117"/>
      </w:tblGrid>
      <w:tr w:rsidR="0034680A" w14:paraId="103B19A7" w14:textId="77777777" w:rsidTr="0034680A">
        <w:trPr>
          <w:jc w:val="center"/>
        </w:trPr>
        <w:tc>
          <w:tcPr>
            <w:tcW w:w="2875" w:type="dxa"/>
          </w:tcPr>
          <w:p w14:paraId="66BC4AF1" w14:textId="77777777" w:rsidR="0034680A" w:rsidRPr="0034680A" w:rsidRDefault="0034680A" w:rsidP="00E513C3">
            <w:pPr>
              <w:jc w:val="center"/>
              <w:rPr>
                <w:highlight w:val="yellow"/>
              </w:rPr>
            </w:pPr>
            <w:r w:rsidRPr="0034680A">
              <w:rPr>
                <w:highlight w:val="yellow"/>
              </w:rPr>
              <w:t>Name</w:t>
            </w:r>
          </w:p>
        </w:tc>
        <w:tc>
          <w:tcPr>
            <w:tcW w:w="3358" w:type="dxa"/>
          </w:tcPr>
          <w:p w14:paraId="6093E8F9" w14:textId="2D09EF05" w:rsidR="0034680A" w:rsidRPr="0034680A" w:rsidRDefault="0034680A" w:rsidP="00E513C3">
            <w:pPr>
              <w:jc w:val="center"/>
              <w:rPr>
                <w:highlight w:val="yellow"/>
              </w:rPr>
            </w:pPr>
            <w:r w:rsidRPr="0034680A">
              <w:rPr>
                <w:highlight w:val="yellow"/>
              </w:rPr>
              <w:t>School</w:t>
            </w:r>
          </w:p>
        </w:tc>
        <w:tc>
          <w:tcPr>
            <w:tcW w:w="3117" w:type="dxa"/>
          </w:tcPr>
          <w:p w14:paraId="255D881A" w14:textId="14454240" w:rsidR="0034680A" w:rsidRPr="0034680A" w:rsidRDefault="00E513C3" w:rsidP="00E513C3">
            <w:pPr>
              <w:jc w:val="center"/>
              <w:rPr>
                <w:highlight w:val="yellow"/>
              </w:rPr>
            </w:pPr>
            <w:r>
              <w:rPr>
                <w:highlight w:val="yellow"/>
              </w:rPr>
              <w:t>Position or Title</w:t>
            </w:r>
          </w:p>
        </w:tc>
      </w:tr>
      <w:tr w:rsidR="0034680A" w14:paraId="5CB4A323" w14:textId="77777777" w:rsidTr="0034680A">
        <w:trPr>
          <w:jc w:val="center"/>
        </w:trPr>
        <w:tc>
          <w:tcPr>
            <w:tcW w:w="2875" w:type="dxa"/>
          </w:tcPr>
          <w:p w14:paraId="4653C4BB" w14:textId="77408350" w:rsidR="0034680A" w:rsidRPr="0034680A" w:rsidRDefault="0034680A" w:rsidP="00B91C68">
            <w:pPr>
              <w:rPr>
                <w:highlight w:val="yellow"/>
              </w:rPr>
            </w:pPr>
          </w:p>
        </w:tc>
        <w:tc>
          <w:tcPr>
            <w:tcW w:w="3358" w:type="dxa"/>
          </w:tcPr>
          <w:p w14:paraId="16AF0218" w14:textId="0CB302F1" w:rsidR="0034680A" w:rsidRPr="0034680A" w:rsidRDefault="0034680A" w:rsidP="00B91C68">
            <w:pPr>
              <w:rPr>
                <w:highlight w:val="yellow"/>
              </w:rPr>
            </w:pPr>
          </w:p>
        </w:tc>
        <w:tc>
          <w:tcPr>
            <w:tcW w:w="3117" w:type="dxa"/>
          </w:tcPr>
          <w:p w14:paraId="52F0031F" w14:textId="4DD62E9B" w:rsidR="0034680A" w:rsidRPr="0034680A" w:rsidRDefault="0034680A" w:rsidP="00B91C68">
            <w:pPr>
              <w:rPr>
                <w:highlight w:val="yellow"/>
              </w:rPr>
            </w:pPr>
          </w:p>
        </w:tc>
      </w:tr>
      <w:tr w:rsidR="0034680A" w14:paraId="39B9B221" w14:textId="77777777" w:rsidTr="0034680A">
        <w:trPr>
          <w:jc w:val="center"/>
        </w:trPr>
        <w:tc>
          <w:tcPr>
            <w:tcW w:w="2875" w:type="dxa"/>
          </w:tcPr>
          <w:p w14:paraId="18E35E9E" w14:textId="00FA8103" w:rsidR="0034680A" w:rsidRPr="0034680A" w:rsidRDefault="0034680A" w:rsidP="00B91C68">
            <w:pPr>
              <w:rPr>
                <w:highlight w:val="yellow"/>
              </w:rPr>
            </w:pPr>
          </w:p>
        </w:tc>
        <w:tc>
          <w:tcPr>
            <w:tcW w:w="3358" w:type="dxa"/>
          </w:tcPr>
          <w:p w14:paraId="65B19243" w14:textId="4A849F7B" w:rsidR="0034680A" w:rsidRPr="0034680A" w:rsidRDefault="0034680A" w:rsidP="00B91C68">
            <w:pPr>
              <w:rPr>
                <w:highlight w:val="yellow"/>
              </w:rPr>
            </w:pPr>
          </w:p>
        </w:tc>
        <w:tc>
          <w:tcPr>
            <w:tcW w:w="3117" w:type="dxa"/>
          </w:tcPr>
          <w:p w14:paraId="6844FD63" w14:textId="2CC6C44E" w:rsidR="0034680A" w:rsidRPr="0034680A" w:rsidRDefault="0034680A" w:rsidP="00B91C68">
            <w:pPr>
              <w:rPr>
                <w:highlight w:val="yellow"/>
              </w:rPr>
            </w:pPr>
          </w:p>
        </w:tc>
      </w:tr>
      <w:tr w:rsidR="0034680A" w14:paraId="7E714B98" w14:textId="77777777" w:rsidTr="0034680A">
        <w:trPr>
          <w:jc w:val="center"/>
        </w:trPr>
        <w:tc>
          <w:tcPr>
            <w:tcW w:w="2875" w:type="dxa"/>
          </w:tcPr>
          <w:p w14:paraId="23F37CCC" w14:textId="253407C3" w:rsidR="0034680A" w:rsidRPr="0034680A" w:rsidRDefault="0034680A" w:rsidP="00B91C68">
            <w:pPr>
              <w:rPr>
                <w:highlight w:val="yellow"/>
              </w:rPr>
            </w:pPr>
          </w:p>
        </w:tc>
        <w:tc>
          <w:tcPr>
            <w:tcW w:w="3358" w:type="dxa"/>
          </w:tcPr>
          <w:p w14:paraId="4F076BA9" w14:textId="28D9CC86" w:rsidR="0034680A" w:rsidRPr="0034680A" w:rsidRDefault="0034680A" w:rsidP="00B91C68">
            <w:pPr>
              <w:rPr>
                <w:highlight w:val="yellow"/>
              </w:rPr>
            </w:pPr>
          </w:p>
        </w:tc>
        <w:tc>
          <w:tcPr>
            <w:tcW w:w="3117" w:type="dxa"/>
          </w:tcPr>
          <w:p w14:paraId="6ABA0C28" w14:textId="6065AF90" w:rsidR="0034680A" w:rsidRPr="0034680A" w:rsidRDefault="0034680A" w:rsidP="00B91C68">
            <w:pPr>
              <w:rPr>
                <w:highlight w:val="yellow"/>
              </w:rPr>
            </w:pPr>
          </w:p>
        </w:tc>
      </w:tr>
      <w:tr w:rsidR="0034680A" w14:paraId="10F715A6" w14:textId="77777777" w:rsidTr="0034680A">
        <w:trPr>
          <w:jc w:val="center"/>
        </w:trPr>
        <w:tc>
          <w:tcPr>
            <w:tcW w:w="2875" w:type="dxa"/>
          </w:tcPr>
          <w:p w14:paraId="5B6E0A17" w14:textId="581A9C1B" w:rsidR="0034680A" w:rsidRPr="0034680A" w:rsidRDefault="0034680A" w:rsidP="00B91C68">
            <w:pPr>
              <w:rPr>
                <w:highlight w:val="yellow"/>
              </w:rPr>
            </w:pPr>
          </w:p>
        </w:tc>
        <w:tc>
          <w:tcPr>
            <w:tcW w:w="3358" w:type="dxa"/>
          </w:tcPr>
          <w:p w14:paraId="27860892" w14:textId="4687F218" w:rsidR="0034680A" w:rsidRPr="0034680A" w:rsidRDefault="0034680A" w:rsidP="00B91C68">
            <w:pPr>
              <w:rPr>
                <w:highlight w:val="yellow"/>
              </w:rPr>
            </w:pPr>
          </w:p>
        </w:tc>
        <w:tc>
          <w:tcPr>
            <w:tcW w:w="3117" w:type="dxa"/>
          </w:tcPr>
          <w:p w14:paraId="5C039850" w14:textId="380D0F3D" w:rsidR="0034680A" w:rsidRPr="0034680A" w:rsidRDefault="0034680A" w:rsidP="00B91C68">
            <w:pPr>
              <w:rPr>
                <w:highlight w:val="yellow"/>
              </w:rPr>
            </w:pPr>
          </w:p>
        </w:tc>
      </w:tr>
      <w:tr w:rsidR="0034680A" w14:paraId="2DF50172" w14:textId="77777777" w:rsidTr="0034680A">
        <w:trPr>
          <w:jc w:val="center"/>
        </w:trPr>
        <w:tc>
          <w:tcPr>
            <w:tcW w:w="2875" w:type="dxa"/>
          </w:tcPr>
          <w:p w14:paraId="720639F3" w14:textId="02306748" w:rsidR="0034680A" w:rsidRPr="0034680A" w:rsidRDefault="0034680A" w:rsidP="00B91C68">
            <w:pPr>
              <w:rPr>
                <w:highlight w:val="yellow"/>
              </w:rPr>
            </w:pPr>
          </w:p>
        </w:tc>
        <w:tc>
          <w:tcPr>
            <w:tcW w:w="3358" w:type="dxa"/>
          </w:tcPr>
          <w:p w14:paraId="73EA0567" w14:textId="407FCEE1" w:rsidR="0034680A" w:rsidRPr="0034680A" w:rsidRDefault="0034680A" w:rsidP="00B91C68">
            <w:pPr>
              <w:rPr>
                <w:highlight w:val="yellow"/>
              </w:rPr>
            </w:pPr>
          </w:p>
        </w:tc>
        <w:tc>
          <w:tcPr>
            <w:tcW w:w="3117" w:type="dxa"/>
          </w:tcPr>
          <w:p w14:paraId="73DE306F" w14:textId="796205A7" w:rsidR="0034680A" w:rsidRPr="0034680A" w:rsidRDefault="0034680A" w:rsidP="00B91C68">
            <w:pPr>
              <w:rPr>
                <w:highlight w:val="yellow"/>
              </w:rPr>
            </w:pPr>
          </w:p>
        </w:tc>
      </w:tr>
      <w:tr w:rsidR="0034680A" w14:paraId="18493FFD" w14:textId="77777777" w:rsidTr="0034680A">
        <w:trPr>
          <w:jc w:val="center"/>
        </w:trPr>
        <w:tc>
          <w:tcPr>
            <w:tcW w:w="2875" w:type="dxa"/>
          </w:tcPr>
          <w:p w14:paraId="2B453447" w14:textId="73D5B7AE" w:rsidR="0034680A" w:rsidRPr="0034680A" w:rsidRDefault="0034680A" w:rsidP="00B91C68">
            <w:pPr>
              <w:rPr>
                <w:highlight w:val="yellow"/>
              </w:rPr>
            </w:pPr>
          </w:p>
        </w:tc>
        <w:tc>
          <w:tcPr>
            <w:tcW w:w="3358" w:type="dxa"/>
          </w:tcPr>
          <w:p w14:paraId="18F354AC" w14:textId="3CA07C84" w:rsidR="0034680A" w:rsidRPr="0034680A" w:rsidRDefault="0034680A" w:rsidP="00B91C68">
            <w:pPr>
              <w:rPr>
                <w:highlight w:val="yellow"/>
              </w:rPr>
            </w:pPr>
          </w:p>
        </w:tc>
        <w:tc>
          <w:tcPr>
            <w:tcW w:w="3117" w:type="dxa"/>
          </w:tcPr>
          <w:p w14:paraId="4A040BE6" w14:textId="15F6EAF5" w:rsidR="0034680A" w:rsidRPr="0034680A" w:rsidRDefault="0034680A" w:rsidP="00B91C68">
            <w:pPr>
              <w:rPr>
                <w:highlight w:val="yellow"/>
              </w:rPr>
            </w:pPr>
          </w:p>
        </w:tc>
      </w:tr>
      <w:tr w:rsidR="0034680A" w14:paraId="7F0F5657" w14:textId="77777777" w:rsidTr="0034680A">
        <w:trPr>
          <w:jc w:val="center"/>
        </w:trPr>
        <w:tc>
          <w:tcPr>
            <w:tcW w:w="2875" w:type="dxa"/>
          </w:tcPr>
          <w:p w14:paraId="4D2880AF" w14:textId="7ED05311" w:rsidR="0034680A" w:rsidRPr="0034680A" w:rsidRDefault="0034680A" w:rsidP="00B91C68">
            <w:pPr>
              <w:rPr>
                <w:highlight w:val="yellow"/>
              </w:rPr>
            </w:pPr>
          </w:p>
        </w:tc>
        <w:tc>
          <w:tcPr>
            <w:tcW w:w="3358" w:type="dxa"/>
          </w:tcPr>
          <w:p w14:paraId="25DDA71F" w14:textId="07AC79FB" w:rsidR="0034680A" w:rsidRPr="0034680A" w:rsidRDefault="0034680A" w:rsidP="00B91C68">
            <w:pPr>
              <w:rPr>
                <w:highlight w:val="yellow"/>
              </w:rPr>
            </w:pPr>
          </w:p>
        </w:tc>
        <w:tc>
          <w:tcPr>
            <w:tcW w:w="3117" w:type="dxa"/>
          </w:tcPr>
          <w:p w14:paraId="4361192B" w14:textId="68F48558" w:rsidR="0034680A" w:rsidRPr="0034680A" w:rsidRDefault="0034680A" w:rsidP="00B91C68">
            <w:pPr>
              <w:rPr>
                <w:highlight w:val="yellow"/>
              </w:rPr>
            </w:pPr>
          </w:p>
        </w:tc>
      </w:tr>
    </w:tbl>
    <w:p w14:paraId="7E0025EF" w14:textId="6F36F21C" w:rsidR="0034680A" w:rsidRDefault="0034680A" w:rsidP="004E4A37"/>
    <w:p w14:paraId="43A722D3" w14:textId="2F35353E" w:rsidR="0034680A" w:rsidRDefault="0034680A" w:rsidP="008B3363">
      <w:pPr>
        <w:pStyle w:val="Heading3"/>
      </w:pPr>
      <w:bookmarkStart w:id="16" w:name="_Toc174708046"/>
      <w:bookmarkStart w:id="17" w:name="_Toc178074052"/>
      <w:r w:rsidRPr="0034680A">
        <w:rPr>
          <w:highlight w:val="yellow"/>
        </w:rPr>
        <w:t>INSERT</w:t>
      </w:r>
      <w:r>
        <w:t xml:space="preserve"> District </w:t>
      </w:r>
      <w:r w:rsidR="007722A2">
        <w:t>Reunification</w:t>
      </w:r>
      <w:r>
        <w:t xml:space="preserve"> Team</w:t>
      </w:r>
      <w:r w:rsidR="00415710">
        <w:t xml:space="preserve"> </w:t>
      </w:r>
      <w:r w:rsidR="00415710" w:rsidRPr="00415710">
        <w:rPr>
          <w:sz w:val="18"/>
          <w:szCs w:val="18"/>
        </w:rPr>
        <w:t>[*See Annex N: Glossary]</w:t>
      </w:r>
      <w:bookmarkEnd w:id="16"/>
      <w:bookmarkEnd w:id="17"/>
    </w:p>
    <w:p w14:paraId="3FE9C3E8" w14:textId="38E43ABE" w:rsidR="0034680A" w:rsidRPr="00BC6DD5" w:rsidRDefault="00C76D2D" w:rsidP="0034680A">
      <w:pPr>
        <w:spacing w:after="0"/>
        <w:rPr>
          <w:color w:val="FF0000"/>
        </w:rPr>
      </w:pPr>
      <w:r w:rsidRPr="00BC6DD5">
        <w:rPr>
          <w:color w:val="FF0000"/>
        </w:rPr>
        <w:t>[Safety Commission Final Report, 67]</w:t>
      </w:r>
    </w:p>
    <w:p w14:paraId="29F313C2" w14:textId="71669C46" w:rsidR="0034680A" w:rsidRDefault="0034680A" w:rsidP="0034680A">
      <w:r w:rsidRPr="0034680A">
        <w:t xml:space="preserve">The </w:t>
      </w:r>
      <w:r w:rsidRPr="0034680A">
        <w:rPr>
          <w:highlight w:val="yellow"/>
        </w:rPr>
        <w:t>INSERT</w:t>
      </w:r>
      <w:r w:rsidRPr="0034680A">
        <w:t xml:space="preserve"> School District Postvention Recovery Team is made up of school district staff and </w:t>
      </w:r>
      <w:r w:rsidR="006859F9">
        <w:t xml:space="preserve">a </w:t>
      </w:r>
      <w:r w:rsidRPr="0034680A">
        <w:t xml:space="preserve">whole-community representation of professionals, with a vested interest in the recovery of students, faculty, and staff of </w:t>
      </w:r>
      <w:r w:rsidR="00C25873" w:rsidRPr="00C25873">
        <w:rPr>
          <w:highlight w:val="yellow"/>
        </w:rPr>
        <w:t>INSERT</w:t>
      </w:r>
      <w:r w:rsidRPr="0034680A">
        <w:t xml:space="preserve"> School District.</w:t>
      </w:r>
    </w:p>
    <w:tbl>
      <w:tblPr>
        <w:tblStyle w:val="TableGrid"/>
        <w:tblW w:w="0" w:type="auto"/>
        <w:jc w:val="center"/>
        <w:tblLook w:val="04A0" w:firstRow="1" w:lastRow="0" w:firstColumn="1" w:lastColumn="0" w:noHBand="0" w:noVBand="1"/>
      </w:tblPr>
      <w:tblGrid>
        <w:gridCol w:w="2875"/>
        <w:gridCol w:w="3358"/>
        <w:gridCol w:w="3117"/>
      </w:tblGrid>
      <w:tr w:rsidR="0034680A" w14:paraId="381D1D73" w14:textId="77777777" w:rsidTr="0034680A">
        <w:trPr>
          <w:jc w:val="center"/>
        </w:trPr>
        <w:tc>
          <w:tcPr>
            <w:tcW w:w="2875" w:type="dxa"/>
          </w:tcPr>
          <w:p w14:paraId="0E309F97" w14:textId="77777777" w:rsidR="0034680A" w:rsidRPr="0034680A" w:rsidRDefault="0034680A" w:rsidP="00E513C3">
            <w:pPr>
              <w:jc w:val="center"/>
              <w:rPr>
                <w:highlight w:val="yellow"/>
              </w:rPr>
            </w:pPr>
            <w:r w:rsidRPr="0034680A">
              <w:rPr>
                <w:highlight w:val="yellow"/>
              </w:rPr>
              <w:t>Name</w:t>
            </w:r>
          </w:p>
        </w:tc>
        <w:tc>
          <w:tcPr>
            <w:tcW w:w="3358" w:type="dxa"/>
          </w:tcPr>
          <w:p w14:paraId="7A67136F" w14:textId="00E6EAE9" w:rsidR="0034680A" w:rsidRPr="0034680A" w:rsidRDefault="0034680A" w:rsidP="00E513C3">
            <w:pPr>
              <w:jc w:val="center"/>
              <w:rPr>
                <w:highlight w:val="yellow"/>
              </w:rPr>
            </w:pPr>
            <w:r w:rsidRPr="0034680A">
              <w:rPr>
                <w:highlight w:val="yellow"/>
              </w:rPr>
              <w:t>School</w:t>
            </w:r>
            <w:r w:rsidR="00E513C3">
              <w:rPr>
                <w:highlight w:val="yellow"/>
              </w:rPr>
              <w:t xml:space="preserve"> or Company</w:t>
            </w:r>
          </w:p>
        </w:tc>
        <w:tc>
          <w:tcPr>
            <w:tcW w:w="3117" w:type="dxa"/>
          </w:tcPr>
          <w:p w14:paraId="5F617046" w14:textId="755FFC71" w:rsidR="0034680A" w:rsidRPr="0034680A" w:rsidRDefault="00E513C3" w:rsidP="00E513C3">
            <w:pPr>
              <w:jc w:val="center"/>
              <w:rPr>
                <w:highlight w:val="yellow"/>
              </w:rPr>
            </w:pPr>
            <w:r>
              <w:rPr>
                <w:highlight w:val="yellow"/>
              </w:rPr>
              <w:t>Position or Title</w:t>
            </w:r>
          </w:p>
        </w:tc>
      </w:tr>
      <w:tr w:rsidR="0034680A" w14:paraId="4B0D0641" w14:textId="77777777" w:rsidTr="0034680A">
        <w:trPr>
          <w:jc w:val="center"/>
        </w:trPr>
        <w:tc>
          <w:tcPr>
            <w:tcW w:w="2875" w:type="dxa"/>
          </w:tcPr>
          <w:p w14:paraId="4FFF8D75" w14:textId="7E64757B" w:rsidR="0034680A" w:rsidRPr="0034680A" w:rsidRDefault="0034680A" w:rsidP="0034680A">
            <w:pPr>
              <w:rPr>
                <w:highlight w:val="yellow"/>
              </w:rPr>
            </w:pPr>
          </w:p>
        </w:tc>
        <w:tc>
          <w:tcPr>
            <w:tcW w:w="3358" w:type="dxa"/>
          </w:tcPr>
          <w:p w14:paraId="19E2A2B0" w14:textId="55153884" w:rsidR="0034680A" w:rsidRPr="0034680A" w:rsidRDefault="0034680A" w:rsidP="0034680A">
            <w:pPr>
              <w:rPr>
                <w:highlight w:val="yellow"/>
              </w:rPr>
            </w:pPr>
          </w:p>
        </w:tc>
        <w:tc>
          <w:tcPr>
            <w:tcW w:w="3117" w:type="dxa"/>
          </w:tcPr>
          <w:p w14:paraId="268803F8" w14:textId="74ADB5FD" w:rsidR="0034680A" w:rsidRPr="0034680A" w:rsidRDefault="0034680A" w:rsidP="0034680A">
            <w:pPr>
              <w:rPr>
                <w:highlight w:val="yellow"/>
              </w:rPr>
            </w:pPr>
          </w:p>
        </w:tc>
      </w:tr>
      <w:tr w:rsidR="0034680A" w14:paraId="43D542FA" w14:textId="77777777" w:rsidTr="0034680A">
        <w:trPr>
          <w:jc w:val="center"/>
        </w:trPr>
        <w:tc>
          <w:tcPr>
            <w:tcW w:w="2875" w:type="dxa"/>
          </w:tcPr>
          <w:p w14:paraId="4DB5B831" w14:textId="6EFBE864" w:rsidR="0034680A" w:rsidRPr="0034680A" w:rsidRDefault="0034680A" w:rsidP="0034680A">
            <w:pPr>
              <w:rPr>
                <w:highlight w:val="yellow"/>
              </w:rPr>
            </w:pPr>
          </w:p>
        </w:tc>
        <w:tc>
          <w:tcPr>
            <w:tcW w:w="3358" w:type="dxa"/>
          </w:tcPr>
          <w:p w14:paraId="4F67FBB4" w14:textId="35CEA584" w:rsidR="0034680A" w:rsidRPr="0034680A" w:rsidRDefault="0034680A" w:rsidP="0034680A">
            <w:pPr>
              <w:rPr>
                <w:highlight w:val="yellow"/>
              </w:rPr>
            </w:pPr>
          </w:p>
        </w:tc>
        <w:tc>
          <w:tcPr>
            <w:tcW w:w="3117" w:type="dxa"/>
          </w:tcPr>
          <w:p w14:paraId="6330024E" w14:textId="472B9DED" w:rsidR="0034680A" w:rsidRPr="0034680A" w:rsidRDefault="0034680A" w:rsidP="0034680A">
            <w:pPr>
              <w:rPr>
                <w:highlight w:val="yellow"/>
              </w:rPr>
            </w:pPr>
          </w:p>
        </w:tc>
      </w:tr>
      <w:tr w:rsidR="0034680A" w14:paraId="39F19C88" w14:textId="77777777" w:rsidTr="0034680A">
        <w:trPr>
          <w:jc w:val="center"/>
        </w:trPr>
        <w:tc>
          <w:tcPr>
            <w:tcW w:w="2875" w:type="dxa"/>
          </w:tcPr>
          <w:p w14:paraId="67774616" w14:textId="510F3625" w:rsidR="0034680A" w:rsidRPr="0034680A" w:rsidRDefault="0034680A" w:rsidP="0034680A">
            <w:pPr>
              <w:rPr>
                <w:highlight w:val="yellow"/>
              </w:rPr>
            </w:pPr>
          </w:p>
        </w:tc>
        <w:tc>
          <w:tcPr>
            <w:tcW w:w="3358" w:type="dxa"/>
          </w:tcPr>
          <w:p w14:paraId="65C8AEF4" w14:textId="53B08D9F" w:rsidR="0034680A" w:rsidRPr="0034680A" w:rsidRDefault="0034680A" w:rsidP="0034680A">
            <w:pPr>
              <w:rPr>
                <w:highlight w:val="yellow"/>
              </w:rPr>
            </w:pPr>
          </w:p>
        </w:tc>
        <w:tc>
          <w:tcPr>
            <w:tcW w:w="3117" w:type="dxa"/>
          </w:tcPr>
          <w:p w14:paraId="5EECB53C" w14:textId="6F56600A" w:rsidR="0034680A" w:rsidRPr="0034680A" w:rsidRDefault="0034680A" w:rsidP="0034680A">
            <w:pPr>
              <w:rPr>
                <w:highlight w:val="yellow"/>
              </w:rPr>
            </w:pPr>
          </w:p>
        </w:tc>
      </w:tr>
      <w:tr w:rsidR="0034680A" w14:paraId="29873FF6" w14:textId="77777777" w:rsidTr="0034680A">
        <w:trPr>
          <w:jc w:val="center"/>
        </w:trPr>
        <w:tc>
          <w:tcPr>
            <w:tcW w:w="2875" w:type="dxa"/>
          </w:tcPr>
          <w:p w14:paraId="050EF02A" w14:textId="4F9CFFFC" w:rsidR="0034680A" w:rsidRPr="0034680A" w:rsidRDefault="0034680A" w:rsidP="0034680A">
            <w:pPr>
              <w:rPr>
                <w:highlight w:val="yellow"/>
              </w:rPr>
            </w:pPr>
          </w:p>
        </w:tc>
        <w:tc>
          <w:tcPr>
            <w:tcW w:w="3358" w:type="dxa"/>
          </w:tcPr>
          <w:p w14:paraId="29203E2C" w14:textId="71235CD8" w:rsidR="0034680A" w:rsidRPr="0034680A" w:rsidRDefault="0034680A" w:rsidP="0034680A">
            <w:pPr>
              <w:rPr>
                <w:highlight w:val="yellow"/>
              </w:rPr>
            </w:pPr>
          </w:p>
        </w:tc>
        <w:tc>
          <w:tcPr>
            <w:tcW w:w="3117" w:type="dxa"/>
          </w:tcPr>
          <w:p w14:paraId="54FDD954" w14:textId="5FAF62C1" w:rsidR="0034680A" w:rsidRPr="0034680A" w:rsidRDefault="0034680A" w:rsidP="0034680A">
            <w:pPr>
              <w:rPr>
                <w:highlight w:val="yellow"/>
              </w:rPr>
            </w:pPr>
          </w:p>
        </w:tc>
      </w:tr>
      <w:tr w:rsidR="0034680A" w14:paraId="784EF86C" w14:textId="77777777" w:rsidTr="0034680A">
        <w:trPr>
          <w:jc w:val="center"/>
        </w:trPr>
        <w:tc>
          <w:tcPr>
            <w:tcW w:w="2875" w:type="dxa"/>
          </w:tcPr>
          <w:p w14:paraId="44AD8F0B" w14:textId="77777777" w:rsidR="0034680A" w:rsidRPr="0034680A" w:rsidRDefault="0034680A" w:rsidP="0034680A">
            <w:pPr>
              <w:rPr>
                <w:highlight w:val="yellow"/>
              </w:rPr>
            </w:pPr>
          </w:p>
        </w:tc>
        <w:tc>
          <w:tcPr>
            <w:tcW w:w="3358" w:type="dxa"/>
          </w:tcPr>
          <w:p w14:paraId="51556832" w14:textId="77777777" w:rsidR="0034680A" w:rsidRPr="0034680A" w:rsidRDefault="0034680A" w:rsidP="0034680A">
            <w:pPr>
              <w:rPr>
                <w:highlight w:val="yellow"/>
              </w:rPr>
            </w:pPr>
          </w:p>
        </w:tc>
        <w:tc>
          <w:tcPr>
            <w:tcW w:w="3117" w:type="dxa"/>
          </w:tcPr>
          <w:p w14:paraId="548B1FC7" w14:textId="77777777" w:rsidR="0034680A" w:rsidRPr="0034680A" w:rsidRDefault="0034680A" w:rsidP="0034680A">
            <w:pPr>
              <w:rPr>
                <w:highlight w:val="yellow"/>
              </w:rPr>
            </w:pPr>
          </w:p>
        </w:tc>
      </w:tr>
      <w:tr w:rsidR="0034680A" w14:paraId="52B15CFE" w14:textId="77777777" w:rsidTr="0034680A">
        <w:trPr>
          <w:jc w:val="center"/>
        </w:trPr>
        <w:tc>
          <w:tcPr>
            <w:tcW w:w="2875" w:type="dxa"/>
          </w:tcPr>
          <w:p w14:paraId="089D2CFE" w14:textId="77777777" w:rsidR="0034680A" w:rsidRPr="0034680A" w:rsidRDefault="0034680A" w:rsidP="0034680A">
            <w:pPr>
              <w:rPr>
                <w:highlight w:val="yellow"/>
              </w:rPr>
            </w:pPr>
          </w:p>
        </w:tc>
        <w:tc>
          <w:tcPr>
            <w:tcW w:w="3358" w:type="dxa"/>
          </w:tcPr>
          <w:p w14:paraId="10D3B32A" w14:textId="77777777" w:rsidR="0034680A" w:rsidRPr="0034680A" w:rsidRDefault="0034680A" w:rsidP="0034680A">
            <w:pPr>
              <w:rPr>
                <w:highlight w:val="yellow"/>
              </w:rPr>
            </w:pPr>
          </w:p>
        </w:tc>
        <w:tc>
          <w:tcPr>
            <w:tcW w:w="3117" w:type="dxa"/>
          </w:tcPr>
          <w:p w14:paraId="248D1027" w14:textId="77777777" w:rsidR="0034680A" w:rsidRPr="0034680A" w:rsidRDefault="0034680A" w:rsidP="0034680A">
            <w:pPr>
              <w:rPr>
                <w:highlight w:val="yellow"/>
              </w:rPr>
            </w:pPr>
          </w:p>
        </w:tc>
      </w:tr>
      <w:tr w:rsidR="0034680A" w14:paraId="357187EB" w14:textId="77777777" w:rsidTr="0034680A">
        <w:trPr>
          <w:jc w:val="center"/>
        </w:trPr>
        <w:tc>
          <w:tcPr>
            <w:tcW w:w="2875" w:type="dxa"/>
          </w:tcPr>
          <w:p w14:paraId="79495848" w14:textId="77777777" w:rsidR="0034680A" w:rsidRPr="0034680A" w:rsidRDefault="0034680A" w:rsidP="0034680A">
            <w:pPr>
              <w:rPr>
                <w:highlight w:val="yellow"/>
              </w:rPr>
            </w:pPr>
          </w:p>
        </w:tc>
        <w:tc>
          <w:tcPr>
            <w:tcW w:w="3358" w:type="dxa"/>
          </w:tcPr>
          <w:p w14:paraId="0DCCC476" w14:textId="77777777" w:rsidR="0034680A" w:rsidRPr="0034680A" w:rsidRDefault="0034680A" w:rsidP="0034680A">
            <w:pPr>
              <w:rPr>
                <w:highlight w:val="yellow"/>
              </w:rPr>
            </w:pPr>
          </w:p>
        </w:tc>
        <w:tc>
          <w:tcPr>
            <w:tcW w:w="3117" w:type="dxa"/>
          </w:tcPr>
          <w:p w14:paraId="0399918D" w14:textId="77777777" w:rsidR="0034680A" w:rsidRPr="0034680A" w:rsidRDefault="0034680A" w:rsidP="0034680A">
            <w:pPr>
              <w:rPr>
                <w:highlight w:val="yellow"/>
              </w:rPr>
            </w:pPr>
          </w:p>
        </w:tc>
      </w:tr>
    </w:tbl>
    <w:p w14:paraId="0D046F9D" w14:textId="77777777" w:rsidR="00875BC8" w:rsidRDefault="00875BC8" w:rsidP="008B3363">
      <w:pPr>
        <w:pStyle w:val="Heading3"/>
      </w:pPr>
    </w:p>
    <w:p w14:paraId="25EF3C4D" w14:textId="77777777" w:rsidR="00875BC8" w:rsidRDefault="00875BC8">
      <w:pPr>
        <w:rPr>
          <w:color w:val="C00000"/>
        </w:rPr>
      </w:pPr>
      <w:r>
        <w:br w:type="page"/>
      </w:r>
    </w:p>
    <w:p w14:paraId="58C9EA03" w14:textId="7E3A8437" w:rsidR="0034680A" w:rsidRDefault="00F843C8" w:rsidP="008B3363">
      <w:pPr>
        <w:pStyle w:val="Heading3"/>
      </w:pPr>
      <w:bookmarkStart w:id="18" w:name="_Toc174708047"/>
      <w:bookmarkStart w:id="19" w:name="_Toc178074053"/>
      <w:r>
        <w:lastRenderedPageBreak/>
        <w:t>Population and Facilities</w:t>
      </w:r>
      <w:bookmarkEnd w:id="18"/>
      <w:bookmarkEnd w:id="19"/>
    </w:p>
    <w:p w14:paraId="1F157A43" w14:textId="25389953" w:rsidR="00F843C8" w:rsidRDefault="00F843C8" w:rsidP="00F843C8">
      <w:r w:rsidRPr="00F843C8">
        <w:t xml:space="preserve">The </w:t>
      </w:r>
      <w:r w:rsidRPr="00F843C8">
        <w:rPr>
          <w:highlight w:val="yellow"/>
        </w:rPr>
        <w:t>INSERT</w:t>
      </w:r>
      <w:r w:rsidRPr="00F843C8">
        <w:t xml:space="preserve"> School District has the following facilities and populations, respectively:</w:t>
      </w:r>
    </w:p>
    <w:tbl>
      <w:tblPr>
        <w:tblStyle w:val="TableGrid"/>
        <w:tblW w:w="10386" w:type="dxa"/>
        <w:jc w:val="center"/>
        <w:tblLayout w:type="fixed"/>
        <w:tblLook w:val="04A0" w:firstRow="1" w:lastRow="0" w:firstColumn="1" w:lastColumn="0" w:noHBand="0" w:noVBand="1"/>
      </w:tblPr>
      <w:tblGrid>
        <w:gridCol w:w="2555"/>
        <w:gridCol w:w="3733"/>
        <w:gridCol w:w="1548"/>
        <w:gridCol w:w="1093"/>
        <w:gridCol w:w="1457"/>
      </w:tblGrid>
      <w:tr w:rsidR="00F843C8" w:rsidRPr="00711339" w14:paraId="51B42DE5" w14:textId="77777777" w:rsidTr="00F843C8">
        <w:trPr>
          <w:trHeight w:val="206"/>
          <w:jc w:val="center"/>
        </w:trPr>
        <w:tc>
          <w:tcPr>
            <w:tcW w:w="2555" w:type="dxa"/>
            <w:shd w:val="clear" w:color="auto" w:fill="D9D9D9" w:themeFill="background1" w:themeFillShade="D9"/>
          </w:tcPr>
          <w:p w14:paraId="319440D3" w14:textId="77777777" w:rsidR="00F843C8" w:rsidRPr="007B5914" w:rsidRDefault="00F843C8" w:rsidP="00B91C68">
            <w:pPr>
              <w:jc w:val="center"/>
              <w:rPr>
                <w:b/>
                <w:bCs/>
              </w:rPr>
            </w:pPr>
            <w:r w:rsidRPr="007B5914">
              <w:rPr>
                <w:b/>
                <w:bCs/>
              </w:rPr>
              <w:t>Facility</w:t>
            </w:r>
          </w:p>
        </w:tc>
        <w:tc>
          <w:tcPr>
            <w:tcW w:w="3733" w:type="dxa"/>
            <w:shd w:val="clear" w:color="auto" w:fill="D9D9D9" w:themeFill="background1" w:themeFillShade="D9"/>
          </w:tcPr>
          <w:p w14:paraId="1F87BA97" w14:textId="77777777" w:rsidR="00F843C8" w:rsidRPr="007B5914" w:rsidRDefault="00F843C8" w:rsidP="00B91C68">
            <w:pPr>
              <w:jc w:val="center"/>
              <w:rPr>
                <w:b/>
                <w:bCs/>
              </w:rPr>
            </w:pPr>
            <w:r w:rsidRPr="007B5914">
              <w:rPr>
                <w:b/>
                <w:bCs/>
              </w:rPr>
              <w:t>Address</w:t>
            </w:r>
          </w:p>
        </w:tc>
        <w:tc>
          <w:tcPr>
            <w:tcW w:w="1548" w:type="dxa"/>
            <w:shd w:val="clear" w:color="auto" w:fill="D9D9D9" w:themeFill="background1" w:themeFillShade="D9"/>
          </w:tcPr>
          <w:p w14:paraId="350E07D3" w14:textId="77777777" w:rsidR="00F843C8" w:rsidRPr="007B5914" w:rsidRDefault="00F843C8" w:rsidP="00B91C68">
            <w:pPr>
              <w:jc w:val="center"/>
              <w:rPr>
                <w:b/>
                <w:bCs/>
              </w:rPr>
            </w:pPr>
            <w:r w:rsidRPr="007B5914">
              <w:rPr>
                <w:b/>
                <w:bCs/>
              </w:rPr>
              <w:t>Focus Area</w:t>
            </w:r>
          </w:p>
        </w:tc>
        <w:tc>
          <w:tcPr>
            <w:tcW w:w="1093" w:type="dxa"/>
            <w:shd w:val="clear" w:color="auto" w:fill="D9D9D9" w:themeFill="background1" w:themeFillShade="D9"/>
          </w:tcPr>
          <w:p w14:paraId="764F02BD" w14:textId="77777777" w:rsidR="00F843C8" w:rsidRPr="007B5914" w:rsidRDefault="00F843C8" w:rsidP="00B91C68">
            <w:pPr>
              <w:jc w:val="center"/>
              <w:rPr>
                <w:b/>
                <w:bCs/>
              </w:rPr>
            </w:pPr>
            <w:r w:rsidRPr="007B5914">
              <w:rPr>
                <w:b/>
                <w:bCs/>
              </w:rPr>
              <w:t>Students</w:t>
            </w:r>
          </w:p>
        </w:tc>
        <w:tc>
          <w:tcPr>
            <w:tcW w:w="1457" w:type="dxa"/>
            <w:shd w:val="clear" w:color="auto" w:fill="D9D9D9" w:themeFill="background1" w:themeFillShade="D9"/>
          </w:tcPr>
          <w:p w14:paraId="50290BBD" w14:textId="77777777" w:rsidR="00F843C8" w:rsidRPr="007B5914" w:rsidRDefault="00F843C8" w:rsidP="00B91C68">
            <w:pPr>
              <w:jc w:val="center"/>
              <w:rPr>
                <w:b/>
                <w:bCs/>
              </w:rPr>
            </w:pPr>
            <w:r w:rsidRPr="007B5914">
              <w:rPr>
                <w:b/>
                <w:bCs/>
              </w:rPr>
              <w:t>Faculty/Staff</w:t>
            </w:r>
          </w:p>
        </w:tc>
      </w:tr>
      <w:tr w:rsidR="00F843C8" w:rsidRPr="00711339" w14:paraId="05DE2C90" w14:textId="77777777" w:rsidTr="00F843C8">
        <w:trPr>
          <w:trHeight w:val="330"/>
          <w:jc w:val="center"/>
        </w:trPr>
        <w:tc>
          <w:tcPr>
            <w:tcW w:w="2555" w:type="dxa"/>
          </w:tcPr>
          <w:p w14:paraId="08519B0A" w14:textId="6DF59F20" w:rsidR="00F843C8" w:rsidRPr="000E2557" w:rsidRDefault="00F843C8" w:rsidP="00B91C68">
            <w:pPr>
              <w:rPr>
                <w:highlight w:val="yellow"/>
              </w:rPr>
            </w:pPr>
          </w:p>
        </w:tc>
        <w:tc>
          <w:tcPr>
            <w:tcW w:w="3733" w:type="dxa"/>
          </w:tcPr>
          <w:p w14:paraId="3DB570E0" w14:textId="0E5B70B2" w:rsidR="00F843C8" w:rsidRPr="000E2557" w:rsidRDefault="00F843C8" w:rsidP="00B91C68">
            <w:pPr>
              <w:rPr>
                <w:highlight w:val="yellow"/>
              </w:rPr>
            </w:pPr>
          </w:p>
        </w:tc>
        <w:tc>
          <w:tcPr>
            <w:tcW w:w="1548" w:type="dxa"/>
          </w:tcPr>
          <w:p w14:paraId="74B81B96" w14:textId="5DE5225D" w:rsidR="00F843C8" w:rsidRPr="000E2557" w:rsidRDefault="00F843C8" w:rsidP="00B91C68">
            <w:pPr>
              <w:rPr>
                <w:highlight w:val="yellow"/>
              </w:rPr>
            </w:pPr>
          </w:p>
        </w:tc>
        <w:tc>
          <w:tcPr>
            <w:tcW w:w="1093" w:type="dxa"/>
          </w:tcPr>
          <w:p w14:paraId="56073E01" w14:textId="3CBD6EF7" w:rsidR="00F843C8" w:rsidRPr="000E2557" w:rsidRDefault="00F843C8" w:rsidP="00B91C68">
            <w:pPr>
              <w:jc w:val="center"/>
              <w:rPr>
                <w:highlight w:val="yellow"/>
              </w:rPr>
            </w:pPr>
          </w:p>
        </w:tc>
        <w:tc>
          <w:tcPr>
            <w:tcW w:w="1457" w:type="dxa"/>
          </w:tcPr>
          <w:p w14:paraId="6EE29795" w14:textId="04BA399A" w:rsidR="00F843C8" w:rsidRPr="000E2557" w:rsidRDefault="00F843C8" w:rsidP="00B91C68">
            <w:pPr>
              <w:jc w:val="center"/>
              <w:rPr>
                <w:highlight w:val="yellow"/>
              </w:rPr>
            </w:pPr>
          </w:p>
        </w:tc>
      </w:tr>
      <w:tr w:rsidR="00F843C8" w:rsidRPr="00711339" w14:paraId="5EF077B8" w14:textId="77777777" w:rsidTr="00F843C8">
        <w:trPr>
          <w:trHeight w:val="330"/>
          <w:jc w:val="center"/>
        </w:trPr>
        <w:tc>
          <w:tcPr>
            <w:tcW w:w="2555" w:type="dxa"/>
          </w:tcPr>
          <w:p w14:paraId="3760467D" w14:textId="02E67D39" w:rsidR="00F843C8" w:rsidRPr="000E2557" w:rsidRDefault="00F843C8" w:rsidP="00B91C68">
            <w:pPr>
              <w:rPr>
                <w:highlight w:val="yellow"/>
              </w:rPr>
            </w:pPr>
          </w:p>
        </w:tc>
        <w:tc>
          <w:tcPr>
            <w:tcW w:w="3733" w:type="dxa"/>
          </w:tcPr>
          <w:p w14:paraId="037CE967" w14:textId="64FF04E6" w:rsidR="00F843C8" w:rsidRPr="000E2557" w:rsidRDefault="00F843C8" w:rsidP="00B91C68">
            <w:pPr>
              <w:rPr>
                <w:highlight w:val="yellow"/>
              </w:rPr>
            </w:pPr>
          </w:p>
        </w:tc>
        <w:tc>
          <w:tcPr>
            <w:tcW w:w="1548" w:type="dxa"/>
          </w:tcPr>
          <w:p w14:paraId="6A12CC89" w14:textId="3A644498" w:rsidR="00F843C8" w:rsidRPr="000E2557" w:rsidRDefault="00F843C8" w:rsidP="00B91C68">
            <w:pPr>
              <w:rPr>
                <w:highlight w:val="yellow"/>
              </w:rPr>
            </w:pPr>
          </w:p>
        </w:tc>
        <w:tc>
          <w:tcPr>
            <w:tcW w:w="1093" w:type="dxa"/>
          </w:tcPr>
          <w:p w14:paraId="6E3DA5D8" w14:textId="4A56C6D5" w:rsidR="00F843C8" w:rsidRPr="000E2557" w:rsidRDefault="00F843C8" w:rsidP="00B91C68">
            <w:pPr>
              <w:jc w:val="center"/>
              <w:rPr>
                <w:highlight w:val="yellow"/>
              </w:rPr>
            </w:pPr>
          </w:p>
        </w:tc>
        <w:tc>
          <w:tcPr>
            <w:tcW w:w="1457" w:type="dxa"/>
          </w:tcPr>
          <w:p w14:paraId="4E1035E5" w14:textId="7A074A4C" w:rsidR="00F843C8" w:rsidRPr="000E2557" w:rsidRDefault="00F843C8" w:rsidP="00B91C68">
            <w:pPr>
              <w:jc w:val="center"/>
              <w:rPr>
                <w:highlight w:val="yellow"/>
              </w:rPr>
            </w:pPr>
          </w:p>
        </w:tc>
      </w:tr>
      <w:tr w:rsidR="00F843C8" w:rsidRPr="00711339" w14:paraId="49E40CFE" w14:textId="77777777" w:rsidTr="00F843C8">
        <w:trPr>
          <w:trHeight w:val="345"/>
          <w:jc w:val="center"/>
        </w:trPr>
        <w:tc>
          <w:tcPr>
            <w:tcW w:w="2555" w:type="dxa"/>
          </w:tcPr>
          <w:p w14:paraId="4A2DAC67" w14:textId="5F5EAB14" w:rsidR="00F843C8" w:rsidRPr="000E2557" w:rsidRDefault="00F843C8" w:rsidP="00B91C68">
            <w:pPr>
              <w:rPr>
                <w:highlight w:val="yellow"/>
              </w:rPr>
            </w:pPr>
          </w:p>
        </w:tc>
        <w:tc>
          <w:tcPr>
            <w:tcW w:w="3733" w:type="dxa"/>
          </w:tcPr>
          <w:p w14:paraId="553BCE19" w14:textId="266BDA27" w:rsidR="00F843C8" w:rsidRPr="000E2557" w:rsidRDefault="00F843C8" w:rsidP="00B91C68">
            <w:pPr>
              <w:rPr>
                <w:highlight w:val="yellow"/>
              </w:rPr>
            </w:pPr>
          </w:p>
        </w:tc>
        <w:tc>
          <w:tcPr>
            <w:tcW w:w="1548" w:type="dxa"/>
          </w:tcPr>
          <w:p w14:paraId="725E7763" w14:textId="33A849E5" w:rsidR="00F843C8" w:rsidRPr="000E2557" w:rsidRDefault="00F843C8" w:rsidP="00B91C68">
            <w:pPr>
              <w:rPr>
                <w:highlight w:val="yellow"/>
              </w:rPr>
            </w:pPr>
          </w:p>
        </w:tc>
        <w:tc>
          <w:tcPr>
            <w:tcW w:w="1093" w:type="dxa"/>
          </w:tcPr>
          <w:p w14:paraId="2D16F6CB" w14:textId="7E16AFB1" w:rsidR="00F843C8" w:rsidRPr="000E2557" w:rsidRDefault="00F843C8" w:rsidP="00B91C68">
            <w:pPr>
              <w:jc w:val="center"/>
              <w:rPr>
                <w:highlight w:val="yellow"/>
              </w:rPr>
            </w:pPr>
          </w:p>
        </w:tc>
        <w:tc>
          <w:tcPr>
            <w:tcW w:w="1457" w:type="dxa"/>
          </w:tcPr>
          <w:p w14:paraId="65069DE3" w14:textId="47A0AC85" w:rsidR="00F843C8" w:rsidRPr="000E2557" w:rsidRDefault="00F843C8" w:rsidP="00B91C68">
            <w:pPr>
              <w:jc w:val="center"/>
              <w:rPr>
                <w:highlight w:val="yellow"/>
              </w:rPr>
            </w:pPr>
          </w:p>
        </w:tc>
      </w:tr>
      <w:tr w:rsidR="00F843C8" w:rsidRPr="00711339" w14:paraId="384F8C8E" w14:textId="77777777" w:rsidTr="00F843C8">
        <w:trPr>
          <w:trHeight w:val="330"/>
          <w:jc w:val="center"/>
        </w:trPr>
        <w:tc>
          <w:tcPr>
            <w:tcW w:w="2555" w:type="dxa"/>
          </w:tcPr>
          <w:p w14:paraId="4CD34BF5" w14:textId="4DD60106" w:rsidR="00F843C8" w:rsidRPr="000E2557" w:rsidRDefault="00F843C8" w:rsidP="00B91C68">
            <w:pPr>
              <w:rPr>
                <w:highlight w:val="yellow"/>
              </w:rPr>
            </w:pPr>
          </w:p>
        </w:tc>
        <w:tc>
          <w:tcPr>
            <w:tcW w:w="3733" w:type="dxa"/>
          </w:tcPr>
          <w:p w14:paraId="6115CE1E" w14:textId="129CC18B" w:rsidR="00F843C8" w:rsidRPr="000E2557" w:rsidRDefault="00F843C8" w:rsidP="00B91C68">
            <w:pPr>
              <w:rPr>
                <w:highlight w:val="yellow"/>
              </w:rPr>
            </w:pPr>
          </w:p>
        </w:tc>
        <w:tc>
          <w:tcPr>
            <w:tcW w:w="1548" w:type="dxa"/>
          </w:tcPr>
          <w:p w14:paraId="1C91461E" w14:textId="5A27A564" w:rsidR="00F843C8" w:rsidRPr="000E2557" w:rsidRDefault="00F843C8" w:rsidP="00B91C68">
            <w:pPr>
              <w:rPr>
                <w:highlight w:val="yellow"/>
              </w:rPr>
            </w:pPr>
          </w:p>
        </w:tc>
        <w:tc>
          <w:tcPr>
            <w:tcW w:w="1093" w:type="dxa"/>
          </w:tcPr>
          <w:p w14:paraId="0C3BB1FC" w14:textId="475F2318" w:rsidR="00F843C8" w:rsidRPr="000E2557" w:rsidRDefault="00F843C8" w:rsidP="00B91C68">
            <w:pPr>
              <w:jc w:val="center"/>
              <w:rPr>
                <w:highlight w:val="yellow"/>
              </w:rPr>
            </w:pPr>
          </w:p>
        </w:tc>
        <w:tc>
          <w:tcPr>
            <w:tcW w:w="1457" w:type="dxa"/>
          </w:tcPr>
          <w:p w14:paraId="6927D627" w14:textId="179198D4" w:rsidR="00F843C8" w:rsidRPr="000E2557" w:rsidRDefault="00F843C8" w:rsidP="00B91C68">
            <w:pPr>
              <w:jc w:val="center"/>
              <w:rPr>
                <w:highlight w:val="yellow"/>
              </w:rPr>
            </w:pPr>
          </w:p>
        </w:tc>
      </w:tr>
      <w:tr w:rsidR="00F843C8" w:rsidRPr="00711339" w14:paraId="1BC8FD2F" w14:textId="77777777" w:rsidTr="00F843C8">
        <w:trPr>
          <w:trHeight w:val="330"/>
          <w:jc w:val="center"/>
        </w:trPr>
        <w:tc>
          <w:tcPr>
            <w:tcW w:w="2555" w:type="dxa"/>
          </w:tcPr>
          <w:p w14:paraId="5ECFFD20" w14:textId="25F21D18" w:rsidR="00F843C8" w:rsidRPr="000E2557" w:rsidRDefault="00F843C8" w:rsidP="00B91C68">
            <w:pPr>
              <w:rPr>
                <w:highlight w:val="yellow"/>
              </w:rPr>
            </w:pPr>
          </w:p>
        </w:tc>
        <w:tc>
          <w:tcPr>
            <w:tcW w:w="3733" w:type="dxa"/>
          </w:tcPr>
          <w:p w14:paraId="6C2E90C9" w14:textId="22B9ADE4" w:rsidR="00F843C8" w:rsidRPr="000E2557" w:rsidRDefault="00F843C8" w:rsidP="00B91C68">
            <w:pPr>
              <w:rPr>
                <w:highlight w:val="yellow"/>
              </w:rPr>
            </w:pPr>
          </w:p>
        </w:tc>
        <w:tc>
          <w:tcPr>
            <w:tcW w:w="1548" w:type="dxa"/>
          </w:tcPr>
          <w:p w14:paraId="517558E4" w14:textId="3E00C6F1" w:rsidR="00F843C8" w:rsidRPr="000E2557" w:rsidRDefault="00F843C8" w:rsidP="00B91C68">
            <w:pPr>
              <w:rPr>
                <w:highlight w:val="yellow"/>
              </w:rPr>
            </w:pPr>
          </w:p>
        </w:tc>
        <w:tc>
          <w:tcPr>
            <w:tcW w:w="1093" w:type="dxa"/>
          </w:tcPr>
          <w:p w14:paraId="1DE015FF" w14:textId="27D22B0F" w:rsidR="00F843C8" w:rsidRPr="000E2557" w:rsidRDefault="00F843C8" w:rsidP="00B91C68">
            <w:pPr>
              <w:jc w:val="center"/>
              <w:rPr>
                <w:highlight w:val="yellow"/>
              </w:rPr>
            </w:pPr>
          </w:p>
        </w:tc>
        <w:tc>
          <w:tcPr>
            <w:tcW w:w="1457" w:type="dxa"/>
          </w:tcPr>
          <w:p w14:paraId="38B89215" w14:textId="04930774" w:rsidR="00F843C8" w:rsidRPr="000E2557" w:rsidRDefault="00F843C8" w:rsidP="00B91C68">
            <w:pPr>
              <w:jc w:val="center"/>
              <w:rPr>
                <w:highlight w:val="yellow"/>
              </w:rPr>
            </w:pPr>
          </w:p>
        </w:tc>
      </w:tr>
      <w:tr w:rsidR="00F843C8" w:rsidRPr="00711339" w14:paraId="6C335BA2" w14:textId="77777777" w:rsidTr="00F843C8">
        <w:trPr>
          <w:trHeight w:val="330"/>
          <w:jc w:val="center"/>
        </w:trPr>
        <w:tc>
          <w:tcPr>
            <w:tcW w:w="2555" w:type="dxa"/>
          </w:tcPr>
          <w:p w14:paraId="08A5A77B" w14:textId="5452FA5C" w:rsidR="00F843C8" w:rsidRPr="00711339" w:rsidRDefault="00F843C8" w:rsidP="00B91C68"/>
        </w:tc>
        <w:tc>
          <w:tcPr>
            <w:tcW w:w="3733" w:type="dxa"/>
          </w:tcPr>
          <w:p w14:paraId="5616BE06" w14:textId="4850C6BD" w:rsidR="00F843C8" w:rsidRPr="00711339" w:rsidRDefault="00F843C8" w:rsidP="00B91C68"/>
        </w:tc>
        <w:tc>
          <w:tcPr>
            <w:tcW w:w="1548" w:type="dxa"/>
          </w:tcPr>
          <w:p w14:paraId="4184C9B1" w14:textId="3EDCEEAE" w:rsidR="00F843C8" w:rsidRPr="00711339" w:rsidRDefault="00F843C8" w:rsidP="00B91C68"/>
        </w:tc>
        <w:tc>
          <w:tcPr>
            <w:tcW w:w="1093" w:type="dxa"/>
          </w:tcPr>
          <w:p w14:paraId="1E3A5927" w14:textId="44CAA209" w:rsidR="00F843C8" w:rsidRPr="00711339" w:rsidRDefault="00F843C8" w:rsidP="00B91C68">
            <w:pPr>
              <w:jc w:val="center"/>
            </w:pPr>
          </w:p>
        </w:tc>
        <w:tc>
          <w:tcPr>
            <w:tcW w:w="1457" w:type="dxa"/>
          </w:tcPr>
          <w:p w14:paraId="3F7AFC71" w14:textId="2CB706F7" w:rsidR="00F843C8" w:rsidRPr="00711339" w:rsidRDefault="00F843C8" w:rsidP="00B91C68">
            <w:pPr>
              <w:jc w:val="center"/>
            </w:pPr>
          </w:p>
        </w:tc>
      </w:tr>
      <w:tr w:rsidR="00F843C8" w:rsidRPr="00711339" w14:paraId="018F206B" w14:textId="77777777" w:rsidTr="00F843C8">
        <w:trPr>
          <w:trHeight w:val="345"/>
          <w:jc w:val="center"/>
        </w:trPr>
        <w:tc>
          <w:tcPr>
            <w:tcW w:w="2555" w:type="dxa"/>
          </w:tcPr>
          <w:p w14:paraId="094F34DD" w14:textId="77777777" w:rsidR="00F843C8" w:rsidRPr="00711339" w:rsidRDefault="00F843C8" w:rsidP="00B91C68"/>
        </w:tc>
        <w:tc>
          <w:tcPr>
            <w:tcW w:w="3733" w:type="dxa"/>
          </w:tcPr>
          <w:p w14:paraId="3EABC20D" w14:textId="77777777" w:rsidR="00F843C8" w:rsidRPr="00711339" w:rsidRDefault="00F843C8" w:rsidP="00B91C68"/>
        </w:tc>
        <w:tc>
          <w:tcPr>
            <w:tcW w:w="1548" w:type="dxa"/>
          </w:tcPr>
          <w:p w14:paraId="5E40364D" w14:textId="77777777" w:rsidR="00F843C8" w:rsidRPr="00711339" w:rsidRDefault="00F843C8" w:rsidP="00B91C68"/>
        </w:tc>
        <w:tc>
          <w:tcPr>
            <w:tcW w:w="1093" w:type="dxa"/>
          </w:tcPr>
          <w:p w14:paraId="6070100C" w14:textId="77777777" w:rsidR="00F843C8" w:rsidRPr="00711339" w:rsidRDefault="00F843C8" w:rsidP="00B91C68">
            <w:pPr>
              <w:jc w:val="center"/>
            </w:pPr>
          </w:p>
        </w:tc>
        <w:tc>
          <w:tcPr>
            <w:tcW w:w="1457" w:type="dxa"/>
          </w:tcPr>
          <w:p w14:paraId="462481AA" w14:textId="77777777" w:rsidR="00F843C8" w:rsidRPr="00711339" w:rsidRDefault="00F843C8" w:rsidP="00B91C68">
            <w:pPr>
              <w:jc w:val="center"/>
            </w:pPr>
          </w:p>
        </w:tc>
      </w:tr>
      <w:tr w:rsidR="00F843C8" w:rsidRPr="00711339" w14:paraId="69C0EF24" w14:textId="77777777" w:rsidTr="00F843C8">
        <w:trPr>
          <w:trHeight w:val="345"/>
          <w:jc w:val="center"/>
        </w:trPr>
        <w:tc>
          <w:tcPr>
            <w:tcW w:w="2555" w:type="dxa"/>
          </w:tcPr>
          <w:p w14:paraId="6ADB4B30" w14:textId="77777777" w:rsidR="00F843C8" w:rsidRPr="00711339" w:rsidRDefault="00F843C8" w:rsidP="00B91C68"/>
        </w:tc>
        <w:tc>
          <w:tcPr>
            <w:tcW w:w="3733" w:type="dxa"/>
          </w:tcPr>
          <w:p w14:paraId="79E0519E" w14:textId="77777777" w:rsidR="00F843C8" w:rsidRPr="00711339" w:rsidRDefault="00F843C8" w:rsidP="00B91C68"/>
        </w:tc>
        <w:tc>
          <w:tcPr>
            <w:tcW w:w="1548" w:type="dxa"/>
          </w:tcPr>
          <w:p w14:paraId="2DA81668" w14:textId="77777777" w:rsidR="00F843C8" w:rsidRPr="00711339" w:rsidRDefault="00F843C8" w:rsidP="00B91C68"/>
        </w:tc>
        <w:tc>
          <w:tcPr>
            <w:tcW w:w="1093" w:type="dxa"/>
          </w:tcPr>
          <w:p w14:paraId="24705EF0" w14:textId="77777777" w:rsidR="00F843C8" w:rsidRPr="00711339" w:rsidRDefault="00F843C8" w:rsidP="00B91C68">
            <w:pPr>
              <w:jc w:val="center"/>
            </w:pPr>
          </w:p>
        </w:tc>
        <w:tc>
          <w:tcPr>
            <w:tcW w:w="1457" w:type="dxa"/>
          </w:tcPr>
          <w:p w14:paraId="05F6D7C9" w14:textId="77777777" w:rsidR="00F843C8" w:rsidRPr="00711339" w:rsidRDefault="00F843C8" w:rsidP="00B91C68">
            <w:pPr>
              <w:jc w:val="center"/>
            </w:pPr>
          </w:p>
        </w:tc>
      </w:tr>
      <w:tr w:rsidR="00F843C8" w:rsidRPr="00711339" w14:paraId="47F1C0FA" w14:textId="77777777" w:rsidTr="00F843C8">
        <w:trPr>
          <w:trHeight w:val="345"/>
          <w:jc w:val="center"/>
        </w:trPr>
        <w:tc>
          <w:tcPr>
            <w:tcW w:w="2555" w:type="dxa"/>
          </w:tcPr>
          <w:p w14:paraId="29A32FF7" w14:textId="77777777" w:rsidR="00F843C8" w:rsidRPr="00711339" w:rsidRDefault="00F843C8" w:rsidP="00B91C68"/>
        </w:tc>
        <w:tc>
          <w:tcPr>
            <w:tcW w:w="3733" w:type="dxa"/>
          </w:tcPr>
          <w:p w14:paraId="7473E22E" w14:textId="77777777" w:rsidR="00F843C8" w:rsidRPr="00711339" w:rsidRDefault="00F843C8" w:rsidP="00B91C68"/>
        </w:tc>
        <w:tc>
          <w:tcPr>
            <w:tcW w:w="1548" w:type="dxa"/>
          </w:tcPr>
          <w:p w14:paraId="1CB8FB8B" w14:textId="77777777" w:rsidR="00F843C8" w:rsidRPr="00711339" w:rsidRDefault="00F843C8" w:rsidP="00B91C68"/>
        </w:tc>
        <w:tc>
          <w:tcPr>
            <w:tcW w:w="1093" w:type="dxa"/>
          </w:tcPr>
          <w:p w14:paraId="7F96CEA5" w14:textId="77777777" w:rsidR="00F843C8" w:rsidRPr="00711339" w:rsidRDefault="00F843C8" w:rsidP="00B91C68">
            <w:pPr>
              <w:jc w:val="center"/>
            </w:pPr>
          </w:p>
        </w:tc>
        <w:tc>
          <w:tcPr>
            <w:tcW w:w="1457" w:type="dxa"/>
          </w:tcPr>
          <w:p w14:paraId="57829743" w14:textId="77777777" w:rsidR="00F843C8" w:rsidRPr="00711339" w:rsidRDefault="00F843C8" w:rsidP="00B91C68">
            <w:pPr>
              <w:jc w:val="center"/>
            </w:pPr>
          </w:p>
        </w:tc>
      </w:tr>
      <w:tr w:rsidR="00F843C8" w:rsidRPr="00711339" w14:paraId="229C1772" w14:textId="77777777" w:rsidTr="00F843C8">
        <w:trPr>
          <w:trHeight w:val="345"/>
          <w:jc w:val="center"/>
        </w:trPr>
        <w:tc>
          <w:tcPr>
            <w:tcW w:w="2555" w:type="dxa"/>
          </w:tcPr>
          <w:p w14:paraId="20851648" w14:textId="77777777" w:rsidR="00F843C8" w:rsidRPr="00711339" w:rsidRDefault="00F843C8" w:rsidP="00B91C68"/>
        </w:tc>
        <w:tc>
          <w:tcPr>
            <w:tcW w:w="3733" w:type="dxa"/>
          </w:tcPr>
          <w:p w14:paraId="2CB48B5E" w14:textId="77777777" w:rsidR="00F843C8" w:rsidRPr="00711339" w:rsidRDefault="00F843C8" w:rsidP="00B91C68"/>
        </w:tc>
        <w:tc>
          <w:tcPr>
            <w:tcW w:w="1548" w:type="dxa"/>
          </w:tcPr>
          <w:p w14:paraId="25536C5E" w14:textId="77777777" w:rsidR="00F843C8" w:rsidRPr="00711339" w:rsidRDefault="00F843C8" w:rsidP="00B91C68"/>
        </w:tc>
        <w:tc>
          <w:tcPr>
            <w:tcW w:w="1093" w:type="dxa"/>
          </w:tcPr>
          <w:p w14:paraId="0C71161D" w14:textId="77777777" w:rsidR="00F843C8" w:rsidRPr="00711339" w:rsidRDefault="00F843C8" w:rsidP="00B91C68">
            <w:pPr>
              <w:jc w:val="center"/>
            </w:pPr>
          </w:p>
        </w:tc>
        <w:tc>
          <w:tcPr>
            <w:tcW w:w="1457" w:type="dxa"/>
          </w:tcPr>
          <w:p w14:paraId="696A0058" w14:textId="77777777" w:rsidR="00F843C8" w:rsidRPr="00711339" w:rsidRDefault="00F843C8" w:rsidP="00B91C68">
            <w:pPr>
              <w:jc w:val="center"/>
            </w:pPr>
          </w:p>
        </w:tc>
      </w:tr>
      <w:tr w:rsidR="00F843C8" w:rsidRPr="00711339" w14:paraId="3EE09D5A" w14:textId="77777777" w:rsidTr="00F843C8">
        <w:trPr>
          <w:trHeight w:val="345"/>
          <w:jc w:val="center"/>
        </w:trPr>
        <w:tc>
          <w:tcPr>
            <w:tcW w:w="2555" w:type="dxa"/>
          </w:tcPr>
          <w:p w14:paraId="593C4455" w14:textId="77777777" w:rsidR="00F843C8" w:rsidRPr="00711339" w:rsidRDefault="00F843C8" w:rsidP="00B91C68"/>
        </w:tc>
        <w:tc>
          <w:tcPr>
            <w:tcW w:w="3733" w:type="dxa"/>
          </w:tcPr>
          <w:p w14:paraId="78165B80" w14:textId="77777777" w:rsidR="00F843C8" w:rsidRPr="00711339" w:rsidRDefault="00F843C8" w:rsidP="00B91C68"/>
        </w:tc>
        <w:tc>
          <w:tcPr>
            <w:tcW w:w="1548" w:type="dxa"/>
          </w:tcPr>
          <w:p w14:paraId="0CC1298D" w14:textId="77777777" w:rsidR="00F843C8" w:rsidRPr="00711339" w:rsidRDefault="00F843C8" w:rsidP="00B91C68"/>
        </w:tc>
        <w:tc>
          <w:tcPr>
            <w:tcW w:w="1093" w:type="dxa"/>
          </w:tcPr>
          <w:p w14:paraId="6963B700" w14:textId="77777777" w:rsidR="00F843C8" w:rsidRPr="00711339" w:rsidRDefault="00F843C8" w:rsidP="00B91C68">
            <w:pPr>
              <w:jc w:val="center"/>
            </w:pPr>
          </w:p>
        </w:tc>
        <w:tc>
          <w:tcPr>
            <w:tcW w:w="1457" w:type="dxa"/>
          </w:tcPr>
          <w:p w14:paraId="31705E5B" w14:textId="77777777" w:rsidR="00F843C8" w:rsidRPr="00711339" w:rsidRDefault="00F843C8" w:rsidP="00B91C68">
            <w:pPr>
              <w:jc w:val="center"/>
            </w:pPr>
          </w:p>
        </w:tc>
      </w:tr>
      <w:tr w:rsidR="00F843C8" w:rsidRPr="00711339" w14:paraId="299C4547" w14:textId="77777777" w:rsidTr="00F843C8">
        <w:trPr>
          <w:trHeight w:val="345"/>
          <w:jc w:val="center"/>
        </w:trPr>
        <w:tc>
          <w:tcPr>
            <w:tcW w:w="2555" w:type="dxa"/>
          </w:tcPr>
          <w:p w14:paraId="4A016CCC" w14:textId="77777777" w:rsidR="00F843C8" w:rsidRPr="00711339" w:rsidRDefault="00F843C8" w:rsidP="00B91C68"/>
        </w:tc>
        <w:tc>
          <w:tcPr>
            <w:tcW w:w="3733" w:type="dxa"/>
          </w:tcPr>
          <w:p w14:paraId="33B7A58D" w14:textId="77777777" w:rsidR="00F843C8" w:rsidRPr="00711339" w:rsidRDefault="00F843C8" w:rsidP="00B91C68"/>
        </w:tc>
        <w:tc>
          <w:tcPr>
            <w:tcW w:w="1548" w:type="dxa"/>
          </w:tcPr>
          <w:p w14:paraId="2756EB17" w14:textId="77777777" w:rsidR="00F843C8" w:rsidRPr="00711339" w:rsidRDefault="00F843C8" w:rsidP="00B91C68"/>
        </w:tc>
        <w:tc>
          <w:tcPr>
            <w:tcW w:w="1093" w:type="dxa"/>
          </w:tcPr>
          <w:p w14:paraId="4C85952A" w14:textId="77777777" w:rsidR="00F843C8" w:rsidRPr="00711339" w:rsidRDefault="00F843C8" w:rsidP="00B91C68">
            <w:pPr>
              <w:jc w:val="center"/>
            </w:pPr>
          </w:p>
        </w:tc>
        <w:tc>
          <w:tcPr>
            <w:tcW w:w="1457" w:type="dxa"/>
          </w:tcPr>
          <w:p w14:paraId="3BB854DC" w14:textId="77777777" w:rsidR="00F843C8" w:rsidRPr="00711339" w:rsidRDefault="00F843C8" w:rsidP="00B91C68">
            <w:pPr>
              <w:jc w:val="center"/>
            </w:pPr>
          </w:p>
        </w:tc>
      </w:tr>
      <w:tr w:rsidR="00F843C8" w:rsidRPr="00711339" w14:paraId="5FD27066" w14:textId="77777777" w:rsidTr="00F843C8">
        <w:trPr>
          <w:trHeight w:val="345"/>
          <w:jc w:val="center"/>
        </w:trPr>
        <w:tc>
          <w:tcPr>
            <w:tcW w:w="2555" w:type="dxa"/>
          </w:tcPr>
          <w:p w14:paraId="6B1A87F6" w14:textId="77777777" w:rsidR="00F843C8" w:rsidRPr="00711339" w:rsidRDefault="00F843C8" w:rsidP="00B91C68"/>
        </w:tc>
        <w:tc>
          <w:tcPr>
            <w:tcW w:w="3733" w:type="dxa"/>
          </w:tcPr>
          <w:p w14:paraId="73DEDA08" w14:textId="77777777" w:rsidR="00F843C8" w:rsidRPr="00711339" w:rsidRDefault="00F843C8" w:rsidP="00B91C68"/>
        </w:tc>
        <w:tc>
          <w:tcPr>
            <w:tcW w:w="1548" w:type="dxa"/>
          </w:tcPr>
          <w:p w14:paraId="475F53E0" w14:textId="77777777" w:rsidR="00F843C8" w:rsidRPr="00711339" w:rsidRDefault="00F843C8" w:rsidP="00B91C68"/>
        </w:tc>
        <w:tc>
          <w:tcPr>
            <w:tcW w:w="1093" w:type="dxa"/>
          </w:tcPr>
          <w:p w14:paraId="2F2192AA" w14:textId="77777777" w:rsidR="00F843C8" w:rsidRPr="00711339" w:rsidRDefault="00F843C8" w:rsidP="00B91C68">
            <w:pPr>
              <w:jc w:val="center"/>
            </w:pPr>
          </w:p>
        </w:tc>
        <w:tc>
          <w:tcPr>
            <w:tcW w:w="1457" w:type="dxa"/>
          </w:tcPr>
          <w:p w14:paraId="360458E1" w14:textId="77777777" w:rsidR="00F843C8" w:rsidRPr="00711339" w:rsidRDefault="00F843C8" w:rsidP="00B91C68">
            <w:pPr>
              <w:jc w:val="center"/>
            </w:pPr>
          </w:p>
        </w:tc>
      </w:tr>
      <w:tr w:rsidR="00F843C8" w:rsidRPr="00711339" w14:paraId="75D283CC" w14:textId="77777777" w:rsidTr="00F843C8">
        <w:trPr>
          <w:trHeight w:val="345"/>
          <w:jc w:val="center"/>
        </w:trPr>
        <w:tc>
          <w:tcPr>
            <w:tcW w:w="2555" w:type="dxa"/>
          </w:tcPr>
          <w:p w14:paraId="272EEFE5" w14:textId="77777777" w:rsidR="00F843C8" w:rsidRPr="00711339" w:rsidRDefault="00F843C8" w:rsidP="00B91C68"/>
        </w:tc>
        <w:tc>
          <w:tcPr>
            <w:tcW w:w="3733" w:type="dxa"/>
          </w:tcPr>
          <w:p w14:paraId="4EB5DAD0" w14:textId="77777777" w:rsidR="00F843C8" w:rsidRPr="00711339" w:rsidRDefault="00F843C8" w:rsidP="00B91C68"/>
        </w:tc>
        <w:tc>
          <w:tcPr>
            <w:tcW w:w="1548" w:type="dxa"/>
          </w:tcPr>
          <w:p w14:paraId="3198475D" w14:textId="77777777" w:rsidR="00F843C8" w:rsidRPr="00711339" w:rsidRDefault="00F843C8" w:rsidP="00B91C68"/>
        </w:tc>
        <w:tc>
          <w:tcPr>
            <w:tcW w:w="1093" w:type="dxa"/>
          </w:tcPr>
          <w:p w14:paraId="39F6808B" w14:textId="77777777" w:rsidR="00F843C8" w:rsidRPr="00711339" w:rsidRDefault="00F843C8" w:rsidP="00B91C68">
            <w:pPr>
              <w:jc w:val="center"/>
            </w:pPr>
          </w:p>
        </w:tc>
        <w:tc>
          <w:tcPr>
            <w:tcW w:w="1457" w:type="dxa"/>
          </w:tcPr>
          <w:p w14:paraId="40AE3275" w14:textId="77777777" w:rsidR="00F843C8" w:rsidRPr="00711339" w:rsidRDefault="00F843C8" w:rsidP="00B91C68">
            <w:pPr>
              <w:jc w:val="center"/>
            </w:pPr>
          </w:p>
        </w:tc>
      </w:tr>
      <w:tr w:rsidR="00F843C8" w:rsidRPr="00711339" w14:paraId="79E78B19" w14:textId="77777777" w:rsidTr="00F843C8">
        <w:trPr>
          <w:trHeight w:val="345"/>
          <w:jc w:val="center"/>
        </w:trPr>
        <w:tc>
          <w:tcPr>
            <w:tcW w:w="2555" w:type="dxa"/>
          </w:tcPr>
          <w:p w14:paraId="28172C63" w14:textId="77777777" w:rsidR="00F843C8" w:rsidRPr="00711339" w:rsidRDefault="00F843C8" w:rsidP="00B91C68"/>
        </w:tc>
        <w:tc>
          <w:tcPr>
            <w:tcW w:w="3733" w:type="dxa"/>
          </w:tcPr>
          <w:p w14:paraId="1C0E8E6F" w14:textId="77777777" w:rsidR="00F843C8" w:rsidRPr="00711339" w:rsidRDefault="00F843C8" w:rsidP="00B91C68"/>
        </w:tc>
        <w:tc>
          <w:tcPr>
            <w:tcW w:w="1548" w:type="dxa"/>
          </w:tcPr>
          <w:p w14:paraId="757B0233" w14:textId="77777777" w:rsidR="00F843C8" w:rsidRPr="00711339" w:rsidRDefault="00F843C8" w:rsidP="00B91C68"/>
        </w:tc>
        <w:tc>
          <w:tcPr>
            <w:tcW w:w="1093" w:type="dxa"/>
          </w:tcPr>
          <w:p w14:paraId="0B10627B" w14:textId="77777777" w:rsidR="00F843C8" w:rsidRPr="00711339" w:rsidRDefault="00F843C8" w:rsidP="00B91C68">
            <w:pPr>
              <w:jc w:val="center"/>
            </w:pPr>
          </w:p>
        </w:tc>
        <w:tc>
          <w:tcPr>
            <w:tcW w:w="1457" w:type="dxa"/>
          </w:tcPr>
          <w:p w14:paraId="0E9EB738" w14:textId="77777777" w:rsidR="00F843C8" w:rsidRPr="00711339" w:rsidRDefault="00F843C8" w:rsidP="00B91C68">
            <w:pPr>
              <w:jc w:val="center"/>
            </w:pPr>
          </w:p>
        </w:tc>
      </w:tr>
      <w:tr w:rsidR="00F843C8" w:rsidRPr="00711339" w14:paraId="5B1C8636" w14:textId="77777777" w:rsidTr="00F843C8">
        <w:trPr>
          <w:trHeight w:val="345"/>
          <w:jc w:val="center"/>
        </w:trPr>
        <w:tc>
          <w:tcPr>
            <w:tcW w:w="2555" w:type="dxa"/>
          </w:tcPr>
          <w:p w14:paraId="42D04148" w14:textId="77777777" w:rsidR="00F843C8" w:rsidRPr="00711339" w:rsidRDefault="00F843C8" w:rsidP="00B91C68"/>
        </w:tc>
        <w:tc>
          <w:tcPr>
            <w:tcW w:w="3733" w:type="dxa"/>
          </w:tcPr>
          <w:p w14:paraId="4A654318" w14:textId="77777777" w:rsidR="00F843C8" w:rsidRPr="00711339" w:rsidRDefault="00F843C8" w:rsidP="00B91C68"/>
        </w:tc>
        <w:tc>
          <w:tcPr>
            <w:tcW w:w="1548" w:type="dxa"/>
          </w:tcPr>
          <w:p w14:paraId="29CBC4B0" w14:textId="77777777" w:rsidR="00F843C8" w:rsidRPr="00711339" w:rsidRDefault="00F843C8" w:rsidP="00B91C68"/>
        </w:tc>
        <w:tc>
          <w:tcPr>
            <w:tcW w:w="1093" w:type="dxa"/>
          </w:tcPr>
          <w:p w14:paraId="09456D08" w14:textId="77777777" w:rsidR="00F843C8" w:rsidRPr="00711339" w:rsidRDefault="00F843C8" w:rsidP="00B91C68">
            <w:pPr>
              <w:jc w:val="center"/>
            </w:pPr>
          </w:p>
        </w:tc>
        <w:tc>
          <w:tcPr>
            <w:tcW w:w="1457" w:type="dxa"/>
          </w:tcPr>
          <w:p w14:paraId="47747E42" w14:textId="77777777" w:rsidR="00F843C8" w:rsidRPr="00711339" w:rsidRDefault="00F843C8" w:rsidP="00B91C68">
            <w:pPr>
              <w:jc w:val="center"/>
            </w:pPr>
          </w:p>
        </w:tc>
      </w:tr>
      <w:tr w:rsidR="00F843C8" w:rsidRPr="00711339" w14:paraId="2A2F0CCE" w14:textId="77777777" w:rsidTr="00F843C8">
        <w:trPr>
          <w:trHeight w:val="345"/>
          <w:jc w:val="center"/>
        </w:trPr>
        <w:tc>
          <w:tcPr>
            <w:tcW w:w="2555" w:type="dxa"/>
          </w:tcPr>
          <w:p w14:paraId="7055B675" w14:textId="77777777" w:rsidR="00F843C8" w:rsidRPr="00711339" w:rsidRDefault="00F843C8" w:rsidP="00B91C68"/>
        </w:tc>
        <w:tc>
          <w:tcPr>
            <w:tcW w:w="3733" w:type="dxa"/>
          </w:tcPr>
          <w:p w14:paraId="2345957A" w14:textId="77777777" w:rsidR="00F843C8" w:rsidRPr="00711339" w:rsidRDefault="00F843C8" w:rsidP="00B91C68"/>
        </w:tc>
        <w:tc>
          <w:tcPr>
            <w:tcW w:w="1548" w:type="dxa"/>
          </w:tcPr>
          <w:p w14:paraId="3F841D3F" w14:textId="77777777" w:rsidR="00F843C8" w:rsidRPr="00711339" w:rsidRDefault="00F843C8" w:rsidP="00B91C68"/>
        </w:tc>
        <w:tc>
          <w:tcPr>
            <w:tcW w:w="1093" w:type="dxa"/>
          </w:tcPr>
          <w:p w14:paraId="4A62CF01" w14:textId="77777777" w:rsidR="00F843C8" w:rsidRPr="00711339" w:rsidRDefault="00F843C8" w:rsidP="00B91C68">
            <w:pPr>
              <w:jc w:val="center"/>
            </w:pPr>
          </w:p>
        </w:tc>
        <w:tc>
          <w:tcPr>
            <w:tcW w:w="1457" w:type="dxa"/>
          </w:tcPr>
          <w:p w14:paraId="4BAC4064" w14:textId="77777777" w:rsidR="00F843C8" w:rsidRPr="00711339" w:rsidRDefault="00F843C8" w:rsidP="00B91C68">
            <w:pPr>
              <w:jc w:val="center"/>
            </w:pPr>
          </w:p>
        </w:tc>
      </w:tr>
      <w:tr w:rsidR="00F843C8" w:rsidRPr="00711339" w14:paraId="3BA44F23" w14:textId="77777777" w:rsidTr="00F843C8">
        <w:trPr>
          <w:trHeight w:val="345"/>
          <w:jc w:val="center"/>
        </w:trPr>
        <w:tc>
          <w:tcPr>
            <w:tcW w:w="2555" w:type="dxa"/>
          </w:tcPr>
          <w:p w14:paraId="6A0AF175" w14:textId="77777777" w:rsidR="00F843C8" w:rsidRPr="00711339" w:rsidRDefault="00F843C8" w:rsidP="00B91C68"/>
        </w:tc>
        <w:tc>
          <w:tcPr>
            <w:tcW w:w="3733" w:type="dxa"/>
          </w:tcPr>
          <w:p w14:paraId="40DDFF4E" w14:textId="77777777" w:rsidR="00F843C8" w:rsidRPr="00711339" w:rsidRDefault="00F843C8" w:rsidP="00B91C68"/>
        </w:tc>
        <w:tc>
          <w:tcPr>
            <w:tcW w:w="1548" w:type="dxa"/>
          </w:tcPr>
          <w:p w14:paraId="1F981919" w14:textId="77777777" w:rsidR="00F843C8" w:rsidRPr="00711339" w:rsidRDefault="00F843C8" w:rsidP="00B91C68"/>
        </w:tc>
        <w:tc>
          <w:tcPr>
            <w:tcW w:w="1093" w:type="dxa"/>
          </w:tcPr>
          <w:p w14:paraId="29078BAE" w14:textId="77777777" w:rsidR="00F843C8" w:rsidRPr="00711339" w:rsidRDefault="00F843C8" w:rsidP="00B91C68">
            <w:pPr>
              <w:jc w:val="center"/>
            </w:pPr>
          </w:p>
        </w:tc>
        <w:tc>
          <w:tcPr>
            <w:tcW w:w="1457" w:type="dxa"/>
          </w:tcPr>
          <w:p w14:paraId="21866383" w14:textId="77777777" w:rsidR="00F843C8" w:rsidRPr="00711339" w:rsidRDefault="00F843C8" w:rsidP="00B91C68">
            <w:pPr>
              <w:jc w:val="center"/>
            </w:pPr>
          </w:p>
        </w:tc>
      </w:tr>
      <w:tr w:rsidR="00F843C8" w:rsidRPr="00711339" w14:paraId="43D40C3D" w14:textId="77777777" w:rsidTr="00F843C8">
        <w:trPr>
          <w:trHeight w:val="345"/>
          <w:jc w:val="center"/>
        </w:trPr>
        <w:tc>
          <w:tcPr>
            <w:tcW w:w="2555" w:type="dxa"/>
          </w:tcPr>
          <w:p w14:paraId="297CD48C" w14:textId="77777777" w:rsidR="00F843C8" w:rsidRPr="00711339" w:rsidRDefault="00F843C8" w:rsidP="00B91C68"/>
        </w:tc>
        <w:tc>
          <w:tcPr>
            <w:tcW w:w="3733" w:type="dxa"/>
          </w:tcPr>
          <w:p w14:paraId="34F2C8BD" w14:textId="77777777" w:rsidR="00F843C8" w:rsidRPr="00711339" w:rsidRDefault="00F843C8" w:rsidP="00B91C68"/>
        </w:tc>
        <w:tc>
          <w:tcPr>
            <w:tcW w:w="1548" w:type="dxa"/>
          </w:tcPr>
          <w:p w14:paraId="610BD83E" w14:textId="77777777" w:rsidR="00F843C8" w:rsidRPr="00711339" w:rsidRDefault="00F843C8" w:rsidP="00B91C68"/>
        </w:tc>
        <w:tc>
          <w:tcPr>
            <w:tcW w:w="1093" w:type="dxa"/>
          </w:tcPr>
          <w:p w14:paraId="1E73BDB5" w14:textId="77777777" w:rsidR="00F843C8" w:rsidRPr="00711339" w:rsidRDefault="00F843C8" w:rsidP="00B91C68">
            <w:pPr>
              <w:jc w:val="center"/>
            </w:pPr>
          </w:p>
        </w:tc>
        <w:tc>
          <w:tcPr>
            <w:tcW w:w="1457" w:type="dxa"/>
          </w:tcPr>
          <w:p w14:paraId="594193E8" w14:textId="77777777" w:rsidR="00F843C8" w:rsidRPr="00711339" w:rsidRDefault="00F843C8" w:rsidP="00B91C68">
            <w:pPr>
              <w:jc w:val="center"/>
            </w:pPr>
          </w:p>
        </w:tc>
      </w:tr>
      <w:tr w:rsidR="00F843C8" w:rsidRPr="00711339" w14:paraId="07C570D7" w14:textId="77777777" w:rsidTr="00F843C8">
        <w:trPr>
          <w:trHeight w:val="345"/>
          <w:jc w:val="center"/>
        </w:trPr>
        <w:tc>
          <w:tcPr>
            <w:tcW w:w="2555" w:type="dxa"/>
          </w:tcPr>
          <w:p w14:paraId="38E65BA6" w14:textId="77777777" w:rsidR="00F843C8" w:rsidRPr="00711339" w:rsidRDefault="00F843C8" w:rsidP="00B91C68"/>
        </w:tc>
        <w:tc>
          <w:tcPr>
            <w:tcW w:w="3733" w:type="dxa"/>
          </w:tcPr>
          <w:p w14:paraId="7856C0D3" w14:textId="77777777" w:rsidR="00F843C8" w:rsidRPr="00711339" w:rsidRDefault="00F843C8" w:rsidP="00B91C68"/>
        </w:tc>
        <w:tc>
          <w:tcPr>
            <w:tcW w:w="1548" w:type="dxa"/>
          </w:tcPr>
          <w:p w14:paraId="33305078" w14:textId="77777777" w:rsidR="00F843C8" w:rsidRPr="00711339" w:rsidRDefault="00F843C8" w:rsidP="00B91C68"/>
        </w:tc>
        <w:tc>
          <w:tcPr>
            <w:tcW w:w="1093" w:type="dxa"/>
          </w:tcPr>
          <w:p w14:paraId="5F8BE222" w14:textId="77777777" w:rsidR="00F843C8" w:rsidRPr="00711339" w:rsidRDefault="00F843C8" w:rsidP="00B91C68">
            <w:pPr>
              <w:jc w:val="center"/>
            </w:pPr>
          </w:p>
        </w:tc>
        <w:tc>
          <w:tcPr>
            <w:tcW w:w="1457" w:type="dxa"/>
          </w:tcPr>
          <w:p w14:paraId="146F2AB0" w14:textId="77777777" w:rsidR="00F843C8" w:rsidRPr="00711339" w:rsidRDefault="00F843C8" w:rsidP="00B91C68">
            <w:pPr>
              <w:jc w:val="center"/>
            </w:pPr>
          </w:p>
        </w:tc>
      </w:tr>
      <w:tr w:rsidR="00F843C8" w:rsidRPr="00711339" w14:paraId="133B3822" w14:textId="77777777" w:rsidTr="00F843C8">
        <w:trPr>
          <w:trHeight w:val="345"/>
          <w:jc w:val="center"/>
        </w:trPr>
        <w:tc>
          <w:tcPr>
            <w:tcW w:w="2555" w:type="dxa"/>
          </w:tcPr>
          <w:p w14:paraId="3C86A5D9" w14:textId="77777777" w:rsidR="00F843C8" w:rsidRPr="00711339" w:rsidRDefault="00F843C8" w:rsidP="00B91C68"/>
        </w:tc>
        <w:tc>
          <w:tcPr>
            <w:tcW w:w="3733" w:type="dxa"/>
          </w:tcPr>
          <w:p w14:paraId="14954316" w14:textId="77777777" w:rsidR="00F843C8" w:rsidRPr="00711339" w:rsidRDefault="00F843C8" w:rsidP="00B91C68"/>
        </w:tc>
        <w:tc>
          <w:tcPr>
            <w:tcW w:w="1548" w:type="dxa"/>
          </w:tcPr>
          <w:p w14:paraId="3D3B60E2" w14:textId="77777777" w:rsidR="00F843C8" w:rsidRPr="00711339" w:rsidRDefault="00F843C8" w:rsidP="00B91C68"/>
        </w:tc>
        <w:tc>
          <w:tcPr>
            <w:tcW w:w="1093" w:type="dxa"/>
          </w:tcPr>
          <w:p w14:paraId="2A00994A" w14:textId="77777777" w:rsidR="00F843C8" w:rsidRPr="00711339" w:rsidRDefault="00F843C8" w:rsidP="00B91C68">
            <w:pPr>
              <w:jc w:val="center"/>
            </w:pPr>
          </w:p>
        </w:tc>
        <w:tc>
          <w:tcPr>
            <w:tcW w:w="1457" w:type="dxa"/>
          </w:tcPr>
          <w:p w14:paraId="740587E4" w14:textId="77777777" w:rsidR="00F843C8" w:rsidRPr="00711339" w:rsidRDefault="00F843C8" w:rsidP="00B91C68">
            <w:pPr>
              <w:jc w:val="center"/>
            </w:pPr>
          </w:p>
        </w:tc>
      </w:tr>
      <w:tr w:rsidR="00F843C8" w:rsidRPr="00711339" w14:paraId="59551642" w14:textId="77777777" w:rsidTr="00F843C8">
        <w:trPr>
          <w:trHeight w:val="345"/>
          <w:jc w:val="center"/>
        </w:trPr>
        <w:tc>
          <w:tcPr>
            <w:tcW w:w="2555" w:type="dxa"/>
          </w:tcPr>
          <w:p w14:paraId="61E51F08" w14:textId="77777777" w:rsidR="00F843C8" w:rsidRPr="00711339" w:rsidRDefault="00F843C8" w:rsidP="00B91C68"/>
        </w:tc>
        <w:tc>
          <w:tcPr>
            <w:tcW w:w="3733" w:type="dxa"/>
          </w:tcPr>
          <w:p w14:paraId="2DE455F7" w14:textId="77777777" w:rsidR="00F843C8" w:rsidRPr="00711339" w:rsidRDefault="00F843C8" w:rsidP="00B91C68"/>
        </w:tc>
        <w:tc>
          <w:tcPr>
            <w:tcW w:w="1548" w:type="dxa"/>
          </w:tcPr>
          <w:p w14:paraId="2BC2B953" w14:textId="77777777" w:rsidR="00F843C8" w:rsidRPr="00711339" w:rsidRDefault="00F843C8" w:rsidP="00B91C68"/>
        </w:tc>
        <w:tc>
          <w:tcPr>
            <w:tcW w:w="1093" w:type="dxa"/>
          </w:tcPr>
          <w:p w14:paraId="684C81C3" w14:textId="77777777" w:rsidR="00F843C8" w:rsidRPr="00711339" w:rsidRDefault="00F843C8" w:rsidP="00B91C68">
            <w:pPr>
              <w:jc w:val="center"/>
            </w:pPr>
          </w:p>
        </w:tc>
        <w:tc>
          <w:tcPr>
            <w:tcW w:w="1457" w:type="dxa"/>
          </w:tcPr>
          <w:p w14:paraId="5A1B0329" w14:textId="77777777" w:rsidR="00F843C8" w:rsidRPr="00711339" w:rsidRDefault="00F843C8" w:rsidP="00B91C68">
            <w:pPr>
              <w:jc w:val="center"/>
            </w:pPr>
          </w:p>
        </w:tc>
      </w:tr>
      <w:tr w:rsidR="00F843C8" w:rsidRPr="00711339" w14:paraId="7F0828AF" w14:textId="77777777" w:rsidTr="00F843C8">
        <w:trPr>
          <w:trHeight w:val="345"/>
          <w:jc w:val="center"/>
        </w:trPr>
        <w:tc>
          <w:tcPr>
            <w:tcW w:w="2555" w:type="dxa"/>
          </w:tcPr>
          <w:p w14:paraId="3043BE11" w14:textId="77777777" w:rsidR="00F843C8" w:rsidRPr="00711339" w:rsidRDefault="00F843C8" w:rsidP="00B91C68"/>
        </w:tc>
        <w:tc>
          <w:tcPr>
            <w:tcW w:w="3733" w:type="dxa"/>
          </w:tcPr>
          <w:p w14:paraId="31DF4EB8" w14:textId="77777777" w:rsidR="00F843C8" w:rsidRPr="00711339" w:rsidRDefault="00F843C8" w:rsidP="00B91C68"/>
        </w:tc>
        <w:tc>
          <w:tcPr>
            <w:tcW w:w="1548" w:type="dxa"/>
          </w:tcPr>
          <w:p w14:paraId="5EDBB9B1" w14:textId="77777777" w:rsidR="00F843C8" w:rsidRPr="00711339" w:rsidRDefault="00F843C8" w:rsidP="00B91C68"/>
        </w:tc>
        <w:tc>
          <w:tcPr>
            <w:tcW w:w="1093" w:type="dxa"/>
          </w:tcPr>
          <w:p w14:paraId="2E6F94C4" w14:textId="77777777" w:rsidR="00F843C8" w:rsidRPr="00711339" w:rsidRDefault="00F843C8" w:rsidP="00B91C68">
            <w:pPr>
              <w:jc w:val="center"/>
            </w:pPr>
          </w:p>
        </w:tc>
        <w:tc>
          <w:tcPr>
            <w:tcW w:w="1457" w:type="dxa"/>
          </w:tcPr>
          <w:p w14:paraId="09AAF866" w14:textId="77777777" w:rsidR="00F843C8" w:rsidRPr="00711339" w:rsidRDefault="00F843C8" w:rsidP="00B91C68">
            <w:pPr>
              <w:jc w:val="center"/>
            </w:pPr>
          </w:p>
        </w:tc>
      </w:tr>
      <w:tr w:rsidR="00F843C8" w:rsidRPr="00711339" w14:paraId="0DAE9AA7" w14:textId="77777777" w:rsidTr="00F843C8">
        <w:trPr>
          <w:trHeight w:val="345"/>
          <w:jc w:val="center"/>
        </w:trPr>
        <w:tc>
          <w:tcPr>
            <w:tcW w:w="2555" w:type="dxa"/>
          </w:tcPr>
          <w:p w14:paraId="770DB449" w14:textId="77777777" w:rsidR="00F843C8" w:rsidRPr="00711339" w:rsidRDefault="00F843C8" w:rsidP="00B91C68"/>
        </w:tc>
        <w:tc>
          <w:tcPr>
            <w:tcW w:w="3733" w:type="dxa"/>
          </w:tcPr>
          <w:p w14:paraId="63CA5851" w14:textId="77777777" w:rsidR="00F843C8" w:rsidRPr="00711339" w:rsidRDefault="00F843C8" w:rsidP="00B91C68"/>
        </w:tc>
        <w:tc>
          <w:tcPr>
            <w:tcW w:w="1548" w:type="dxa"/>
          </w:tcPr>
          <w:p w14:paraId="64AB08BF" w14:textId="77777777" w:rsidR="00F843C8" w:rsidRPr="00711339" w:rsidRDefault="00F843C8" w:rsidP="00B91C68"/>
        </w:tc>
        <w:tc>
          <w:tcPr>
            <w:tcW w:w="1093" w:type="dxa"/>
          </w:tcPr>
          <w:p w14:paraId="107B61C1" w14:textId="77777777" w:rsidR="00F843C8" w:rsidRPr="00711339" w:rsidRDefault="00F843C8" w:rsidP="00B91C68">
            <w:pPr>
              <w:jc w:val="center"/>
            </w:pPr>
          </w:p>
        </w:tc>
        <w:tc>
          <w:tcPr>
            <w:tcW w:w="1457" w:type="dxa"/>
          </w:tcPr>
          <w:p w14:paraId="6861DED6" w14:textId="77777777" w:rsidR="00F843C8" w:rsidRPr="00711339" w:rsidRDefault="00F843C8" w:rsidP="00B91C68">
            <w:pPr>
              <w:jc w:val="center"/>
            </w:pPr>
          </w:p>
        </w:tc>
      </w:tr>
      <w:tr w:rsidR="00F843C8" w:rsidRPr="00711339" w14:paraId="69F8C2E4" w14:textId="77777777" w:rsidTr="00F843C8">
        <w:trPr>
          <w:trHeight w:val="345"/>
          <w:jc w:val="center"/>
        </w:trPr>
        <w:tc>
          <w:tcPr>
            <w:tcW w:w="2555" w:type="dxa"/>
          </w:tcPr>
          <w:p w14:paraId="7E6FA326" w14:textId="77777777" w:rsidR="00F843C8" w:rsidRPr="00711339" w:rsidRDefault="00F843C8" w:rsidP="00B91C68"/>
        </w:tc>
        <w:tc>
          <w:tcPr>
            <w:tcW w:w="3733" w:type="dxa"/>
          </w:tcPr>
          <w:p w14:paraId="1BD2E8A3" w14:textId="77777777" w:rsidR="00F843C8" w:rsidRPr="00711339" w:rsidRDefault="00F843C8" w:rsidP="00B91C68"/>
        </w:tc>
        <w:tc>
          <w:tcPr>
            <w:tcW w:w="1548" w:type="dxa"/>
          </w:tcPr>
          <w:p w14:paraId="05336433" w14:textId="77777777" w:rsidR="00F843C8" w:rsidRPr="00711339" w:rsidRDefault="00F843C8" w:rsidP="00B91C68"/>
        </w:tc>
        <w:tc>
          <w:tcPr>
            <w:tcW w:w="1093" w:type="dxa"/>
          </w:tcPr>
          <w:p w14:paraId="1F97A7BC" w14:textId="77777777" w:rsidR="00F843C8" w:rsidRPr="00711339" w:rsidRDefault="00F843C8" w:rsidP="00B91C68">
            <w:pPr>
              <w:jc w:val="center"/>
            </w:pPr>
          </w:p>
        </w:tc>
        <w:tc>
          <w:tcPr>
            <w:tcW w:w="1457" w:type="dxa"/>
          </w:tcPr>
          <w:p w14:paraId="180A9B69" w14:textId="77777777" w:rsidR="00F843C8" w:rsidRPr="00711339" w:rsidRDefault="00F843C8" w:rsidP="00B91C68">
            <w:pPr>
              <w:jc w:val="center"/>
            </w:pPr>
          </w:p>
        </w:tc>
      </w:tr>
      <w:tr w:rsidR="00F843C8" w:rsidRPr="00711339" w14:paraId="44389E94" w14:textId="77777777" w:rsidTr="00F843C8">
        <w:trPr>
          <w:trHeight w:val="345"/>
          <w:jc w:val="center"/>
        </w:trPr>
        <w:tc>
          <w:tcPr>
            <w:tcW w:w="2555" w:type="dxa"/>
          </w:tcPr>
          <w:p w14:paraId="07598411" w14:textId="77777777" w:rsidR="00F843C8" w:rsidRPr="00711339" w:rsidRDefault="00F843C8" w:rsidP="00B91C68"/>
        </w:tc>
        <w:tc>
          <w:tcPr>
            <w:tcW w:w="3733" w:type="dxa"/>
          </w:tcPr>
          <w:p w14:paraId="102C2E7C" w14:textId="77777777" w:rsidR="00F843C8" w:rsidRPr="00711339" w:rsidRDefault="00F843C8" w:rsidP="00B91C68"/>
        </w:tc>
        <w:tc>
          <w:tcPr>
            <w:tcW w:w="1548" w:type="dxa"/>
          </w:tcPr>
          <w:p w14:paraId="0A000844" w14:textId="77777777" w:rsidR="00F843C8" w:rsidRPr="00711339" w:rsidRDefault="00F843C8" w:rsidP="00B91C68"/>
        </w:tc>
        <w:tc>
          <w:tcPr>
            <w:tcW w:w="1093" w:type="dxa"/>
          </w:tcPr>
          <w:p w14:paraId="3E49DB8A" w14:textId="77777777" w:rsidR="00F843C8" w:rsidRPr="00711339" w:rsidRDefault="00F843C8" w:rsidP="00B91C68">
            <w:pPr>
              <w:jc w:val="center"/>
            </w:pPr>
          </w:p>
        </w:tc>
        <w:tc>
          <w:tcPr>
            <w:tcW w:w="1457" w:type="dxa"/>
          </w:tcPr>
          <w:p w14:paraId="327817DF" w14:textId="77777777" w:rsidR="00F843C8" w:rsidRPr="00711339" w:rsidRDefault="00F843C8" w:rsidP="00B91C68">
            <w:pPr>
              <w:jc w:val="center"/>
            </w:pPr>
          </w:p>
        </w:tc>
      </w:tr>
      <w:tr w:rsidR="00F843C8" w:rsidRPr="00711339" w14:paraId="6F1D01E9" w14:textId="77777777" w:rsidTr="00F843C8">
        <w:trPr>
          <w:trHeight w:val="345"/>
          <w:jc w:val="center"/>
        </w:trPr>
        <w:tc>
          <w:tcPr>
            <w:tcW w:w="2555" w:type="dxa"/>
          </w:tcPr>
          <w:p w14:paraId="4B286211" w14:textId="77777777" w:rsidR="00F843C8" w:rsidRPr="00711339" w:rsidRDefault="00F843C8" w:rsidP="00B91C68"/>
        </w:tc>
        <w:tc>
          <w:tcPr>
            <w:tcW w:w="3733" w:type="dxa"/>
          </w:tcPr>
          <w:p w14:paraId="6746F8E5" w14:textId="77777777" w:rsidR="00F843C8" w:rsidRPr="00711339" w:rsidRDefault="00F843C8" w:rsidP="00B91C68"/>
        </w:tc>
        <w:tc>
          <w:tcPr>
            <w:tcW w:w="1548" w:type="dxa"/>
          </w:tcPr>
          <w:p w14:paraId="28C7576A" w14:textId="77777777" w:rsidR="00F843C8" w:rsidRPr="00711339" w:rsidRDefault="00F843C8" w:rsidP="00B91C68"/>
        </w:tc>
        <w:tc>
          <w:tcPr>
            <w:tcW w:w="1093" w:type="dxa"/>
          </w:tcPr>
          <w:p w14:paraId="02713868" w14:textId="77777777" w:rsidR="00F843C8" w:rsidRPr="00711339" w:rsidRDefault="00F843C8" w:rsidP="00B91C68">
            <w:pPr>
              <w:jc w:val="center"/>
            </w:pPr>
          </w:p>
        </w:tc>
        <w:tc>
          <w:tcPr>
            <w:tcW w:w="1457" w:type="dxa"/>
          </w:tcPr>
          <w:p w14:paraId="4C8D986A" w14:textId="77777777" w:rsidR="00F843C8" w:rsidRPr="00711339" w:rsidRDefault="00F843C8" w:rsidP="00B91C68">
            <w:pPr>
              <w:jc w:val="center"/>
            </w:pPr>
          </w:p>
        </w:tc>
      </w:tr>
    </w:tbl>
    <w:p w14:paraId="74F7C017" w14:textId="77777777" w:rsidR="00875BC8" w:rsidRDefault="00875BC8">
      <w:pPr>
        <w:pStyle w:val="TOC1"/>
        <w:tabs>
          <w:tab w:val="right" w:leader="dot" w:pos="10790"/>
        </w:tabs>
      </w:pPr>
    </w:p>
    <w:p w14:paraId="3BD29D46" w14:textId="77777777" w:rsidR="00734F2F" w:rsidRDefault="00734F2F">
      <w:r>
        <w:br w:type="page"/>
      </w:r>
    </w:p>
    <w:p w14:paraId="541614D4" w14:textId="77777777" w:rsidR="00734F2F" w:rsidRPr="00734F2F" w:rsidRDefault="00734F2F" w:rsidP="00734F2F">
      <w:pPr>
        <w:keepNext/>
        <w:keepLines/>
        <w:spacing w:before="40" w:after="0"/>
        <w:outlineLvl w:val="2"/>
        <w:rPr>
          <w:rFonts w:asciiTheme="majorHAnsi" w:eastAsiaTheme="majorEastAsia" w:hAnsiTheme="majorHAnsi" w:cstheme="majorBidi"/>
          <w:b/>
          <w:color w:val="1F3763" w:themeColor="accent1" w:themeShade="7F"/>
          <w:sz w:val="24"/>
          <w:szCs w:val="24"/>
        </w:rPr>
      </w:pPr>
      <w:bookmarkStart w:id="20" w:name="_Toc174708048"/>
      <w:bookmarkStart w:id="21" w:name="_Toc178074054"/>
      <w:r w:rsidRPr="00734F2F">
        <w:rPr>
          <w:rFonts w:asciiTheme="majorHAnsi" w:eastAsiaTheme="majorEastAsia" w:hAnsiTheme="majorHAnsi" w:cstheme="majorBidi"/>
          <w:b/>
          <w:color w:val="1F3763" w:themeColor="accent1" w:themeShade="7F"/>
          <w:sz w:val="24"/>
          <w:szCs w:val="24"/>
        </w:rPr>
        <w:lastRenderedPageBreak/>
        <w:t>Revisions</w:t>
      </w:r>
      <w:bookmarkEnd w:id="20"/>
      <w:bookmarkEnd w:id="21"/>
    </w:p>
    <w:p w14:paraId="6E29E912" w14:textId="1DF53737" w:rsidR="00734F2F" w:rsidRPr="00734F2F" w:rsidRDefault="00734F2F" w:rsidP="00734F2F">
      <w:pPr>
        <w:jc w:val="center"/>
        <w:rPr>
          <w:i/>
          <w:iCs/>
        </w:rPr>
      </w:pPr>
      <w:r w:rsidRPr="00734F2F">
        <w:rPr>
          <w:i/>
          <w:iCs/>
        </w:rPr>
        <w:t xml:space="preserve">*All revisions must be approved by the </w:t>
      </w:r>
      <w:r w:rsidRPr="00734F2F">
        <w:rPr>
          <w:i/>
          <w:iCs/>
          <w:highlight w:val="yellow"/>
        </w:rPr>
        <w:t>INSERT</w:t>
      </w:r>
      <w:r w:rsidRPr="00734F2F">
        <w:rPr>
          <w:i/>
          <w:iCs/>
        </w:rPr>
        <w:t xml:space="preserve"> District School Safety </w:t>
      </w:r>
      <w:r w:rsidR="00CE6C91">
        <w:rPr>
          <w:i/>
          <w:iCs/>
        </w:rPr>
        <w:t xml:space="preserve">and Security </w:t>
      </w:r>
      <w:r w:rsidRPr="00734F2F">
        <w:rPr>
          <w:i/>
          <w:iCs/>
        </w:rPr>
        <w:t>Planning Team*</w:t>
      </w:r>
    </w:p>
    <w:tbl>
      <w:tblPr>
        <w:tblStyle w:val="TableGrid2"/>
        <w:tblpPr w:leftFromText="180" w:rightFromText="180" w:horzAnchor="margin" w:tblpXSpec="center" w:tblpY="744"/>
        <w:tblW w:w="9805" w:type="dxa"/>
        <w:tblLook w:val="04A0" w:firstRow="1" w:lastRow="0" w:firstColumn="1" w:lastColumn="0" w:noHBand="0" w:noVBand="1"/>
      </w:tblPr>
      <w:tblGrid>
        <w:gridCol w:w="1170"/>
        <w:gridCol w:w="6295"/>
        <w:gridCol w:w="2340"/>
      </w:tblGrid>
      <w:tr w:rsidR="00734F2F" w:rsidRPr="00734F2F" w14:paraId="5018DE02" w14:textId="77777777" w:rsidTr="00764B16">
        <w:trPr>
          <w:trHeight w:val="350"/>
        </w:trPr>
        <w:tc>
          <w:tcPr>
            <w:tcW w:w="1170" w:type="dxa"/>
            <w:shd w:val="clear" w:color="auto" w:fill="D9D9D9"/>
          </w:tcPr>
          <w:p w14:paraId="58DF527F" w14:textId="77777777" w:rsidR="00734F2F" w:rsidRPr="00734F2F" w:rsidRDefault="00734F2F" w:rsidP="00734F2F">
            <w:pPr>
              <w:rPr>
                <w:rFonts w:ascii="Calibri" w:eastAsia="Calibri" w:hAnsi="Calibri" w:cs="Times New Roman"/>
                <w:b/>
                <w:bCs/>
              </w:rPr>
            </w:pPr>
            <w:r w:rsidRPr="00734F2F">
              <w:rPr>
                <w:rFonts w:ascii="Calibri" w:eastAsia="Calibri" w:hAnsi="Calibri" w:cs="Times New Roman"/>
                <w:b/>
                <w:bCs/>
              </w:rPr>
              <w:t>Date:</w:t>
            </w:r>
          </w:p>
        </w:tc>
        <w:tc>
          <w:tcPr>
            <w:tcW w:w="6295" w:type="dxa"/>
            <w:shd w:val="clear" w:color="auto" w:fill="D9D9D9"/>
          </w:tcPr>
          <w:p w14:paraId="0A6CAED4" w14:textId="77777777" w:rsidR="00734F2F" w:rsidRPr="00734F2F" w:rsidRDefault="00734F2F" w:rsidP="00734F2F">
            <w:pPr>
              <w:rPr>
                <w:rFonts w:ascii="Calibri" w:eastAsia="Calibri" w:hAnsi="Calibri" w:cs="Times New Roman"/>
                <w:b/>
                <w:bCs/>
              </w:rPr>
            </w:pPr>
            <w:r w:rsidRPr="00734F2F">
              <w:rPr>
                <w:rFonts w:ascii="Calibri" w:eastAsia="Calibri" w:hAnsi="Calibri" w:cs="Times New Roman"/>
                <w:b/>
                <w:bCs/>
              </w:rPr>
              <w:t>Revision(s):</w:t>
            </w:r>
          </w:p>
        </w:tc>
        <w:tc>
          <w:tcPr>
            <w:tcW w:w="2340" w:type="dxa"/>
            <w:shd w:val="clear" w:color="auto" w:fill="D9D9D9"/>
          </w:tcPr>
          <w:p w14:paraId="067BA295" w14:textId="77777777" w:rsidR="00734F2F" w:rsidRPr="00734F2F" w:rsidRDefault="00734F2F" w:rsidP="00734F2F">
            <w:pPr>
              <w:rPr>
                <w:rFonts w:ascii="Calibri" w:eastAsia="Calibri" w:hAnsi="Calibri" w:cs="Times New Roman"/>
                <w:b/>
                <w:bCs/>
              </w:rPr>
            </w:pPr>
            <w:r w:rsidRPr="00734F2F">
              <w:rPr>
                <w:rFonts w:ascii="Calibri" w:eastAsia="Calibri" w:hAnsi="Calibri" w:cs="Times New Roman"/>
                <w:b/>
                <w:bCs/>
              </w:rPr>
              <w:t>Page(s):</w:t>
            </w:r>
          </w:p>
        </w:tc>
      </w:tr>
      <w:tr w:rsidR="00734F2F" w:rsidRPr="00734F2F" w14:paraId="52217987" w14:textId="77777777" w:rsidTr="00764B16">
        <w:trPr>
          <w:trHeight w:val="576"/>
        </w:trPr>
        <w:tc>
          <w:tcPr>
            <w:tcW w:w="1170" w:type="dxa"/>
          </w:tcPr>
          <w:p w14:paraId="6509CF30" w14:textId="77777777" w:rsidR="00734F2F" w:rsidRPr="00734F2F" w:rsidRDefault="00734F2F" w:rsidP="00734F2F">
            <w:pPr>
              <w:rPr>
                <w:rFonts w:ascii="Calibri" w:eastAsia="Calibri" w:hAnsi="Calibri" w:cs="Times New Roman"/>
              </w:rPr>
            </w:pPr>
          </w:p>
        </w:tc>
        <w:tc>
          <w:tcPr>
            <w:tcW w:w="6295" w:type="dxa"/>
          </w:tcPr>
          <w:p w14:paraId="445E43D2" w14:textId="77777777" w:rsidR="00734F2F" w:rsidRPr="00734F2F" w:rsidRDefault="00734F2F" w:rsidP="00734F2F">
            <w:pPr>
              <w:rPr>
                <w:rFonts w:ascii="Calibri" w:eastAsia="Calibri" w:hAnsi="Calibri" w:cs="Times New Roman"/>
              </w:rPr>
            </w:pPr>
          </w:p>
        </w:tc>
        <w:tc>
          <w:tcPr>
            <w:tcW w:w="2340" w:type="dxa"/>
          </w:tcPr>
          <w:p w14:paraId="6F5CB1E4" w14:textId="77777777" w:rsidR="00734F2F" w:rsidRPr="00734F2F" w:rsidRDefault="00734F2F" w:rsidP="00734F2F">
            <w:pPr>
              <w:rPr>
                <w:rFonts w:ascii="Calibri" w:eastAsia="Calibri" w:hAnsi="Calibri" w:cs="Times New Roman"/>
              </w:rPr>
            </w:pPr>
          </w:p>
        </w:tc>
      </w:tr>
      <w:tr w:rsidR="00734F2F" w:rsidRPr="00734F2F" w14:paraId="71CFA8CF" w14:textId="77777777" w:rsidTr="00764B16">
        <w:trPr>
          <w:trHeight w:val="576"/>
        </w:trPr>
        <w:tc>
          <w:tcPr>
            <w:tcW w:w="1170" w:type="dxa"/>
          </w:tcPr>
          <w:p w14:paraId="69401A10" w14:textId="77777777" w:rsidR="00734F2F" w:rsidRPr="00734F2F" w:rsidRDefault="00734F2F" w:rsidP="00734F2F">
            <w:pPr>
              <w:rPr>
                <w:rFonts w:ascii="Calibri" w:eastAsia="Calibri" w:hAnsi="Calibri" w:cs="Times New Roman"/>
              </w:rPr>
            </w:pPr>
          </w:p>
        </w:tc>
        <w:tc>
          <w:tcPr>
            <w:tcW w:w="6295" w:type="dxa"/>
          </w:tcPr>
          <w:p w14:paraId="5B34D8D6" w14:textId="77777777" w:rsidR="00734F2F" w:rsidRPr="00734F2F" w:rsidRDefault="00734F2F" w:rsidP="00734F2F">
            <w:pPr>
              <w:rPr>
                <w:rFonts w:ascii="Calibri" w:eastAsia="Calibri" w:hAnsi="Calibri" w:cs="Times New Roman"/>
              </w:rPr>
            </w:pPr>
          </w:p>
        </w:tc>
        <w:tc>
          <w:tcPr>
            <w:tcW w:w="2340" w:type="dxa"/>
          </w:tcPr>
          <w:p w14:paraId="156F81B5" w14:textId="77777777" w:rsidR="00734F2F" w:rsidRPr="00734F2F" w:rsidRDefault="00734F2F" w:rsidP="00734F2F">
            <w:pPr>
              <w:rPr>
                <w:rFonts w:ascii="Calibri" w:eastAsia="Calibri" w:hAnsi="Calibri" w:cs="Times New Roman"/>
              </w:rPr>
            </w:pPr>
          </w:p>
        </w:tc>
      </w:tr>
      <w:tr w:rsidR="00734F2F" w:rsidRPr="00734F2F" w14:paraId="25BE0C3A" w14:textId="77777777" w:rsidTr="00764B16">
        <w:trPr>
          <w:trHeight w:val="576"/>
        </w:trPr>
        <w:tc>
          <w:tcPr>
            <w:tcW w:w="1170" w:type="dxa"/>
          </w:tcPr>
          <w:p w14:paraId="468C05E9" w14:textId="77777777" w:rsidR="00734F2F" w:rsidRPr="00734F2F" w:rsidRDefault="00734F2F" w:rsidP="00734F2F">
            <w:pPr>
              <w:rPr>
                <w:rFonts w:ascii="Calibri" w:eastAsia="Calibri" w:hAnsi="Calibri" w:cs="Times New Roman"/>
              </w:rPr>
            </w:pPr>
          </w:p>
        </w:tc>
        <w:tc>
          <w:tcPr>
            <w:tcW w:w="6295" w:type="dxa"/>
          </w:tcPr>
          <w:p w14:paraId="04CB871A" w14:textId="77777777" w:rsidR="00734F2F" w:rsidRPr="00734F2F" w:rsidRDefault="00734F2F" w:rsidP="00734F2F">
            <w:pPr>
              <w:rPr>
                <w:rFonts w:ascii="Calibri" w:eastAsia="Calibri" w:hAnsi="Calibri" w:cs="Times New Roman"/>
              </w:rPr>
            </w:pPr>
          </w:p>
        </w:tc>
        <w:tc>
          <w:tcPr>
            <w:tcW w:w="2340" w:type="dxa"/>
          </w:tcPr>
          <w:p w14:paraId="0F0AA08D" w14:textId="77777777" w:rsidR="00734F2F" w:rsidRPr="00734F2F" w:rsidRDefault="00734F2F" w:rsidP="00734F2F">
            <w:pPr>
              <w:rPr>
                <w:rFonts w:ascii="Calibri" w:eastAsia="Calibri" w:hAnsi="Calibri" w:cs="Times New Roman"/>
              </w:rPr>
            </w:pPr>
          </w:p>
        </w:tc>
      </w:tr>
      <w:tr w:rsidR="00734F2F" w:rsidRPr="00734F2F" w14:paraId="370543B3" w14:textId="77777777" w:rsidTr="00764B16">
        <w:trPr>
          <w:trHeight w:val="576"/>
        </w:trPr>
        <w:tc>
          <w:tcPr>
            <w:tcW w:w="1170" w:type="dxa"/>
          </w:tcPr>
          <w:p w14:paraId="06E7E018" w14:textId="77777777" w:rsidR="00734F2F" w:rsidRPr="00734F2F" w:rsidRDefault="00734F2F" w:rsidP="00734F2F">
            <w:pPr>
              <w:rPr>
                <w:rFonts w:ascii="Calibri" w:eastAsia="Calibri" w:hAnsi="Calibri" w:cs="Times New Roman"/>
              </w:rPr>
            </w:pPr>
          </w:p>
        </w:tc>
        <w:tc>
          <w:tcPr>
            <w:tcW w:w="6295" w:type="dxa"/>
          </w:tcPr>
          <w:p w14:paraId="088CB617" w14:textId="77777777" w:rsidR="00734F2F" w:rsidRPr="00734F2F" w:rsidRDefault="00734F2F" w:rsidP="00734F2F">
            <w:pPr>
              <w:rPr>
                <w:rFonts w:ascii="Calibri" w:eastAsia="Calibri" w:hAnsi="Calibri" w:cs="Times New Roman"/>
              </w:rPr>
            </w:pPr>
          </w:p>
        </w:tc>
        <w:tc>
          <w:tcPr>
            <w:tcW w:w="2340" w:type="dxa"/>
          </w:tcPr>
          <w:p w14:paraId="19323AC5" w14:textId="77777777" w:rsidR="00734F2F" w:rsidRPr="00734F2F" w:rsidRDefault="00734F2F" w:rsidP="00734F2F">
            <w:pPr>
              <w:rPr>
                <w:rFonts w:ascii="Calibri" w:eastAsia="Calibri" w:hAnsi="Calibri" w:cs="Times New Roman"/>
              </w:rPr>
            </w:pPr>
          </w:p>
        </w:tc>
      </w:tr>
      <w:tr w:rsidR="00734F2F" w:rsidRPr="00734F2F" w14:paraId="12258DAB" w14:textId="77777777" w:rsidTr="00764B16">
        <w:trPr>
          <w:trHeight w:val="576"/>
        </w:trPr>
        <w:tc>
          <w:tcPr>
            <w:tcW w:w="1170" w:type="dxa"/>
          </w:tcPr>
          <w:p w14:paraId="60030357" w14:textId="77777777" w:rsidR="00734F2F" w:rsidRPr="00734F2F" w:rsidRDefault="00734F2F" w:rsidP="00734F2F">
            <w:pPr>
              <w:rPr>
                <w:rFonts w:ascii="Calibri" w:eastAsia="Calibri" w:hAnsi="Calibri" w:cs="Times New Roman"/>
              </w:rPr>
            </w:pPr>
          </w:p>
        </w:tc>
        <w:tc>
          <w:tcPr>
            <w:tcW w:w="6295" w:type="dxa"/>
          </w:tcPr>
          <w:p w14:paraId="6EA40E39" w14:textId="77777777" w:rsidR="00734F2F" w:rsidRPr="00734F2F" w:rsidRDefault="00734F2F" w:rsidP="00734F2F">
            <w:pPr>
              <w:rPr>
                <w:rFonts w:ascii="Calibri" w:eastAsia="Calibri" w:hAnsi="Calibri" w:cs="Times New Roman"/>
              </w:rPr>
            </w:pPr>
          </w:p>
        </w:tc>
        <w:tc>
          <w:tcPr>
            <w:tcW w:w="2340" w:type="dxa"/>
          </w:tcPr>
          <w:p w14:paraId="26C296F2" w14:textId="77777777" w:rsidR="00734F2F" w:rsidRPr="00734F2F" w:rsidRDefault="00734F2F" w:rsidP="00734F2F">
            <w:pPr>
              <w:rPr>
                <w:rFonts w:ascii="Calibri" w:eastAsia="Calibri" w:hAnsi="Calibri" w:cs="Times New Roman"/>
              </w:rPr>
            </w:pPr>
          </w:p>
        </w:tc>
      </w:tr>
      <w:tr w:rsidR="00734F2F" w:rsidRPr="00734F2F" w14:paraId="2534F4E5" w14:textId="77777777" w:rsidTr="00764B16">
        <w:trPr>
          <w:trHeight w:val="576"/>
        </w:trPr>
        <w:tc>
          <w:tcPr>
            <w:tcW w:w="1170" w:type="dxa"/>
          </w:tcPr>
          <w:p w14:paraId="45B8A519" w14:textId="77777777" w:rsidR="00734F2F" w:rsidRPr="00734F2F" w:rsidRDefault="00734F2F" w:rsidP="00734F2F">
            <w:pPr>
              <w:rPr>
                <w:rFonts w:ascii="Calibri" w:eastAsia="Calibri" w:hAnsi="Calibri" w:cs="Times New Roman"/>
              </w:rPr>
            </w:pPr>
          </w:p>
        </w:tc>
        <w:tc>
          <w:tcPr>
            <w:tcW w:w="6295" w:type="dxa"/>
          </w:tcPr>
          <w:p w14:paraId="57A290F7" w14:textId="77777777" w:rsidR="00734F2F" w:rsidRPr="00734F2F" w:rsidRDefault="00734F2F" w:rsidP="00734F2F">
            <w:pPr>
              <w:rPr>
                <w:rFonts w:ascii="Calibri" w:eastAsia="Calibri" w:hAnsi="Calibri" w:cs="Times New Roman"/>
              </w:rPr>
            </w:pPr>
          </w:p>
        </w:tc>
        <w:tc>
          <w:tcPr>
            <w:tcW w:w="2340" w:type="dxa"/>
          </w:tcPr>
          <w:p w14:paraId="12A02841" w14:textId="77777777" w:rsidR="00734F2F" w:rsidRPr="00734F2F" w:rsidRDefault="00734F2F" w:rsidP="00734F2F">
            <w:pPr>
              <w:rPr>
                <w:rFonts w:ascii="Calibri" w:eastAsia="Calibri" w:hAnsi="Calibri" w:cs="Times New Roman"/>
              </w:rPr>
            </w:pPr>
          </w:p>
        </w:tc>
      </w:tr>
      <w:tr w:rsidR="00734F2F" w:rsidRPr="00734F2F" w14:paraId="33FFAEAF" w14:textId="77777777" w:rsidTr="00764B16">
        <w:trPr>
          <w:trHeight w:val="576"/>
        </w:trPr>
        <w:tc>
          <w:tcPr>
            <w:tcW w:w="1170" w:type="dxa"/>
          </w:tcPr>
          <w:p w14:paraId="7BA3C044" w14:textId="77777777" w:rsidR="00734F2F" w:rsidRPr="00734F2F" w:rsidRDefault="00734F2F" w:rsidP="00734F2F">
            <w:pPr>
              <w:rPr>
                <w:rFonts w:ascii="Calibri" w:eastAsia="Calibri" w:hAnsi="Calibri" w:cs="Times New Roman"/>
              </w:rPr>
            </w:pPr>
          </w:p>
        </w:tc>
        <w:tc>
          <w:tcPr>
            <w:tcW w:w="6295" w:type="dxa"/>
          </w:tcPr>
          <w:p w14:paraId="5413F10E" w14:textId="77777777" w:rsidR="00734F2F" w:rsidRPr="00734F2F" w:rsidRDefault="00734F2F" w:rsidP="00734F2F">
            <w:pPr>
              <w:rPr>
                <w:rFonts w:ascii="Calibri" w:eastAsia="Calibri" w:hAnsi="Calibri" w:cs="Times New Roman"/>
              </w:rPr>
            </w:pPr>
          </w:p>
        </w:tc>
        <w:tc>
          <w:tcPr>
            <w:tcW w:w="2340" w:type="dxa"/>
          </w:tcPr>
          <w:p w14:paraId="1C1385C6" w14:textId="77777777" w:rsidR="00734F2F" w:rsidRPr="00734F2F" w:rsidRDefault="00734F2F" w:rsidP="00734F2F">
            <w:pPr>
              <w:rPr>
                <w:rFonts w:ascii="Calibri" w:eastAsia="Calibri" w:hAnsi="Calibri" w:cs="Times New Roman"/>
              </w:rPr>
            </w:pPr>
          </w:p>
        </w:tc>
      </w:tr>
      <w:tr w:rsidR="00734F2F" w:rsidRPr="00734F2F" w14:paraId="5C9F91DB" w14:textId="77777777" w:rsidTr="00764B16">
        <w:trPr>
          <w:trHeight w:val="576"/>
        </w:trPr>
        <w:tc>
          <w:tcPr>
            <w:tcW w:w="1170" w:type="dxa"/>
          </w:tcPr>
          <w:p w14:paraId="72DD3A6D" w14:textId="77777777" w:rsidR="00734F2F" w:rsidRPr="00734F2F" w:rsidRDefault="00734F2F" w:rsidP="00734F2F">
            <w:pPr>
              <w:rPr>
                <w:rFonts w:ascii="Calibri" w:eastAsia="Calibri" w:hAnsi="Calibri" w:cs="Times New Roman"/>
              </w:rPr>
            </w:pPr>
          </w:p>
        </w:tc>
        <w:tc>
          <w:tcPr>
            <w:tcW w:w="6295" w:type="dxa"/>
          </w:tcPr>
          <w:p w14:paraId="2C17530C" w14:textId="77777777" w:rsidR="00734F2F" w:rsidRPr="00734F2F" w:rsidRDefault="00734F2F" w:rsidP="00734F2F">
            <w:pPr>
              <w:rPr>
                <w:rFonts w:ascii="Calibri" w:eastAsia="Calibri" w:hAnsi="Calibri" w:cs="Times New Roman"/>
              </w:rPr>
            </w:pPr>
          </w:p>
        </w:tc>
        <w:tc>
          <w:tcPr>
            <w:tcW w:w="2340" w:type="dxa"/>
          </w:tcPr>
          <w:p w14:paraId="15D9B91F" w14:textId="77777777" w:rsidR="00734F2F" w:rsidRPr="00734F2F" w:rsidRDefault="00734F2F" w:rsidP="00734F2F">
            <w:pPr>
              <w:rPr>
                <w:rFonts w:ascii="Calibri" w:eastAsia="Calibri" w:hAnsi="Calibri" w:cs="Times New Roman"/>
              </w:rPr>
            </w:pPr>
          </w:p>
        </w:tc>
      </w:tr>
      <w:tr w:rsidR="00734F2F" w:rsidRPr="00734F2F" w14:paraId="2B4C565F" w14:textId="77777777" w:rsidTr="00764B16">
        <w:trPr>
          <w:trHeight w:val="576"/>
        </w:trPr>
        <w:tc>
          <w:tcPr>
            <w:tcW w:w="1170" w:type="dxa"/>
          </w:tcPr>
          <w:p w14:paraId="70AB7637" w14:textId="77777777" w:rsidR="00734F2F" w:rsidRPr="00734F2F" w:rsidRDefault="00734F2F" w:rsidP="00734F2F">
            <w:pPr>
              <w:rPr>
                <w:rFonts w:ascii="Calibri" w:eastAsia="Calibri" w:hAnsi="Calibri" w:cs="Times New Roman"/>
              </w:rPr>
            </w:pPr>
          </w:p>
        </w:tc>
        <w:tc>
          <w:tcPr>
            <w:tcW w:w="6295" w:type="dxa"/>
          </w:tcPr>
          <w:p w14:paraId="7CE31F40" w14:textId="77777777" w:rsidR="00734F2F" w:rsidRPr="00734F2F" w:rsidRDefault="00734F2F" w:rsidP="00734F2F">
            <w:pPr>
              <w:rPr>
                <w:rFonts w:ascii="Calibri" w:eastAsia="Calibri" w:hAnsi="Calibri" w:cs="Times New Roman"/>
              </w:rPr>
            </w:pPr>
          </w:p>
        </w:tc>
        <w:tc>
          <w:tcPr>
            <w:tcW w:w="2340" w:type="dxa"/>
          </w:tcPr>
          <w:p w14:paraId="3032E372" w14:textId="77777777" w:rsidR="00734F2F" w:rsidRPr="00734F2F" w:rsidRDefault="00734F2F" w:rsidP="00734F2F">
            <w:pPr>
              <w:rPr>
                <w:rFonts w:ascii="Calibri" w:eastAsia="Calibri" w:hAnsi="Calibri" w:cs="Times New Roman"/>
              </w:rPr>
            </w:pPr>
          </w:p>
        </w:tc>
      </w:tr>
      <w:tr w:rsidR="00734F2F" w:rsidRPr="00734F2F" w14:paraId="3A45968A" w14:textId="77777777" w:rsidTr="00764B16">
        <w:trPr>
          <w:trHeight w:val="576"/>
        </w:trPr>
        <w:tc>
          <w:tcPr>
            <w:tcW w:w="1170" w:type="dxa"/>
          </w:tcPr>
          <w:p w14:paraId="2A9A38B4" w14:textId="77777777" w:rsidR="00734F2F" w:rsidRPr="00734F2F" w:rsidRDefault="00734F2F" w:rsidP="00734F2F">
            <w:pPr>
              <w:rPr>
                <w:rFonts w:ascii="Calibri" w:eastAsia="Calibri" w:hAnsi="Calibri" w:cs="Times New Roman"/>
              </w:rPr>
            </w:pPr>
          </w:p>
        </w:tc>
        <w:tc>
          <w:tcPr>
            <w:tcW w:w="6295" w:type="dxa"/>
          </w:tcPr>
          <w:p w14:paraId="797E2216" w14:textId="77777777" w:rsidR="00734F2F" w:rsidRPr="00734F2F" w:rsidRDefault="00734F2F" w:rsidP="00734F2F">
            <w:pPr>
              <w:rPr>
                <w:rFonts w:ascii="Calibri" w:eastAsia="Calibri" w:hAnsi="Calibri" w:cs="Times New Roman"/>
              </w:rPr>
            </w:pPr>
          </w:p>
        </w:tc>
        <w:tc>
          <w:tcPr>
            <w:tcW w:w="2340" w:type="dxa"/>
          </w:tcPr>
          <w:p w14:paraId="76EE97E1" w14:textId="77777777" w:rsidR="00734F2F" w:rsidRPr="00734F2F" w:rsidRDefault="00734F2F" w:rsidP="00734F2F">
            <w:pPr>
              <w:rPr>
                <w:rFonts w:ascii="Calibri" w:eastAsia="Calibri" w:hAnsi="Calibri" w:cs="Times New Roman"/>
              </w:rPr>
            </w:pPr>
          </w:p>
        </w:tc>
      </w:tr>
      <w:tr w:rsidR="00734F2F" w:rsidRPr="00734F2F" w14:paraId="6154EE71" w14:textId="77777777" w:rsidTr="00764B16">
        <w:trPr>
          <w:trHeight w:val="576"/>
        </w:trPr>
        <w:tc>
          <w:tcPr>
            <w:tcW w:w="1170" w:type="dxa"/>
          </w:tcPr>
          <w:p w14:paraId="1AACF318" w14:textId="77777777" w:rsidR="00734F2F" w:rsidRPr="00734F2F" w:rsidRDefault="00734F2F" w:rsidP="00734F2F">
            <w:pPr>
              <w:rPr>
                <w:rFonts w:ascii="Calibri" w:eastAsia="Calibri" w:hAnsi="Calibri" w:cs="Times New Roman"/>
              </w:rPr>
            </w:pPr>
          </w:p>
        </w:tc>
        <w:tc>
          <w:tcPr>
            <w:tcW w:w="6295" w:type="dxa"/>
          </w:tcPr>
          <w:p w14:paraId="77F693B7" w14:textId="77777777" w:rsidR="00734F2F" w:rsidRPr="00734F2F" w:rsidRDefault="00734F2F" w:rsidP="00734F2F">
            <w:pPr>
              <w:rPr>
                <w:rFonts w:ascii="Calibri" w:eastAsia="Calibri" w:hAnsi="Calibri" w:cs="Times New Roman"/>
              </w:rPr>
            </w:pPr>
          </w:p>
        </w:tc>
        <w:tc>
          <w:tcPr>
            <w:tcW w:w="2340" w:type="dxa"/>
          </w:tcPr>
          <w:p w14:paraId="498DD5EE" w14:textId="77777777" w:rsidR="00734F2F" w:rsidRPr="00734F2F" w:rsidRDefault="00734F2F" w:rsidP="00734F2F">
            <w:pPr>
              <w:rPr>
                <w:rFonts w:ascii="Calibri" w:eastAsia="Calibri" w:hAnsi="Calibri" w:cs="Times New Roman"/>
              </w:rPr>
            </w:pPr>
          </w:p>
        </w:tc>
      </w:tr>
      <w:tr w:rsidR="00734F2F" w:rsidRPr="00734F2F" w14:paraId="6FAC2093" w14:textId="77777777" w:rsidTr="00764B16">
        <w:trPr>
          <w:trHeight w:val="576"/>
        </w:trPr>
        <w:tc>
          <w:tcPr>
            <w:tcW w:w="1170" w:type="dxa"/>
          </w:tcPr>
          <w:p w14:paraId="124C3CDF" w14:textId="77777777" w:rsidR="00734F2F" w:rsidRPr="00734F2F" w:rsidRDefault="00734F2F" w:rsidP="00734F2F">
            <w:pPr>
              <w:rPr>
                <w:rFonts w:ascii="Calibri" w:eastAsia="Calibri" w:hAnsi="Calibri" w:cs="Times New Roman"/>
              </w:rPr>
            </w:pPr>
          </w:p>
        </w:tc>
        <w:tc>
          <w:tcPr>
            <w:tcW w:w="6295" w:type="dxa"/>
          </w:tcPr>
          <w:p w14:paraId="11C7E5FF" w14:textId="77777777" w:rsidR="00734F2F" w:rsidRPr="00734F2F" w:rsidRDefault="00734F2F" w:rsidP="00734F2F">
            <w:pPr>
              <w:rPr>
                <w:rFonts w:ascii="Calibri" w:eastAsia="Calibri" w:hAnsi="Calibri" w:cs="Times New Roman"/>
              </w:rPr>
            </w:pPr>
          </w:p>
        </w:tc>
        <w:tc>
          <w:tcPr>
            <w:tcW w:w="2340" w:type="dxa"/>
          </w:tcPr>
          <w:p w14:paraId="3CCF16D8" w14:textId="77777777" w:rsidR="00734F2F" w:rsidRPr="00734F2F" w:rsidRDefault="00734F2F" w:rsidP="00734F2F">
            <w:pPr>
              <w:rPr>
                <w:rFonts w:ascii="Calibri" w:eastAsia="Calibri" w:hAnsi="Calibri" w:cs="Times New Roman"/>
              </w:rPr>
            </w:pPr>
          </w:p>
        </w:tc>
      </w:tr>
      <w:tr w:rsidR="00734F2F" w:rsidRPr="00734F2F" w14:paraId="6CF2752F" w14:textId="77777777" w:rsidTr="00764B16">
        <w:trPr>
          <w:trHeight w:val="576"/>
        </w:trPr>
        <w:tc>
          <w:tcPr>
            <w:tcW w:w="1170" w:type="dxa"/>
          </w:tcPr>
          <w:p w14:paraId="396AABE0" w14:textId="77777777" w:rsidR="00734F2F" w:rsidRPr="00734F2F" w:rsidRDefault="00734F2F" w:rsidP="00734F2F">
            <w:pPr>
              <w:rPr>
                <w:rFonts w:ascii="Calibri" w:eastAsia="Calibri" w:hAnsi="Calibri" w:cs="Times New Roman"/>
              </w:rPr>
            </w:pPr>
          </w:p>
        </w:tc>
        <w:tc>
          <w:tcPr>
            <w:tcW w:w="6295" w:type="dxa"/>
          </w:tcPr>
          <w:p w14:paraId="4C508F9C" w14:textId="77777777" w:rsidR="00734F2F" w:rsidRPr="00734F2F" w:rsidRDefault="00734F2F" w:rsidP="00734F2F">
            <w:pPr>
              <w:rPr>
                <w:rFonts w:ascii="Calibri" w:eastAsia="Calibri" w:hAnsi="Calibri" w:cs="Times New Roman"/>
              </w:rPr>
            </w:pPr>
          </w:p>
        </w:tc>
        <w:tc>
          <w:tcPr>
            <w:tcW w:w="2340" w:type="dxa"/>
          </w:tcPr>
          <w:p w14:paraId="49A22857" w14:textId="77777777" w:rsidR="00734F2F" w:rsidRPr="00734F2F" w:rsidRDefault="00734F2F" w:rsidP="00734F2F">
            <w:pPr>
              <w:rPr>
                <w:rFonts w:ascii="Calibri" w:eastAsia="Calibri" w:hAnsi="Calibri" w:cs="Times New Roman"/>
              </w:rPr>
            </w:pPr>
          </w:p>
        </w:tc>
      </w:tr>
      <w:tr w:rsidR="00734F2F" w:rsidRPr="00734F2F" w14:paraId="506642BD" w14:textId="77777777" w:rsidTr="00764B16">
        <w:trPr>
          <w:trHeight w:val="576"/>
        </w:trPr>
        <w:tc>
          <w:tcPr>
            <w:tcW w:w="1170" w:type="dxa"/>
          </w:tcPr>
          <w:p w14:paraId="2C867546" w14:textId="77777777" w:rsidR="00734F2F" w:rsidRPr="00734F2F" w:rsidRDefault="00734F2F" w:rsidP="00734F2F">
            <w:pPr>
              <w:rPr>
                <w:rFonts w:ascii="Calibri" w:eastAsia="Calibri" w:hAnsi="Calibri" w:cs="Times New Roman"/>
              </w:rPr>
            </w:pPr>
          </w:p>
        </w:tc>
        <w:tc>
          <w:tcPr>
            <w:tcW w:w="6295" w:type="dxa"/>
          </w:tcPr>
          <w:p w14:paraId="3D4DD92B" w14:textId="77777777" w:rsidR="00734F2F" w:rsidRPr="00734F2F" w:rsidRDefault="00734F2F" w:rsidP="00734F2F">
            <w:pPr>
              <w:rPr>
                <w:rFonts w:ascii="Calibri" w:eastAsia="Calibri" w:hAnsi="Calibri" w:cs="Times New Roman"/>
              </w:rPr>
            </w:pPr>
          </w:p>
        </w:tc>
        <w:tc>
          <w:tcPr>
            <w:tcW w:w="2340" w:type="dxa"/>
          </w:tcPr>
          <w:p w14:paraId="6E911F2F" w14:textId="77777777" w:rsidR="00734F2F" w:rsidRPr="00734F2F" w:rsidRDefault="00734F2F" w:rsidP="00734F2F">
            <w:pPr>
              <w:rPr>
                <w:rFonts w:ascii="Calibri" w:eastAsia="Calibri" w:hAnsi="Calibri" w:cs="Times New Roman"/>
              </w:rPr>
            </w:pPr>
          </w:p>
        </w:tc>
      </w:tr>
      <w:tr w:rsidR="00734F2F" w:rsidRPr="00734F2F" w14:paraId="0843891E" w14:textId="77777777" w:rsidTr="00764B16">
        <w:trPr>
          <w:trHeight w:val="576"/>
        </w:trPr>
        <w:tc>
          <w:tcPr>
            <w:tcW w:w="1170" w:type="dxa"/>
          </w:tcPr>
          <w:p w14:paraId="7E1B1F74" w14:textId="77777777" w:rsidR="00734F2F" w:rsidRPr="00734F2F" w:rsidRDefault="00734F2F" w:rsidP="00734F2F">
            <w:pPr>
              <w:rPr>
                <w:rFonts w:ascii="Calibri" w:eastAsia="Calibri" w:hAnsi="Calibri" w:cs="Times New Roman"/>
              </w:rPr>
            </w:pPr>
          </w:p>
        </w:tc>
        <w:tc>
          <w:tcPr>
            <w:tcW w:w="6295" w:type="dxa"/>
          </w:tcPr>
          <w:p w14:paraId="71929A53" w14:textId="77777777" w:rsidR="00734F2F" w:rsidRPr="00734F2F" w:rsidRDefault="00734F2F" w:rsidP="00734F2F">
            <w:pPr>
              <w:rPr>
                <w:rFonts w:ascii="Calibri" w:eastAsia="Calibri" w:hAnsi="Calibri" w:cs="Times New Roman"/>
              </w:rPr>
            </w:pPr>
          </w:p>
        </w:tc>
        <w:tc>
          <w:tcPr>
            <w:tcW w:w="2340" w:type="dxa"/>
          </w:tcPr>
          <w:p w14:paraId="203765A7" w14:textId="77777777" w:rsidR="00734F2F" w:rsidRPr="00734F2F" w:rsidRDefault="00734F2F" w:rsidP="00734F2F">
            <w:pPr>
              <w:rPr>
                <w:rFonts w:ascii="Calibri" w:eastAsia="Calibri" w:hAnsi="Calibri" w:cs="Times New Roman"/>
              </w:rPr>
            </w:pPr>
          </w:p>
        </w:tc>
      </w:tr>
    </w:tbl>
    <w:p w14:paraId="21F00863" w14:textId="77777777" w:rsidR="00734F2F" w:rsidRPr="00734F2F" w:rsidRDefault="00734F2F" w:rsidP="00734F2F">
      <w:pPr>
        <w:jc w:val="center"/>
      </w:pPr>
    </w:p>
    <w:p w14:paraId="107E7231" w14:textId="77777777" w:rsidR="00734F2F" w:rsidRPr="00734F2F" w:rsidRDefault="00734F2F" w:rsidP="00734F2F">
      <w:pPr>
        <w:spacing w:after="0"/>
        <w:rPr>
          <w:b/>
          <w:bCs/>
          <w:color w:val="4472C4" w:themeColor="accent1"/>
          <w:spacing w:val="5"/>
        </w:rPr>
      </w:pPr>
      <w:r w:rsidRPr="00734F2F">
        <w:rPr>
          <w:b/>
          <w:bCs/>
          <w:color w:val="4472C4" w:themeColor="accent1"/>
          <w:spacing w:val="5"/>
        </w:rPr>
        <w:t>Plan Revision and Updates</w:t>
      </w:r>
    </w:p>
    <w:p w14:paraId="109E390E" w14:textId="134571F0" w:rsidR="00734F2F" w:rsidRDefault="00734F2F" w:rsidP="00734F2F">
      <w:pPr>
        <w:spacing w:after="0"/>
        <w:rPr>
          <w:color w:val="FF0000"/>
        </w:rPr>
      </w:pPr>
      <w:r>
        <w:rPr>
          <w:color w:val="FF0000"/>
        </w:rPr>
        <w:t>[</w:t>
      </w:r>
      <w:r w:rsidRPr="00E21092">
        <w:rPr>
          <w:color w:val="FF0000"/>
        </w:rPr>
        <w:t>A.C.A 6-15-1303(b)(2)(B)</w:t>
      </w:r>
      <w:r>
        <w:rPr>
          <w:color w:val="FF0000"/>
        </w:rPr>
        <w:t>]</w:t>
      </w:r>
    </w:p>
    <w:p w14:paraId="49EB2E81" w14:textId="2566D974" w:rsidR="00734F2F" w:rsidRPr="00734F2F" w:rsidRDefault="00734F2F" w:rsidP="00734F2F">
      <w:pPr>
        <w:spacing w:after="0"/>
      </w:pPr>
      <w:r w:rsidRPr="00734F2F">
        <w:t xml:space="preserve">The basic plan and its annexes will be reviewed annually by the </w:t>
      </w:r>
      <w:r w:rsidR="00233F3A">
        <w:t>District Safety and Security Team</w:t>
      </w:r>
      <w:r w:rsidRPr="00734F2F">
        <w:t xml:space="preserve">.  It will be revised and updated based upon recommendations identified during incident response and drills/exercises, or when significant changes have occurred. </w:t>
      </w:r>
    </w:p>
    <w:p w14:paraId="5E63DCD5" w14:textId="77777777" w:rsidR="00734F2F" w:rsidRPr="00734F2F" w:rsidRDefault="00734F2F" w:rsidP="00734F2F">
      <w:pPr>
        <w:spacing w:after="0"/>
      </w:pPr>
    </w:p>
    <w:p w14:paraId="381BCCA4" w14:textId="77777777" w:rsidR="00734F2F" w:rsidRPr="00734F2F" w:rsidRDefault="00734F2F" w:rsidP="00734F2F">
      <w:pPr>
        <w:spacing w:after="0"/>
      </w:pPr>
      <w:r w:rsidRPr="00734F2F">
        <w:t>Each update or change to the plan will be tracked. The record of changes will include the date of revision, brief revision synopsis, and page number.</w:t>
      </w:r>
    </w:p>
    <w:p w14:paraId="1D8693AF" w14:textId="77777777" w:rsidR="00734F2F" w:rsidRPr="00734F2F" w:rsidRDefault="00734F2F" w:rsidP="00734F2F"/>
    <w:p w14:paraId="4EDC6DD3" w14:textId="77777777" w:rsidR="00734F2F" w:rsidRPr="00734F2F" w:rsidRDefault="00734F2F" w:rsidP="00734F2F"/>
    <w:p w14:paraId="796E1BE7" w14:textId="77777777" w:rsidR="00734F2F" w:rsidRPr="00734F2F" w:rsidRDefault="00734F2F" w:rsidP="00734F2F">
      <w:pPr>
        <w:keepNext/>
        <w:keepLines/>
        <w:spacing w:before="40" w:after="0"/>
        <w:outlineLvl w:val="2"/>
        <w:rPr>
          <w:rFonts w:asciiTheme="majorHAnsi" w:eastAsiaTheme="majorEastAsia" w:hAnsiTheme="majorHAnsi" w:cstheme="majorBidi"/>
          <w:b/>
          <w:color w:val="1F3763" w:themeColor="accent1" w:themeShade="7F"/>
          <w:sz w:val="24"/>
          <w:szCs w:val="24"/>
        </w:rPr>
      </w:pPr>
      <w:bookmarkStart w:id="22" w:name="_Toc174708049"/>
      <w:bookmarkStart w:id="23" w:name="_Toc178074055"/>
      <w:r w:rsidRPr="00734F2F">
        <w:rPr>
          <w:rFonts w:asciiTheme="majorHAnsi" w:eastAsiaTheme="majorEastAsia" w:hAnsiTheme="majorHAnsi" w:cstheme="majorBidi"/>
          <w:b/>
          <w:color w:val="1F3763" w:themeColor="accent1" w:themeShade="7F"/>
          <w:sz w:val="24"/>
          <w:szCs w:val="24"/>
        </w:rPr>
        <w:lastRenderedPageBreak/>
        <w:t>Signatory Page</w:t>
      </w:r>
      <w:bookmarkEnd w:id="22"/>
      <w:bookmarkEnd w:id="23"/>
    </w:p>
    <w:p w14:paraId="10316E79" w14:textId="7CFD879C" w:rsidR="00734F2F" w:rsidRPr="00734F2F" w:rsidRDefault="00C46E02" w:rsidP="00734F2F">
      <w:r>
        <w:t>In accordance with</w:t>
      </w:r>
      <w:r w:rsidR="00734F2F" w:rsidRPr="00734F2F">
        <w:t xml:space="preserve"> A.C.A 6-15-1303(b)(2)(B) a copy of this plan is provided to the following individuals. Signature below acknowledges receipt of the document (in digital or print form).</w:t>
      </w:r>
    </w:p>
    <w:tbl>
      <w:tblPr>
        <w:tblStyle w:val="TableGrid"/>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75"/>
        <w:gridCol w:w="4675"/>
      </w:tblGrid>
      <w:tr w:rsidR="00734F2F" w:rsidRPr="00734F2F" w14:paraId="5295A2BF" w14:textId="77777777" w:rsidTr="00E160B3">
        <w:trPr>
          <w:trHeight w:val="518"/>
        </w:trPr>
        <w:tc>
          <w:tcPr>
            <w:tcW w:w="4675" w:type="dxa"/>
          </w:tcPr>
          <w:p w14:paraId="5367CDAE" w14:textId="77777777" w:rsidR="00734F2F" w:rsidRPr="00734F2F" w:rsidRDefault="00734F2F" w:rsidP="00826DBF">
            <w:pPr>
              <w:rPr>
                <w:sz w:val="28"/>
                <w:szCs w:val="28"/>
              </w:rPr>
            </w:pPr>
          </w:p>
        </w:tc>
        <w:tc>
          <w:tcPr>
            <w:tcW w:w="4675" w:type="dxa"/>
          </w:tcPr>
          <w:p w14:paraId="504A6F1E" w14:textId="77777777" w:rsidR="00734F2F" w:rsidRPr="00734F2F" w:rsidRDefault="00734F2F" w:rsidP="00826DBF">
            <w:pPr>
              <w:rPr>
                <w:sz w:val="28"/>
                <w:szCs w:val="28"/>
              </w:rPr>
            </w:pPr>
          </w:p>
        </w:tc>
      </w:tr>
      <w:tr w:rsidR="00734F2F" w:rsidRPr="00734F2F" w14:paraId="3E46A5F6" w14:textId="77777777" w:rsidTr="00E160B3">
        <w:tc>
          <w:tcPr>
            <w:tcW w:w="4675" w:type="dxa"/>
            <w:shd w:val="clear" w:color="auto" w:fill="D9D9D9" w:themeFill="background1" w:themeFillShade="D9"/>
          </w:tcPr>
          <w:p w14:paraId="519152DA" w14:textId="07C733CE" w:rsidR="00734F2F" w:rsidRPr="00734F2F" w:rsidRDefault="00762ABA" w:rsidP="00826DBF">
            <w:pPr>
              <w:jc w:val="center"/>
              <w:rPr>
                <w:sz w:val="28"/>
                <w:szCs w:val="28"/>
              </w:rPr>
            </w:pPr>
            <w:r>
              <w:rPr>
                <w:sz w:val="28"/>
                <w:szCs w:val="28"/>
              </w:rPr>
              <w:t>Superintendent</w:t>
            </w:r>
          </w:p>
        </w:tc>
        <w:tc>
          <w:tcPr>
            <w:tcW w:w="4675" w:type="dxa"/>
            <w:shd w:val="clear" w:color="auto" w:fill="D9D9D9" w:themeFill="background1" w:themeFillShade="D9"/>
          </w:tcPr>
          <w:p w14:paraId="4F244A63" w14:textId="2C2AF247" w:rsidR="00734F2F" w:rsidRPr="00734F2F" w:rsidRDefault="00734F2F" w:rsidP="00826DBF">
            <w:pPr>
              <w:jc w:val="center"/>
              <w:rPr>
                <w:sz w:val="28"/>
                <w:szCs w:val="28"/>
              </w:rPr>
            </w:pPr>
            <w:r w:rsidRPr="00734F2F">
              <w:rPr>
                <w:sz w:val="28"/>
                <w:szCs w:val="28"/>
              </w:rPr>
              <w:t xml:space="preserve">Assistant </w:t>
            </w:r>
            <w:r w:rsidR="00762ABA">
              <w:rPr>
                <w:sz w:val="28"/>
                <w:szCs w:val="28"/>
              </w:rPr>
              <w:t>Superintendent</w:t>
            </w:r>
          </w:p>
        </w:tc>
      </w:tr>
      <w:tr w:rsidR="00734F2F" w:rsidRPr="00734F2F" w14:paraId="7B714B2A" w14:textId="77777777" w:rsidTr="00E160B3">
        <w:trPr>
          <w:trHeight w:val="509"/>
        </w:trPr>
        <w:tc>
          <w:tcPr>
            <w:tcW w:w="4675" w:type="dxa"/>
          </w:tcPr>
          <w:p w14:paraId="37599AB8" w14:textId="77777777" w:rsidR="00734F2F" w:rsidRPr="00734F2F" w:rsidRDefault="00734F2F" w:rsidP="00826DBF">
            <w:pPr>
              <w:jc w:val="center"/>
              <w:rPr>
                <w:sz w:val="28"/>
                <w:szCs w:val="28"/>
              </w:rPr>
            </w:pPr>
          </w:p>
        </w:tc>
        <w:tc>
          <w:tcPr>
            <w:tcW w:w="4675" w:type="dxa"/>
          </w:tcPr>
          <w:p w14:paraId="03916235" w14:textId="77777777" w:rsidR="00734F2F" w:rsidRPr="00734F2F" w:rsidRDefault="00734F2F" w:rsidP="00826DBF">
            <w:pPr>
              <w:jc w:val="center"/>
              <w:rPr>
                <w:sz w:val="28"/>
                <w:szCs w:val="28"/>
              </w:rPr>
            </w:pPr>
          </w:p>
        </w:tc>
      </w:tr>
      <w:tr w:rsidR="00734F2F" w:rsidRPr="00734F2F" w14:paraId="54028EE9" w14:textId="77777777" w:rsidTr="00E160B3">
        <w:tc>
          <w:tcPr>
            <w:tcW w:w="4675" w:type="dxa"/>
            <w:shd w:val="clear" w:color="auto" w:fill="D9D9D9" w:themeFill="background1" w:themeFillShade="D9"/>
          </w:tcPr>
          <w:p w14:paraId="445D8823" w14:textId="77777777" w:rsidR="00734F2F" w:rsidRPr="00734F2F" w:rsidRDefault="00734F2F" w:rsidP="00826DBF">
            <w:pPr>
              <w:jc w:val="center"/>
              <w:rPr>
                <w:sz w:val="28"/>
                <w:szCs w:val="28"/>
              </w:rPr>
            </w:pPr>
            <w:r w:rsidRPr="00734F2F">
              <w:rPr>
                <w:sz w:val="28"/>
                <w:szCs w:val="28"/>
              </w:rPr>
              <w:t>School Board Chair</w:t>
            </w:r>
          </w:p>
        </w:tc>
        <w:tc>
          <w:tcPr>
            <w:tcW w:w="4675" w:type="dxa"/>
            <w:shd w:val="clear" w:color="auto" w:fill="D9D9D9" w:themeFill="background1" w:themeFillShade="D9"/>
          </w:tcPr>
          <w:p w14:paraId="533C868C" w14:textId="77777777" w:rsidR="00734F2F" w:rsidRPr="00734F2F" w:rsidRDefault="00734F2F" w:rsidP="00826DBF">
            <w:pPr>
              <w:jc w:val="center"/>
              <w:rPr>
                <w:sz w:val="28"/>
                <w:szCs w:val="28"/>
              </w:rPr>
            </w:pPr>
            <w:r w:rsidRPr="00734F2F">
              <w:rPr>
                <w:sz w:val="28"/>
                <w:szCs w:val="28"/>
              </w:rPr>
              <w:t>Finance Director</w:t>
            </w:r>
          </w:p>
        </w:tc>
      </w:tr>
      <w:tr w:rsidR="00734F2F" w:rsidRPr="00734F2F" w14:paraId="2775B226" w14:textId="77777777" w:rsidTr="00E160B3">
        <w:trPr>
          <w:trHeight w:val="581"/>
        </w:trPr>
        <w:tc>
          <w:tcPr>
            <w:tcW w:w="4675" w:type="dxa"/>
          </w:tcPr>
          <w:p w14:paraId="013169A0" w14:textId="77777777" w:rsidR="00734F2F" w:rsidRPr="00734F2F" w:rsidRDefault="00734F2F" w:rsidP="00826DBF">
            <w:pPr>
              <w:jc w:val="center"/>
              <w:rPr>
                <w:sz w:val="28"/>
                <w:szCs w:val="28"/>
              </w:rPr>
            </w:pPr>
          </w:p>
        </w:tc>
        <w:tc>
          <w:tcPr>
            <w:tcW w:w="4675" w:type="dxa"/>
          </w:tcPr>
          <w:p w14:paraId="5FADBE98" w14:textId="77777777" w:rsidR="00734F2F" w:rsidRPr="00734F2F" w:rsidRDefault="00734F2F" w:rsidP="00826DBF">
            <w:pPr>
              <w:jc w:val="center"/>
              <w:rPr>
                <w:sz w:val="28"/>
                <w:szCs w:val="28"/>
              </w:rPr>
            </w:pPr>
          </w:p>
        </w:tc>
      </w:tr>
      <w:tr w:rsidR="00734F2F" w:rsidRPr="00734F2F" w14:paraId="3B8DDE2D" w14:textId="77777777" w:rsidTr="00E160B3">
        <w:tc>
          <w:tcPr>
            <w:tcW w:w="4675" w:type="dxa"/>
            <w:shd w:val="clear" w:color="auto" w:fill="D9D9D9" w:themeFill="background1" w:themeFillShade="D9"/>
          </w:tcPr>
          <w:p w14:paraId="69403471" w14:textId="77777777" w:rsidR="00734F2F" w:rsidRPr="00734F2F" w:rsidRDefault="00734F2F" w:rsidP="00826DBF">
            <w:pPr>
              <w:jc w:val="center"/>
              <w:rPr>
                <w:sz w:val="28"/>
                <w:szCs w:val="28"/>
              </w:rPr>
            </w:pPr>
            <w:r w:rsidRPr="00734F2F">
              <w:rPr>
                <w:sz w:val="28"/>
                <w:szCs w:val="28"/>
              </w:rPr>
              <w:t>Fire Department</w:t>
            </w:r>
          </w:p>
        </w:tc>
        <w:tc>
          <w:tcPr>
            <w:tcW w:w="4675" w:type="dxa"/>
            <w:shd w:val="clear" w:color="auto" w:fill="D9D9D9" w:themeFill="background1" w:themeFillShade="D9"/>
          </w:tcPr>
          <w:p w14:paraId="5F28CEAE" w14:textId="77777777" w:rsidR="00734F2F" w:rsidRPr="00734F2F" w:rsidRDefault="00734F2F" w:rsidP="00826DBF">
            <w:pPr>
              <w:jc w:val="center"/>
              <w:rPr>
                <w:sz w:val="28"/>
                <w:szCs w:val="28"/>
              </w:rPr>
            </w:pPr>
            <w:r w:rsidRPr="00734F2F">
              <w:rPr>
                <w:sz w:val="28"/>
                <w:szCs w:val="28"/>
              </w:rPr>
              <w:t>Fire Department</w:t>
            </w:r>
          </w:p>
        </w:tc>
      </w:tr>
      <w:tr w:rsidR="00734F2F" w:rsidRPr="00734F2F" w14:paraId="49F49C41" w14:textId="77777777" w:rsidTr="00E160B3">
        <w:trPr>
          <w:trHeight w:val="581"/>
        </w:trPr>
        <w:tc>
          <w:tcPr>
            <w:tcW w:w="4675" w:type="dxa"/>
          </w:tcPr>
          <w:p w14:paraId="4C912C94" w14:textId="77777777" w:rsidR="00734F2F" w:rsidRPr="00734F2F" w:rsidRDefault="00734F2F" w:rsidP="00826DBF">
            <w:pPr>
              <w:jc w:val="center"/>
              <w:rPr>
                <w:sz w:val="28"/>
                <w:szCs w:val="28"/>
              </w:rPr>
            </w:pPr>
          </w:p>
        </w:tc>
        <w:tc>
          <w:tcPr>
            <w:tcW w:w="4675" w:type="dxa"/>
          </w:tcPr>
          <w:p w14:paraId="7868077F" w14:textId="77777777" w:rsidR="00734F2F" w:rsidRPr="00734F2F" w:rsidRDefault="00734F2F" w:rsidP="00826DBF">
            <w:pPr>
              <w:jc w:val="center"/>
              <w:rPr>
                <w:sz w:val="28"/>
                <w:szCs w:val="28"/>
              </w:rPr>
            </w:pPr>
          </w:p>
        </w:tc>
      </w:tr>
      <w:tr w:rsidR="00734F2F" w:rsidRPr="00734F2F" w14:paraId="44CB3036" w14:textId="77777777" w:rsidTr="00E160B3">
        <w:tc>
          <w:tcPr>
            <w:tcW w:w="4675" w:type="dxa"/>
            <w:shd w:val="clear" w:color="auto" w:fill="D9D9D9" w:themeFill="background1" w:themeFillShade="D9"/>
          </w:tcPr>
          <w:p w14:paraId="481B530A" w14:textId="77777777" w:rsidR="00734F2F" w:rsidRPr="00734F2F" w:rsidRDefault="00734F2F" w:rsidP="00826DBF">
            <w:pPr>
              <w:jc w:val="center"/>
              <w:rPr>
                <w:sz w:val="28"/>
                <w:szCs w:val="28"/>
              </w:rPr>
            </w:pPr>
            <w:r w:rsidRPr="00734F2F">
              <w:rPr>
                <w:sz w:val="28"/>
                <w:szCs w:val="28"/>
              </w:rPr>
              <w:t>Fire Department</w:t>
            </w:r>
          </w:p>
        </w:tc>
        <w:tc>
          <w:tcPr>
            <w:tcW w:w="4675" w:type="dxa"/>
            <w:shd w:val="clear" w:color="auto" w:fill="D9D9D9" w:themeFill="background1" w:themeFillShade="D9"/>
          </w:tcPr>
          <w:p w14:paraId="5B4D6FE9" w14:textId="77777777" w:rsidR="00734F2F" w:rsidRPr="00734F2F" w:rsidRDefault="00734F2F" w:rsidP="00826DBF">
            <w:pPr>
              <w:jc w:val="center"/>
              <w:rPr>
                <w:sz w:val="28"/>
                <w:szCs w:val="28"/>
              </w:rPr>
            </w:pPr>
            <w:r w:rsidRPr="00734F2F">
              <w:rPr>
                <w:sz w:val="28"/>
                <w:szCs w:val="28"/>
              </w:rPr>
              <w:t>Sheriff’s Department</w:t>
            </w:r>
          </w:p>
        </w:tc>
      </w:tr>
      <w:tr w:rsidR="00734F2F" w:rsidRPr="00734F2F" w14:paraId="4410F3EF" w14:textId="77777777" w:rsidTr="00E160B3">
        <w:trPr>
          <w:trHeight w:val="599"/>
        </w:trPr>
        <w:tc>
          <w:tcPr>
            <w:tcW w:w="4675" w:type="dxa"/>
          </w:tcPr>
          <w:p w14:paraId="4205570B" w14:textId="77777777" w:rsidR="00734F2F" w:rsidRPr="00734F2F" w:rsidRDefault="00734F2F" w:rsidP="00826DBF">
            <w:pPr>
              <w:jc w:val="center"/>
              <w:rPr>
                <w:sz w:val="28"/>
                <w:szCs w:val="28"/>
              </w:rPr>
            </w:pPr>
          </w:p>
        </w:tc>
        <w:tc>
          <w:tcPr>
            <w:tcW w:w="4675" w:type="dxa"/>
          </w:tcPr>
          <w:p w14:paraId="61E90926" w14:textId="77777777" w:rsidR="00734F2F" w:rsidRPr="00734F2F" w:rsidRDefault="00734F2F" w:rsidP="00826DBF">
            <w:pPr>
              <w:jc w:val="center"/>
              <w:rPr>
                <w:sz w:val="28"/>
                <w:szCs w:val="28"/>
              </w:rPr>
            </w:pPr>
          </w:p>
        </w:tc>
      </w:tr>
      <w:tr w:rsidR="00734F2F" w:rsidRPr="00734F2F" w14:paraId="12E8C654" w14:textId="77777777" w:rsidTr="00E160B3">
        <w:tc>
          <w:tcPr>
            <w:tcW w:w="4675" w:type="dxa"/>
            <w:shd w:val="clear" w:color="auto" w:fill="D9D9D9" w:themeFill="background1" w:themeFillShade="D9"/>
          </w:tcPr>
          <w:p w14:paraId="596AFEB3" w14:textId="77777777" w:rsidR="00734F2F" w:rsidRPr="00734F2F" w:rsidRDefault="00734F2F" w:rsidP="00826DBF">
            <w:pPr>
              <w:jc w:val="center"/>
              <w:rPr>
                <w:sz w:val="28"/>
                <w:szCs w:val="28"/>
              </w:rPr>
            </w:pPr>
            <w:r w:rsidRPr="00734F2F">
              <w:rPr>
                <w:sz w:val="28"/>
                <w:szCs w:val="28"/>
              </w:rPr>
              <w:t>Police Department</w:t>
            </w:r>
          </w:p>
        </w:tc>
        <w:tc>
          <w:tcPr>
            <w:tcW w:w="4675" w:type="dxa"/>
            <w:shd w:val="clear" w:color="auto" w:fill="D9D9D9" w:themeFill="background1" w:themeFillShade="D9"/>
          </w:tcPr>
          <w:p w14:paraId="78BA01EC" w14:textId="77777777" w:rsidR="00734F2F" w:rsidRPr="00734F2F" w:rsidRDefault="00734F2F" w:rsidP="00826DBF">
            <w:pPr>
              <w:jc w:val="center"/>
              <w:rPr>
                <w:sz w:val="28"/>
                <w:szCs w:val="28"/>
              </w:rPr>
            </w:pPr>
            <w:r w:rsidRPr="00734F2F">
              <w:rPr>
                <w:sz w:val="28"/>
                <w:szCs w:val="28"/>
              </w:rPr>
              <w:t>Police Department</w:t>
            </w:r>
          </w:p>
        </w:tc>
      </w:tr>
      <w:tr w:rsidR="00734F2F" w:rsidRPr="00734F2F" w14:paraId="3E2A6B00" w14:textId="77777777" w:rsidTr="00E160B3">
        <w:trPr>
          <w:trHeight w:val="581"/>
        </w:trPr>
        <w:tc>
          <w:tcPr>
            <w:tcW w:w="4675" w:type="dxa"/>
          </w:tcPr>
          <w:p w14:paraId="070D4748" w14:textId="77777777" w:rsidR="00734F2F" w:rsidRPr="00734F2F" w:rsidRDefault="00734F2F" w:rsidP="00826DBF">
            <w:pPr>
              <w:jc w:val="center"/>
              <w:rPr>
                <w:sz w:val="28"/>
                <w:szCs w:val="28"/>
              </w:rPr>
            </w:pPr>
          </w:p>
        </w:tc>
        <w:tc>
          <w:tcPr>
            <w:tcW w:w="4675" w:type="dxa"/>
          </w:tcPr>
          <w:p w14:paraId="23744291" w14:textId="77777777" w:rsidR="00734F2F" w:rsidRPr="00734F2F" w:rsidRDefault="00734F2F" w:rsidP="00826DBF">
            <w:pPr>
              <w:jc w:val="center"/>
              <w:rPr>
                <w:sz w:val="28"/>
                <w:szCs w:val="28"/>
              </w:rPr>
            </w:pPr>
          </w:p>
        </w:tc>
      </w:tr>
      <w:tr w:rsidR="00734F2F" w:rsidRPr="00734F2F" w14:paraId="57D8A424" w14:textId="77777777" w:rsidTr="00E160B3">
        <w:tc>
          <w:tcPr>
            <w:tcW w:w="4675" w:type="dxa"/>
            <w:shd w:val="clear" w:color="auto" w:fill="D9D9D9" w:themeFill="background1" w:themeFillShade="D9"/>
          </w:tcPr>
          <w:p w14:paraId="7C57ACEC" w14:textId="77777777" w:rsidR="00734F2F" w:rsidRPr="00734F2F" w:rsidRDefault="00734F2F" w:rsidP="00826DBF">
            <w:pPr>
              <w:jc w:val="center"/>
              <w:rPr>
                <w:sz w:val="28"/>
                <w:szCs w:val="28"/>
              </w:rPr>
            </w:pPr>
            <w:r w:rsidRPr="00734F2F">
              <w:rPr>
                <w:sz w:val="28"/>
                <w:szCs w:val="28"/>
              </w:rPr>
              <w:t>Emergency Management Agency</w:t>
            </w:r>
          </w:p>
        </w:tc>
        <w:tc>
          <w:tcPr>
            <w:tcW w:w="4675" w:type="dxa"/>
            <w:shd w:val="clear" w:color="auto" w:fill="D9D9D9" w:themeFill="background1" w:themeFillShade="D9"/>
          </w:tcPr>
          <w:p w14:paraId="4A91D657" w14:textId="77777777" w:rsidR="00734F2F" w:rsidRPr="00734F2F" w:rsidRDefault="00734F2F" w:rsidP="00826DBF">
            <w:pPr>
              <w:jc w:val="center"/>
              <w:rPr>
                <w:sz w:val="28"/>
                <w:szCs w:val="28"/>
              </w:rPr>
            </w:pPr>
            <w:r w:rsidRPr="00734F2F">
              <w:rPr>
                <w:sz w:val="28"/>
                <w:szCs w:val="28"/>
              </w:rPr>
              <w:t>County 911 Center</w:t>
            </w:r>
          </w:p>
        </w:tc>
      </w:tr>
      <w:tr w:rsidR="00734F2F" w:rsidRPr="00734F2F" w14:paraId="2B3ABA21" w14:textId="77777777" w:rsidTr="00E160B3">
        <w:trPr>
          <w:trHeight w:val="509"/>
        </w:trPr>
        <w:tc>
          <w:tcPr>
            <w:tcW w:w="4675" w:type="dxa"/>
          </w:tcPr>
          <w:p w14:paraId="2D1DDF6F" w14:textId="77777777" w:rsidR="00734F2F" w:rsidRPr="00734F2F" w:rsidRDefault="00734F2F" w:rsidP="00826DBF">
            <w:pPr>
              <w:jc w:val="center"/>
              <w:rPr>
                <w:sz w:val="28"/>
                <w:szCs w:val="28"/>
              </w:rPr>
            </w:pPr>
          </w:p>
        </w:tc>
        <w:tc>
          <w:tcPr>
            <w:tcW w:w="4675" w:type="dxa"/>
          </w:tcPr>
          <w:p w14:paraId="6E115D71" w14:textId="77777777" w:rsidR="00734F2F" w:rsidRPr="00734F2F" w:rsidRDefault="00734F2F" w:rsidP="00826DBF">
            <w:pPr>
              <w:jc w:val="center"/>
              <w:rPr>
                <w:sz w:val="28"/>
                <w:szCs w:val="28"/>
              </w:rPr>
            </w:pPr>
          </w:p>
        </w:tc>
      </w:tr>
      <w:tr w:rsidR="00734F2F" w:rsidRPr="00734F2F" w14:paraId="4A4C71F0" w14:textId="77777777" w:rsidTr="00E160B3">
        <w:tc>
          <w:tcPr>
            <w:tcW w:w="4675" w:type="dxa"/>
            <w:shd w:val="clear" w:color="auto" w:fill="D9D9D9" w:themeFill="background1" w:themeFillShade="D9"/>
          </w:tcPr>
          <w:p w14:paraId="0703440E" w14:textId="77777777" w:rsidR="00734F2F" w:rsidRPr="00734F2F" w:rsidRDefault="00734F2F" w:rsidP="00826DBF">
            <w:pPr>
              <w:jc w:val="center"/>
              <w:rPr>
                <w:sz w:val="28"/>
                <w:szCs w:val="28"/>
              </w:rPr>
            </w:pPr>
            <w:r w:rsidRPr="00734F2F">
              <w:rPr>
                <w:sz w:val="28"/>
                <w:szCs w:val="28"/>
              </w:rPr>
              <w:t>County Mayor/Executive</w:t>
            </w:r>
          </w:p>
        </w:tc>
        <w:tc>
          <w:tcPr>
            <w:tcW w:w="4675" w:type="dxa"/>
            <w:shd w:val="clear" w:color="auto" w:fill="D9D9D9" w:themeFill="background1" w:themeFillShade="D9"/>
          </w:tcPr>
          <w:p w14:paraId="23568C2D" w14:textId="77777777" w:rsidR="00734F2F" w:rsidRPr="00734F2F" w:rsidRDefault="00734F2F" w:rsidP="00826DBF">
            <w:pPr>
              <w:jc w:val="center"/>
              <w:rPr>
                <w:sz w:val="28"/>
                <w:szCs w:val="28"/>
              </w:rPr>
            </w:pPr>
            <w:r w:rsidRPr="00734F2F">
              <w:rPr>
                <w:sz w:val="28"/>
                <w:szCs w:val="28"/>
              </w:rPr>
              <w:t>City Mayor</w:t>
            </w:r>
          </w:p>
        </w:tc>
      </w:tr>
      <w:tr w:rsidR="00734F2F" w:rsidRPr="00734F2F" w14:paraId="250F9A88" w14:textId="77777777" w:rsidTr="00E160B3">
        <w:trPr>
          <w:trHeight w:val="491"/>
        </w:trPr>
        <w:tc>
          <w:tcPr>
            <w:tcW w:w="4675" w:type="dxa"/>
          </w:tcPr>
          <w:p w14:paraId="71BBEAFD" w14:textId="77777777" w:rsidR="00734F2F" w:rsidRPr="00734F2F" w:rsidRDefault="00734F2F" w:rsidP="00826DBF">
            <w:pPr>
              <w:jc w:val="center"/>
              <w:rPr>
                <w:sz w:val="28"/>
                <w:szCs w:val="28"/>
              </w:rPr>
            </w:pPr>
          </w:p>
        </w:tc>
        <w:tc>
          <w:tcPr>
            <w:tcW w:w="4675" w:type="dxa"/>
          </w:tcPr>
          <w:p w14:paraId="5132CDD7" w14:textId="77777777" w:rsidR="00734F2F" w:rsidRPr="00734F2F" w:rsidRDefault="00734F2F" w:rsidP="00826DBF">
            <w:pPr>
              <w:jc w:val="center"/>
              <w:rPr>
                <w:sz w:val="28"/>
                <w:szCs w:val="28"/>
              </w:rPr>
            </w:pPr>
          </w:p>
        </w:tc>
      </w:tr>
      <w:tr w:rsidR="00734F2F" w:rsidRPr="00734F2F" w14:paraId="3F7F2C81" w14:textId="77777777" w:rsidTr="00E160B3">
        <w:tc>
          <w:tcPr>
            <w:tcW w:w="4675" w:type="dxa"/>
            <w:shd w:val="clear" w:color="auto" w:fill="D9D9D9" w:themeFill="background1" w:themeFillShade="D9"/>
          </w:tcPr>
          <w:p w14:paraId="62A81CAF" w14:textId="77777777" w:rsidR="00734F2F" w:rsidRPr="00734F2F" w:rsidRDefault="00734F2F" w:rsidP="00826DBF">
            <w:pPr>
              <w:jc w:val="center"/>
              <w:rPr>
                <w:sz w:val="28"/>
                <w:szCs w:val="28"/>
              </w:rPr>
            </w:pPr>
            <w:r w:rsidRPr="00734F2F">
              <w:rPr>
                <w:sz w:val="28"/>
                <w:szCs w:val="28"/>
              </w:rPr>
              <w:t>Emergency Medical Services</w:t>
            </w:r>
          </w:p>
        </w:tc>
        <w:tc>
          <w:tcPr>
            <w:tcW w:w="4675" w:type="dxa"/>
            <w:shd w:val="clear" w:color="auto" w:fill="D9D9D9" w:themeFill="background1" w:themeFillShade="D9"/>
          </w:tcPr>
          <w:p w14:paraId="66615823" w14:textId="77777777" w:rsidR="00734F2F" w:rsidRPr="00734F2F" w:rsidRDefault="00734F2F" w:rsidP="00826DBF">
            <w:pPr>
              <w:jc w:val="center"/>
              <w:rPr>
                <w:sz w:val="28"/>
                <w:szCs w:val="28"/>
              </w:rPr>
            </w:pPr>
            <w:r w:rsidRPr="00734F2F">
              <w:rPr>
                <w:sz w:val="28"/>
                <w:szCs w:val="28"/>
              </w:rPr>
              <w:t>SAVE Act Coordinator</w:t>
            </w:r>
          </w:p>
        </w:tc>
      </w:tr>
    </w:tbl>
    <w:p w14:paraId="0CDB1906" w14:textId="25D41A08" w:rsidR="00734F2F" w:rsidRPr="00734F2F" w:rsidRDefault="00826DBF" w:rsidP="00734F2F">
      <w:r>
        <w:br w:type="textWrapping" w:clear="all"/>
      </w:r>
    </w:p>
    <w:p w14:paraId="4C5BAB95" w14:textId="77777777" w:rsidR="00734F2F" w:rsidRPr="00734F2F" w:rsidRDefault="00734F2F" w:rsidP="00734F2F">
      <w:pPr>
        <w:spacing w:after="0"/>
        <w:rPr>
          <w:b/>
          <w:bCs/>
          <w:color w:val="4472C4" w:themeColor="accent1"/>
          <w:spacing w:val="5"/>
        </w:rPr>
      </w:pPr>
      <w:r w:rsidRPr="00734F2F">
        <w:rPr>
          <w:b/>
          <w:bCs/>
          <w:color w:val="4472C4" w:themeColor="accent1"/>
          <w:spacing w:val="5"/>
        </w:rPr>
        <w:t>Record of Distribution</w:t>
      </w:r>
    </w:p>
    <w:p w14:paraId="73D25A01" w14:textId="77777777" w:rsidR="00734F2F" w:rsidRPr="00734F2F" w:rsidRDefault="00734F2F" w:rsidP="00734F2F">
      <w:r w:rsidRPr="00734F2F">
        <w:t>Copies of plans and annexes will be distributed to those tasked in this document. The record of distribution will be kept as proof that tasked individuals and organizations have acknowledged their receipt, review, and/or acceptance of the plan.</w:t>
      </w:r>
    </w:p>
    <w:p w14:paraId="67D3C143" w14:textId="77777777" w:rsidR="00734F2F" w:rsidRPr="00734F2F" w:rsidRDefault="00734F2F" w:rsidP="00734F2F"/>
    <w:p w14:paraId="41AA0C91" w14:textId="77777777" w:rsidR="00734F2F" w:rsidRPr="00734F2F" w:rsidRDefault="00734F2F" w:rsidP="00734F2F">
      <w:pPr>
        <w:spacing w:after="0"/>
      </w:pPr>
      <w:r w:rsidRPr="00734F2F">
        <w:rPr>
          <w:b/>
          <w:bCs/>
          <w:color w:val="4472C4" w:themeColor="accent1"/>
          <w:spacing w:val="5"/>
        </w:rPr>
        <w:t xml:space="preserve">Board Policy Statement </w:t>
      </w:r>
      <w:r w:rsidRPr="00734F2F">
        <w:rPr>
          <w:highlight w:val="yellow"/>
        </w:rPr>
        <w:t>(Fill in your own, using below as an example)</w:t>
      </w:r>
    </w:p>
    <w:p w14:paraId="33B0FFBA" w14:textId="5CA993EC" w:rsidR="00734F2F" w:rsidRPr="00734F2F" w:rsidRDefault="00734F2F" w:rsidP="00734F2F">
      <w:r w:rsidRPr="00734F2F">
        <w:t xml:space="preserve">This plan operates within the policies of the </w:t>
      </w:r>
      <w:r w:rsidRPr="00734F2F">
        <w:rPr>
          <w:highlight w:val="yellow"/>
        </w:rPr>
        <w:t>INSERT</w:t>
      </w:r>
      <w:r w:rsidRPr="00734F2F">
        <w:t xml:space="preserve"> School District School Board. If a discrepancy occurs between this plan and Board policy, Board policy shall dictate the response. The only exception to this is when a policy may need to be changed (to positively affect incident response). In the event policy changes are required during an emergency, the Board pre-authorizes the </w:t>
      </w:r>
      <w:r w:rsidR="00762ABA">
        <w:t>superintendent</w:t>
      </w:r>
      <w:r w:rsidRPr="00734F2F">
        <w:t xml:space="preserve"> to implement such policies with the written approval of the Board Chairman, or with a collaborative approval from the assistant director and director of finance, if the chairman is unable to be reached.</w:t>
      </w:r>
    </w:p>
    <w:p w14:paraId="284F4F60" w14:textId="77777777" w:rsidR="00734F2F" w:rsidRPr="00734F2F" w:rsidRDefault="00734F2F" w:rsidP="00734F2F"/>
    <w:p w14:paraId="05A4D053" w14:textId="77777777" w:rsidR="00734F2F" w:rsidRPr="00734F2F" w:rsidRDefault="00734F2F" w:rsidP="00734F2F"/>
    <w:p w14:paraId="399434E5" w14:textId="708CFDEC" w:rsidR="00F843C8" w:rsidRDefault="00F843C8" w:rsidP="00875BC8">
      <w:pPr>
        <w:pStyle w:val="Heading1"/>
      </w:pPr>
      <w:bookmarkStart w:id="24" w:name="_Toc174708050"/>
      <w:bookmarkStart w:id="25" w:name="_Toc178074056"/>
      <w:r>
        <w:lastRenderedPageBreak/>
        <w:t>Introduction</w:t>
      </w:r>
      <w:bookmarkEnd w:id="24"/>
      <w:bookmarkEnd w:id="25"/>
    </w:p>
    <w:p w14:paraId="074AB232" w14:textId="1FFF2801" w:rsidR="00F843C8" w:rsidRDefault="00F843C8" w:rsidP="00F843C8"/>
    <w:p w14:paraId="121975C5" w14:textId="7761043F" w:rsidR="00806EB7" w:rsidRPr="00524CC1" w:rsidRDefault="00806EB7" w:rsidP="008B3363">
      <w:pPr>
        <w:pStyle w:val="Heading3"/>
        <w:rPr>
          <w:rStyle w:val="IntenseReference"/>
          <w:b w:val="0"/>
          <w:bCs/>
          <w:color w:val="1F3763" w:themeColor="accent1" w:themeShade="7F"/>
          <w:spacing w:val="0"/>
        </w:rPr>
      </w:pPr>
      <w:bookmarkStart w:id="26" w:name="_Toc174708051"/>
      <w:bookmarkStart w:id="27" w:name="_Toc178074057"/>
      <w:r w:rsidRPr="00524CC1">
        <w:rPr>
          <w:rStyle w:val="IntenseReference"/>
          <w:color w:val="1F3763" w:themeColor="accent1" w:themeShade="7F"/>
          <w:spacing w:val="0"/>
        </w:rPr>
        <w:t>Purpose</w:t>
      </w:r>
      <w:bookmarkEnd w:id="26"/>
      <w:bookmarkEnd w:id="27"/>
    </w:p>
    <w:p w14:paraId="75C7C820" w14:textId="208B4943" w:rsidR="00806EB7" w:rsidRDefault="00806EB7" w:rsidP="00806EB7">
      <w:r>
        <w:t>All educational institutions are vulnerable to threats, hazards</w:t>
      </w:r>
      <w:r w:rsidR="002B4A19">
        <w:t>,</w:t>
      </w:r>
      <w:r>
        <w:t xml:space="preserve"> and disasters which have the potential to cascade into emergencies or disasters.  It is critical for school officials along with first responders, emergency management, and local government officials to prevent or mitigate, </w:t>
      </w:r>
      <w:r w:rsidR="006553D7">
        <w:t>plan,</w:t>
      </w:r>
      <w:r>
        <w:t xml:space="preserve"> and prepare for, respond to, and recover from these potential incidents.</w:t>
      </w:r>
    </w:p>
    <w:p w14:paraId="0C55715C" w14:textId="0D3E2CB5" w:rsidR="00806EB7" w:rsidRDefault="00806EB7" w:rsidP="00806EB7">
      <w:r>
        <w:t xml:space="preserve">The intent of the </w:t>
      </w:r>
      <w:r w:rsidRPr="00806EB7">
        <w:rPr>
          <w:highlight w:val="yellow"/>
        </w:rPr>
        <w:t>INSERT</w:t>
      </w:r>
      <w:r>
        <w:t xml:space="preserve"> School District Emergency Operations Plan is to provide an overview of the School District, its emergency response policies, procedures, and assigned tasks.  The plan outlines the expectations of I</w:t>
      </w:r>
      <w:r w:rsidRPr="00806EB7">
        <w:rPr>
          <w:highlight w:val="yellow"/>
        </w:rPr>
        <w:t>NSERT</w:t>
      </w:r>
      <w:r>
        <w:t xml:space="preserve"> School District personnel, safety planning practices, roles and responsibilities, Command and Control functions, and communication principles as a guide for personnel when operating on behalf of the </w:t>
      </w:r>
      <w:r w:rsidRPr="00806EB7">
        <w:rPr>
          <w:highlight w:val="yellow"/>
        </w:rPr>
        <w:t>INSERT</w:t>
      </w:r>
      <w:r>
        <w:t xml:space="preserve"> School District during a crisis.  </w:t>
      </w:r>
    </w:p>
    <w:p w14:paraId="2545D440" w14:textId="77777777" w:rsidR="00CA1511" w:rsidRDefault="00CA1511" w:rsidP="00806EB7"/>
    <w:p w14:paraId="44EA821B" w14:textId="30308B97" w:rsidR="00806EB7" w:rsidRPr="00524CC1" w:rsidRDefault="00806EB7" w:rsidP="008B3363">
      <w:pPr>
        <w:pStyle w:val="Heading3"/>
        <w:rPr>
          <w:rStyle w:val="IntenseReference"/>
          <w:b w:val="0"/>
          <w:bCs/>
          <w:color w:val="1F3763" w:themeColor="accent1" w:themeShade="7F"/>
          <w:spacing w:val="0"/>
        </w:rPr>
      </w:pPr>
      <w:bookmarkStart w:id="28" w:name="_Toc174708052"/>
      <w:bookmarkStart w:id="29" w:name="_Toc178074058"/>
      <w:r w:rsidRPr="00524CC1">
        <w:rPr>
          <w:rStyle w:val="IntenseReference"/>
          <w:color w:val="1F3763" w:themeColor="accent1" w:themeShade="7F"/>
          <w:spacing w:val="0"/>
        </w:rPr>
        <w:t>Objectives</w:t>
      </w:r>
      <w:bookmarkEnd w:id="28"/>
      <w:bookmarkEnd w:id="29"/>
    </w:p>
    <w:p w14:paraId="738E1BAC" w14:textId="70C0B820" w:rsidR="00806EB7" w:rsidRDefault="00806EB7" w:rsidP="00806EB7">
      <w:pPr>
        <w:pStyle w:val="ListParagraph"/>
        <w:numPr>
          <w:ilvl w:val="0"/>
          <w:numId w:val="2"/>
        </w:numPr>
      </w:pPr>
      <w:r>
        <w:t xml:space="preserve">Protect the safety and welfare of </w:t>
      </w:r>
      <w:r w:rsidRPr="00806EB7">
        <w:rPr>
          <w:highlight w:val="yellow"/>
        </w:rPr>
        <w:t>INSERT</w:t>
      </w:r>
      <w:r>
        <w:t xml:space="preserve"> School District </w:t>
      </w:r>
      <w:r w:rsidR="00D91118">
        <w:t xml:space="preserve">students, </w:t>
      </w:r>
      <w:r>
        <w:t>staff</w:t>
      </w:r>
      <w:r w:rsidR="007722A2">
        <w:t xml:space="preserve">, </w:t>
      </w:r>
      <w:r w:rsidR="00B169A8">
        <w:t>facilities, and property</w:t>
      </w:r>
      <w:r>
        <w:t>.</w:t>
      </w:r>
    </w:p>
    <w:p w14:paraId="2DC89BD5" w14:textId="0B6DFAFB" w:rsidR="00806EB7" w:rsidRDefault="00F775FC" w:rsidP="00806EB7">
      <w:pPr>
        <w:pStyle w:val="ListParagraph"/>
        <w:numPr>
          <w:ilvl w:val="0"/>
          <w:numId w:val="2"/>
        </w:numPr>
      </w:pPr>
      <w:r>
        <w:t>Provide</w:t>
      </w:r>
      <w:r w:rsidR="00806EB7">
        <w:t xml:space="preserve"> a safe and coordinated response to emergency situations.</w:t>
      </w:r>
    </w:p>
    <w:p w14:paraId="4FB5CEF7" w14:textId="42B44E9E" w:rsidR="00806EB7" w:rsidRDefault="00806EB7" w:rsidP="00806EB7">
      <w:pPr>
        <w:pStyle w:val="ListParagraph"/>
        <w:numPr>
          <w:ilvl w:val="0"/>
          <w:numId w:val="2"/>
        </w:numPr>
      </w:pPr>
      <w:r>
        <w:t>Enable the system to restore normal conditions with minimal confusion in the shortest time possible.</w:t>
      </w:r>
    </w:p>
    <w:p w14:paraId="0CD1C28F" w14:textId="22BE66FD" w:rsidR="00806EB7" w:rsidRDefault="00806EB7" w:rsidP="00806EB7">
      <w:pPr>
        <w:pStyle w:val="ListParagraph"/>
        <w:numPr>
          <w:ilvl w:val="0"/>
          <w:numId w:val="2"/>
        </w:numPr>
      </w:pPr>
      <w:r>
        <w:t xml:space="preserve">Support interface and coordination between school sites, local responders, and the </w:t>
      </w:r>
      <w:r w:rsidRPr="00806EB7">
        <w:rPr>
          <w:highlight w:val="yellow"/>
        </w:rPr>
        <w:t>INSERT</w:t>
      </w:r>
      <w:r>
        <w:t xml:space="preserve"> County </w:t>
      </w:r>
      <w:hyperlink r:id="rId11" w:history="1">
        <w:r w:rsidRPr="007722A2">
          <w:rPr>
            <w:rStyle w:val="Hyperlink"/>
          </w:rPr>
          <w:t>O</w:t>
        </w:r>
        <w:r w:rsidR="00415710">
          <w:rPr>
            <w:rStyle w:val="Hyperlink"/>
          </w:rPr>
          <w:t>ffice of</w:t>
        </w:r>
        <w:r w:rsidR="007722A2" w:rsidRPr="007722A2">
          <w:rPr>
            <w:rStyle w:val="Hyperlink"/>
          </w:rPr>
          <w:t xml:space="preserve"> Emergency Management</w:t>
        </w:r>
      </w:hyperlink>
      <w:r w:rsidR="007722A2">
        <w:t xml:space="preserve"> (OEM)</w:t>
      </w:r>
      <w:r>
        <w:t>.</w:t>
      </w:r>
    </w:p>
    <w:p w14:paraId="441587DF" w14:textId="77777777" w:rsidR="00CA1511" w:rsidRDefault="00CA1511" w:rsidP="00CA1511">
      <w:pPr>
        <w:pStyle w:val="ListParagraph"/>
      </w:pPr>
    </w:p>
    <w:p w14:paraId="32FE0EA4" w14:textId="02FB69AC" w:rsidR="00806EB7" w:rsidRPr="00524CC1" w:rsidRDefault="00806EB7" w:rsidP="008B3363">
      <w:pPr>
        <w:pStyle w:val="Heading3"/>
        <w:rPr>
          <w:rStyle w:val="IntenseReference"/>
          <w:b w:val="0"/>
          <w:bCs/>
          <w:color w:val="1F3763" w:themeColor="accent1" w:themeShade="7F"/>
          <w:spacing w:val="0"/>
        </w:rPr>
      </w:pPr>
      <w:bookmarkStart w:id="30" w:name="_Toc174708053"/>
      <w:bookmarkStart w:id="31" w:name="_Toc178074059"/>
      <w:r w:rsidRPr="00524CC1">
        <w:rPr>
          <w:rStyle w:val="IntenseReference"/>
          <w:color w:val="1F3763" w:themeColor="accent1" w:themeShade="7F"/>
          <w:spacing w:val="0"/>
        </w:rPr>
        <w:t>Scope</w:t>
      </w:r>
      <w:bookmarkEnd w:id="30"/>
      <w:bookmarkEnd w:id="31"/>
      <w:r w:rsidRPr="00524CC1">
        <w:rPr>
          <w:rStyle w:val="IntenseReference"/>
          <w:color w:val="1F3763" w:themeColor="accent1" w:themeShade="7F"/>
          <w:spacing w:val="0"/>
        </w:rPr>
        <w:t xml:space="preserve"> </w:t>
      </w:r>
    </w:p>
    <w:p w14:paraId="57847601" w14:textId="43381DFA" w:rsidR="00806EB7" w:rsidRDefault="00806EB7" w:rsidP="00806EB7">
      <w:r>
        <w:t xml:space="preserve">The </w:t>
      </w:r>
      <w:r w:rsidRPr="00806EB7">
        <w:rPr>
          <w:highlight w:val="yellow"/>
        </w:rPr>
        <w:t>INSERT</w:t>
      </w:r>
      <w:r>
        <w:t xml:space="preserve"> School District emergency operations plan will become active when conditions are present or have the potential to disrupt normal school operations.  This may range from a school confined emergency to a wide-scale community disaster.  This plan uses the 4 phases of emergency management as its foundational guide.  These phases are:</w:t>
      </w:r>
    </w:p>
    <w:p w14:paraId="0FAFE8B2" w14:textId="36D35E65" w:rsidR="00806EB7" w:rsidRDefault="00806EB7" w:rsidP="00A437FC">
      <w:pPr>
        <w:pStyle w:val="ListParagraph"/>
        <w:numPr>
          <w:ilvl w:val="0"/>
          <w:numId w:val="3"/>
        </w:numPr>
      </w:pPr>
      <w:r w:rsidRPr="00806EB7">
        <w:rPr>
          <w:i/>
          <w:iCs/>
        </w:rPr>
        <w:t>Mitigation/Prevention</w:t>
      </w:r>
      <w:r>
        <w:t xml:space="preserve"> – Ongoing activities aimed at eliminating or reducing the risk of hazards and vulnerabilities.</w:t>
      </w:r>
    </w:p>
    <w:p w14:paraId="6A7EB074" w14:textId="28E35B38" w:rsidR="00806EB7" w:rsidRDefault="00806EB7" w:rsidP="00A437FC">
      <w:pPr>
        <w:pStyle w:val="ListParagraph"/>
        <w:numPr>
          <w:ilvl w:val="0"/>
          <w:numId w:val="3"/>
        </w:numPr>
      </w:pPr>
      <w:r w:rsidRPr="00806EB7">
        <w:rPr>
          <w:i/>
          <w:iCs/>
        </w:rPr>
        <w:t>Preparedness</w:t>
      </w:r>
      <w:r>
        <w:t xml:space="preserve"> – Activities that improve coordination and develop the capacity of response actions.</w:t>
      </w:r>
    </w:p>
    <w:p w14:paraId="19445066" w14:textId="7B518F0B" w:rsidR="00806EB7" w:rsidRDefault="00806EB7" w:rsidP="00A437FC">
      <w:pPr>
        <w:pStyle w:val="ListParagraph"/>
        <w:numPr>
          <w:ilvl w:val="0"/>
          <w:numId w:val="3"/>
        </w:numPr>
      </w:pPr>
      <w:r w:rsidRPr="00806EB7">
        <w:rPr>
          <w:i/>
          <w:iCs/>
        </w:rPr>
        <w:t xml:space="preserve">Response </w:t>
      </w:r>
      <w:r>
        <w:t xml:space="preserve">– The actions conducted </w:t>
      </w:r>
      <w:r w:rsidR="00E00212">
        <w:t>to</w:t>
      </w:r>
      <w:r>
        <w:t xml:space="preserve"> save lives, minimize property damage, and protect the environment.</w:t>
      </w:r>
    </w:p>
    <w:p w14:paraId="2A22FCD4" w14:textId="093878BB" w:rsidR="00CA1511" w:rsidRDefault="00806EB7" w:rsidP="00A437FC">
      <w:pPr>
        <w:pStyle w:val="ListParagraph"/>
        <w:numPr>
          <w:ilvl w:val="0"/>
          <w:numId w:val="3"/>
        </w:numPr>
      </w:pPr>
      <w:r w:rsidRPr="00806EB7">
        <w:rPr>
          <w:i/>
          <w:iCs/>
        </w:rPr>
        <w:t>Recovery</w:t>
      </w:r>
      <w:r>
        <w:t xml:space="preserve"> – Actions taken to restore </w:t>
      </w:r>
      <w:r w:rsidR="00E00212">
        <w:t>normal</w:t>
      </w:r>
      <w:r>
        <w:t xml:space="preserve"> operations.  These actions are both short term and long term in nature.</w:t>
      </w:r>
    </w:p>
    <w:p w14:paraId="6DABAF97" w14:textId="77777777" w:rsidR="00CA1511" w:rsidRDefault="00CA1511" w:rsidP="00CA1511">
      <w:pPr>
        <w:pStyle w:val="ListParagraph"/>
      </w:pPr>
    </w:p>
    <w:p w14:paraId="11C56AD0" w14:textId="3096C734" w:rsidR="00806EB7" w:rsidRPr="00524CC1" w:rsidRDefault="00806EB7" w:rsidP="008B3363">
      <w:pPr>
        <w:pStyle w:val="Heading3"/>
        <w:rPr>
          <w:rStyle w:val="IntenseReference"/>
          <w:b w:val="0"/>
          <w:bCs/>
          <w:color w:val="1F3763" w:themeColor="accent1" w:themeShade="7F"/>
          <w:spacing w:val="0"/>
        </w:rPr>
      </w:pPr>
      <w:bookmarkStart w:id="32" w:name="_Toc174708054"/>
      <w:bookmarkStart w:id="33" w:name="_Toc178074060"/>
      <w:r w:rsidRPr="00524CC1">
        <w:rPr>
          <w:rStyle w:val="IntenseReference"/>
          <w:color w:val="1F3763" w:themeColor="accent1" w:themeShade="7F"/>
          <w:spacing w:val="0"/>
        </w:rPr>
        <w:t>Authority</w:t>
      </w:r>
      <w:bookmarkEnd w:id="32"/>
      <w:bookmarkEnd w:id="33"/>
    </w:p>
    <w:p w14:paraId="48E9F0D1" w14:textId="4936D970" w:rsidR="00806EB7" w:rsidRDefault="00806EB7" w:rsidP="00806EB7">
      <w:r>
        <w:t xml:space="preserve">The </w:t>
      </w:r>
      <w:r w:rsidRPr="00806EB7">
        <w:rPr>
          <w:highlight w:val="yellow"/>
        </w:rPr>
        <w:t>INSERT</w:t>
      </w:r>
      <w:r>
        <w:t xml:space="preserve"> School District Emergency Operations Plan is </w:t>
      </w:r>
      <w:r w:rsidR="00C37FE9">
        <w:t>enacted</w:t>
      </w:r>
      <w:r>
        <w:t xml:space="preserve"> by the Di</w:t>
      </w:r>
      <w:r w:rsidR="007722A2">
        <w:t>strict</w:t>
      </w:r>
      <w:r>
        <w:t xml:space="preserve"> </w:t>
      </w:r>
      <w:r w:rsidR="00C37FE9">
        <w:t>Board of Directors</w:t>
      </w:r>
      <w:r w:rsidR="00F31BE3">
        <w:t xml:space="preserve"> </w:t>
      </w:r>
      <w:r>
        <w:t xml:space="preserve">and is implemented at the time of a disaster at the direction of the </w:t>
      </w:r>
      <w:r w:rsidR="009709F5">
        <w:t>superintendent</w:t>
      </w:r>
      <w:r>
        <w:t xml:space="preserve"> or designated alternate. School Building Emergency Operations Plans are implemented by school principals upon the occurrence of an emergency incident. Each principal is authorized and directed to implement his or her school emergency operations plan, or take such other action as may, in his or her judgment, be necessary to save lives and mitigate the effects of disasters.  </w:t>
      </w:r>
    </w:p>
    <w:p w14:paraId="3DAA027F" w14:textId="6E7C1DA7" w:rsidR="00806EB7" w:rsidRDefault="00806EB7" w:rsidP="00806EB7">
      <w:r>
        <w:t xml:space="preserve">The plan also provides support to the </w:t>
      </w:r>
      <w:r w:rsidRPr="00806EB7">
        <w:rPr>
          <w:highlight w:val="yellow"/>
        </w:rPr>
        <w:t>INSERT</w:t>
      </w:r>
      <w:r>
        <w:t xml:space="preserve"> County Emergency Operations plan, documenting </w:t>
      </w:r>
      <w:r w:rsidRPr="00806EB7">
        <w:rPr>
          <w:highlight w:val="yellow"/>
        </w:rPr>
        <w:t>INSERT</w:t>
      </w:r>
      <w:r>
        <w:t xml:space="preserve"> school district’s identified support services that could potentially be provided during community-wide incidents.</w:t>
      </w:r>
    </w:p>
    <w:p w14:paraId="55D029B0" w14:textId="77777777" w:rsidR="00FD5019" w:rsidRDefault="00FD5019">
      <w:pPr>
        <w:rPr>
          <w:rStyle w:val="IntenseReference"/>
          <w:bCs w:val="0"/>
          <w:color w:val="1F3763" w:themeColor="accent1" w:themeShade="7F"/>
          <w:spacing w:val="0"/>
        </w:rPr>
      </w:pPr>
      <w:r>
        <w:rPr>
          <w:rStyle w:val="IntenseReference"/>
          <w:bCs w:val="0"/>
          <w:color w:val="1F3763" w:themeColor="accent1" w:themeShade="7F"/>
          <w:spacing w:val="0"/>
        </w:rPr>
        <w:br w:type="page"/>
      </w:r>
    </w:p>
    <w:p w14:paraId="114F5F08" w14:textId="1F09CB7C" w:rsidR="00806EB7" w:rsidRPr="00524CC1" w:rsidRDefault="00806EB7" w:rsidP="008B3363">
      <w:pPr>
        <w:pStyle w:val="Heading3"/>
        <w:rPr>
          <w:rStyle w:val="IntenseReference"/>
          <w:b w:val="0"/>
          <w:bCs/>
          <w:color w:val="1F3763" w:themeColor="accent1" w:themeShade="7F"/>
          <w:spacing w:val="0"/>
        </w:rPr>
      </w:pPr>
      <w:bookmarkStart w:id="34" w:name="_Toc174708055"/>
      <w:bookmarkStart w:id="35" w:name="_Toc178074061"/>
      <w:r w:rsidRPr="00524CC1">
        <w:rPr>
          <w:rStyle w:val="IntenseReference"/>
          <w:color w:val="1F3763" w:themeColor="accent1" w:themeShade="7F"/>
          <w:spacing w:val="0"/>
        </w:rPr>
        <w:lastRenderedPageBreak/>
        <w:t>Planning Assumptions</w:t>
      </w:r>
      <w:bookmarkEnd w:id="34"/>
      <w:bookmarkEnd w:id="35"/>
      <w:r w:rsidRPr="00524CC1">
        <w:rPr>
          <w:rStyle w:val="IntenseReference"/>
          <w:color w:val="1F3763" w:themeColor="accent1" w:themeShade="7F"/>
          <w:spacing w:val="0"/>
        </w:rPr>
        <w:t xml:space="preserve"> </w:t>
      </w:r>
    </w:p>
    <w:p w14:paraId="0F0BB9EF" w14:textId="4A3EDB9C" w:rsidR="00806EB7" w:rsidRDefault="00806EB7" w:rsidP="00A437FC">
      <w:pPr>
        <w:pStyle w:val="ListParagraph"/>
        <w:numPr>
          <w:ilvl w:val="0"/>
          <w:numId w:val="4"/>
        </w:numPr>
      </w:pPr>
      <w:r>
        <w:t>The school community will continue to be exposed and subject to threats/hazards and vulnerabilities described in the Threat/Hazard Assessments Summary, as well as lesser threats/hazards that may develop in the future.</w:t>
      </w:r>
    </w:p>
    <w:p w14:paraId="4FE8C570" w14:textId="093A6DCB" w:rsidR="00806EB7" w:rsidRDefault="00806EB7" w:rsidP="00A437FC">
      <w:pPr>
        <w:pStyle w:val="ListParagraph"/>
        <w:numPr>
          <w:ilvl w:val="0"/>
          <w:numId w:val="4"/>
        </w:numPr>
      </w:pPr>
      <w:r>
        <w:t>A major disaster could occur at any time, and at any place. In many cases, dissemination of warning to the public and implementation of increased readiness measures may be possible; however, some emergency situations occur with little or no warning.</w:t>
      </w:r>
    </w:p>
    <w:p w14:paraId="2FEB3BB2" w14:textId="238215C8" w:rsidR="00806EB7" w:rsidRDefault="00806EB7" w:rsidP="00A437FC">
      <w:pPr>
        <w:pStyle w:val="ListParagraph"/>
        <w:numPr>
          <w:ilvl w:val="0"/>
          <w:numId w:val="4"/>
        </w:numPr>
      </w:pPr>
      <w:r>
        <w:t>Following a major or catastrophic incident, the school may have to rely on its own resources to be self-sustaining for up to 72 hours.</w:t>
      </w:r>
    </w:p>
    <w:p w14:paraId="6E5DE59E" w14:textId="0879B552" w:rsidR="00806EB7" w:rsidRDefault="00806EB7" w:rsidP="00A437FC">
      <w:pPr>
        <w:pStyle w:val="ListParagraph"/>
        <w:numPr>
          <w:ilvl w:val="0"/>
          <w:numId w:val="4"/>
        </w:numPr>
      </w:pPr>
      <w:r>
        <w:t>Outside assistance from local fire, law enforcement, and emergency managers will be available in most serious incidents. Because it takes time to request and dispatch external assistance, it is essential for the school to be prepared to carry out the initial incident response until responders arrive at the incident scene.</w:t>
      </w:r>
    </w:p>
    <w:p w14:paraId="39C9DB7D" w14:textId="2A274D6A" w:rsidR="00806EB7" w:rsidRDefault="00806EB7" w:rsidP="00A437FC">
      <w:pPr>
        <w:pStyle w:val="ListParagraph"/>
        <w:numPr>
          <w:ilvl w:val="0"/>
          <w:numId w:val="4"/>
        </w:numPr>
      </w:pPr>
      <w:r>
        <w:t>Maintaining the School E</w:t>
      </w:r>
      <w:r w:rsidR="007722A2">
        <w:t xml:space="preserve">mergency </w:t>
      </w:r>
      <w:r>
        <w:t>O</w:t>
      </w:r>
      <w:r w:rsidR="007722A2">
        <w:t xml:space="preserve">peration </w:t>
      </w:r>
      <w:r>
        <w:t>P</w:t>
      </w:r>
      <w:r w:rsidR="007722A2">
        <w:t>lan (EOP)</w:t>
      </w:r>
      <w:r>
        <w:t xml:space="preserve"> and providing frequent opportunities for training and exercising the plan for stakeholders (</w:t>
      </w:r>
      <w:r w:rsidR="00D91118">
        <w:t xml:space="preserve">students, </w:t>
      </w:r>
      <w:r>
        <w:t>staff, parents/guardians, first responders, etc.) can improve the school’s readiness to respond to incidents.</w:t>
      </w:r>
    </w:p>
    <w:p w14:paraId="1DBBD26C" w14:textId="77777777" w:rsidR="00CA1511" w:rsidRDefault="00CA1511" w:rsidP="00CA1511">
      <w:pPr>
        <w:pStyle w:val="ListParagraph"/>
      </w:pPr>
    </w:p>
    <w:p w14:paraId="0FF623E1" w14:textId="2DF780B0" w:rsidR="00806EB7" w:rsidRPr="00524CC1" w:rsidRDefault="00CA1511" w:rsidP="008B3363">
      <w:pPr>
        <w:pStyle w:val="Heading3"/>
        <w:rPr>
          <w:rStyle w:val="IntenseReference"/>
          <w:b w:val="0"/>
          <w:bCs/>
          <w:color w:val="1F3763" w:themeColor="accent1" w:themeShade="7F"/>
          <w:spacing w:val="0"/>
        </w:rPr>
      </w:pPr>
      <w:bookmarkStart w:id="36" w:name="_Toc174708056"/>
      <w:bookmarkStart w:id="37" w:name="_Toc178074062"/>
      <w:r w:rsidRPr="00524CC1">
        <w:rPr>
          <w:rStyle w:val="IntenseReference"/>
          <w:color w:val="1F3763" w:themeColor="accent1" w:themeShade="7F"/>
          <w:spacing w:val="0"/>
        </w:rPr>
        <w:t>Concept of Operations</w:t>
      </w:r>
      <w:bookmarkEnd w:id="36"/>
      <w:bookmarkEnd w:id="37"/>
    </w:p>
    <w:p w14:paraId="3B3A31AC" w14:textId="7224BC78" w:rsidR="00806EB7" w:rsidRDefault="00806EB7" w:rsidP="00A437FC">
      <w:pPr>
        <w:pStyle w:val="ListParagraph"/>
        <w:numPr>
          <w:ilvl w:val="0"/>
          <w:numId w:val="5"/>
        </w:numPr>
      </w:pPr>
      <w:r w:rsidRPr="00806EB7">
        <w:rPr>
          <w:b/>
          <w:bCs/>
        </w:rPr>
        <w:t>Initial Response</w:t>
      </w:r>
      <w:r>
        <w:t xml:space="preserve"> – School personnel will be the initial responders during any incident and are expected to take charge and manage the incident until a unified command system is established. Once notified by the school, the Superintendent or their designee will activate the </w:t>
      </w:r>
      <w:r w:rsidR="00CA1511" w:rsidRPr="00806EB7">
        <w:rPr>
          <w:highlight w:val="yellow"/>
        </w:rPr>
        <w:t>INSERT</w:t>
      </w:r>
      <w:r>
        <w:t xml:space="preserve"> District</w:t>
      </w:r>
      <w:r w:rsidR="007722A2">
        <w:t>’s</w:t>
      </w:r>
      <w:r>
        <w:t xml:space="preserve"> </w:t>
      </w:r>
      <w:r w:rsidR="007722A2">
        <w:t>EOP</w:t>
      </w:r>
      <w:r w:rsidR="00EC0CA5">
        <w:t xml:space="preserve"> and</w:t>
      </w:r>
      <w:r>
        <w:t xml:space="preserve"> will serve as a support system for school campus incidents. </w:t>
      </w:r>
    </w:p>
    <w:p w14:paraId="42905FD6" w14:textId="61D2546C" w:rsidR="00806EB7" w:rsidRDefault="00806EB7" w:rsidP="00A437FC">
      <w:pPr>
        <w:pStyle w:val="ListParagraph"/>
        <w:numPr>
          <w:ilvl w:val="0"/>
          <w:numId w:val="5"/>
        </w:numPr>
      </w:pPr>
      <w:r w:rsidRPr="00806EB7">
        <w:rPr>
          <w:b/>
          <w:bCs/>
        </w:rPr>
        <w:t>Coordination</w:t>
      </w:r>
      <w:r>
        <w:t xml:space="preserve"> – The </w:t>
      </w:r>
      <w:r w:rsidR="00CA1511" w:rsidRPr="00806EB7">
        <w:rPr>
          <w:highlight w:val="yellow"/>
        </w:rPr>
        <w:t>INSERT</w:t>
      </w:r>
      <w:r>
        <w:t xml:space="preserve"> School District will coordinate with all responding agencies (local, state, and federal).  The development of this plan and its contents will be in coordination with the proper responding agencies.</w:t>
      </w:r>
    </w:p>
    <w:p w14:paraId="2628D1BA" w14:textId="49842B23" w:rsidR="00806EB7" w:rsidRDefault="00806EB7" w:rsidP="00A437FC">
      <w:pPr>
        <w:pStyle w:val="ListParagraph"/>
        <w:numPr>
          <w:ilvl w:val="0"/>
          <w:numId w:val="5"/>
        </w:numPr>
      </w:pPr>
      <w:r w:rsidRPr="00806EB7">
        <w:rPr>
          <w:b/>
          <w:bCs/>
        </w:rPr>
        <w:t>Implement the Incident Command System (ICS)</w:t>
      </w:r>
      <w:r>
        <w:t xml:space="preserve"> – The incident command system is a standardized on</w:t>
      </w:r>
      <w:r w:rsidR="00CA1511">
        <w:t>-</w:t>
      </w:r>
      <w:r>
        <w:t>scene emergency management system designed to provide an integrated organizational structure to the scene.  ICS is used for all kinds of emergencies and is applicable to all size incidents.</w:t>
      </w:r>
    </w:p>
    <w:p w14:paraId="6E77B681" w14:textId="77777777" w:rsidR="00CA1511" w:rsidRDefault="00CA1511" w:rsidP="00CA1511">
      <w:pPr>
        <w:pStyle w:val="ListParagraph"/>
      </w:pPr>
    </w:p>
    <w:p w14:paraId="084319F0" w14:textId="31CD97E7" w:rsidR="00CA1511" w:rsidRPr="00CA1511" w:rsidRDefault="00CA1511" w:rsidP="008B3363">
      <w:pPr>
        <w:pStyle w:val="Heading3"/>
        <w:rPr>
          <w:rStyle w:val="IntenseReference"/>
          <w:b w:val="0"/>
          <w:bCs/>
          <w:color w:val="1F3763" w:themeColor="accent1" w:themeShade="7F"/>
          <w:spacing w:val="0"/>
        </w:rPr>
      </w:pPr>
      <w:bookmarkStart w:id="38" w:name="_Toc174708057"/>
      <w:bookmarkStart w:id="39" w:name="_Toc178074063"/>
      <w:r w:rsidRPr="00CA1511">
        <w:rPr>
          <w:rStyle w:val="IntenseReference"/>
          <w:color w:val="1F3763" w:themeColor="accent1" w:themeShade="7F"/>
          <w:spacing w:val="0"/>
        </w:rPr>
        <w:t>Planning for Specific Populations</w:t>
      </w:r>
      <w:bookmarkEnd w:id="38"/>
      <w:bookmarkEnd w:id="39"/>
      <w:r w:rsidRPr="00CA1511">
        <w:rPr>
          <w:rStyle w:val="IntenseReference"/>
          <w:color w:val="1F3763" w:themeColor="accent1" w:themeShade="7F"/>
          <w:spacing w:val="0"/>
        </w:rPr>
        <w:t xml:space="preserve"> </w:t>
      </w:r>
    </w:p>
    <w:p w14:paraId="035FDAAB" w14:textId="1C6814D7" w:rsidR="00C342C7" w:rsidRPr="00E21092" w:rsidRDefault="00C342C7" w:rsidP="00C342C7">
      <w:pPr>
        <w:spacing w:after="0" w:line="240" w:lineRule="auto"/>
        <w:rPr>
          <w:color w:val="FF0000"/>
        </w:rPr>
      </w:pPr>
      <w:r w:rsidRPr="00E21092">
        <w:rPr>
          <w:color w:val="FF0000"/>
        </w:rPr>
        <w:t>[</w:t>
      </w:r>
      <w:bookmarkStart w:id="40" w:name="_Hlk173234770"/>
      <w:r w:rsidRPr="00E21092">
        <w:rPr>
          <w:color w:val="FF0000"/>
        </w:rPr>
        <w:t>A.C.A 6-15-1303(b)(2)(B)</w:t>
      </w:r>
      <w:bookmarkEnd w:id="40"/>
      <w:r>
        <w:rPr>
          <w:color w:val="FF0000"/>
        </w:rPr>
        <w:t>,</w:t>
      </w:r>
      <w:r w:rsidR="006940E0">
        <w:rPr>
          <w:color w:val="FF0000"/>
        </w:rPr>
        <w:t xml:space="preserve"> </w:t>
      </w:r>
      <w:r>
        <w:rPr>
          <w:color w:val="FF0000"/>
        </w:rPr>
        <w:t>(E)</w:t>
      </w:r>
      <w:r w:rsidR="009275B2">
        <w:rPr>
          <w:color w:val="FF0000"/>
        </w:rPr>
        <w:t xml:space="preserve">; </w:t>
      </w:r>
      <w:r w:rsidR="009275B2" w:rsidRPr="009275B2">
        <w:rPr>
          <w:color w:val="FF0000"/>
        </w:rPr>
        <w:t>Safety Commission Final Report,</w:t>
      </w:r>
      <w:r w:rsidR="00AC41AD">
        <w:rPr>
          <w:color w:val="FF0000"/>
        </w:rPr>
        <w:t xml:space="preserve"> 64</w:t>
      </w:r>
      <w:r>
        <w:rPr>
          <w:color w:val="FF0000"/>
        </w:rPr>
        <w:t>]</w:t>
      </w:r>
    </w:p>
    <w:p w14:paraId="06DD13B0" w14:textId="7D2076DA" w:rsidR="00806EB7" w:rsidRDefault="00806EB7" w:rsidP="00C342C7">
      <w:pPr>
        <w:spacing w:after="0" w:line="240" w:lineRule="auto"/>
      </w:pPr>
      <w:r>
        <w:t xml:space="preserve">This plan complies with the Americans with Disabilities Act.  It addresses the provision of appropriate auxiliary aids and services to ensure effective communication with individuals with disabilities; ensure individuals with disabilities are not separated from service animals and assistive </w:t>
      </w:r>
      <w:r w:rsidR="00EC0CA5">
        <w:t>devices and</w:t>
      </w:r>
      <w:r>
        <w:t xml:space="preserve"> can receive disability-related assistance throughout emergencies; and comply with the law’s architectural and other requirements.</w:t>
      </w:r>
    </w:p>
    <w:p w14:paraId="1AAE630A" w14:textId="38117582" w:rsidR="00806EB7" w:rsidRDefault="00806EB7" w:rsidP="00806EB7">
      <w:r>
        <w:t>Effective communication with individuals with limited English proficiency (LEP), including students and parents, is an essential component of emergency planning and response.</w:t>
      </w:r>
    </w:p>
    <w:p w14:paraId="5CE3E13D" w14:textId="77777777" w:rsidR="00D0263F" w:rsidRDefault="00D0263F">
      <w:pPr>
        <w:rPr>
          <w:color w:val="C00000"/>
        </w:rPr>
      </w:pPr>
      <w:r>
        <w:br w:type="page"/>
      </w:r>
    </w:p>
    <w:p w14:paraId="1DA00982" w14:textId="41F6C24E" w:rsidR="00A0512E" w:rsidRDefault="00A0512E" w:rsidP="00A0512E">
      <w:pPr>
        <w:pStyle w:val="Heading1"/>
        <w:numPr>
          <w:ilvl w:val="0"/>
          <w:numId w:val="1"/>
        </w:numPr>
      </w:pPr>
      <w:bookmarkStart w:id="41" w:name="_Toc174708058"/>
      <w:bookmarkStart w:id="42" w:name="_Toc178074064"/>
      <w:r>
        <w:lastRenderedPageBreak/>
        <w:t>Mitigation, Protection, and Prevention</w:t>
      </w:r>
      <w:bookmarkEnd w:id="41"/>
      <w:bookmarkEnd w:id="42"/>
    </w:p>
    <w:p w14:paraId="608B8ACA" w14:textId="5FF44589" w:rsidR="00F73DCB" w:rsidRPr="00935CBA" w:rsidRDefault="00F73DCB" w:rsidP="008B3363">
      <w:pPr>
        <w:pStyle w:val="Heading3"/>
      </w:pPr>
      <w:bookmarkStart w:id="43" w:name="_Toc174708059"/>
      <w:bookmarkStart w:id="44" w:name="_Toc174708192"/>
      <w:bookmarkStart w:id="45" w:name="_Toc175127847"/>
      <w:bookmarkStart w:id="46" w:name="_Toc175128093"/>
      <w:bookmarkStart w:id="47" w:name="_Toc175741593"/>
      <w:bookmarkStart w:id="48" w:name="_Toc178074065"/>
      <w:r w:rsidRPr="00935CBA">
        <w:t>[A.C.A 6-15-1303(b)(2)(B),</w:t>
      </w:r>
      <w:r w:rsidR="00935CBA" w:rsidRPr="00935CBA">
        <w:t xml:space="preserve"> </w:t>
      </w:r>
      <w:r w:rsidRPr="00935CBA">
        <w:t>(E)]</w:t>
      </w:r>
      <w:bookmarkEnd w:id="43"/>
      <w:bookmarkEnd w:id="44"/>
      <w:bookmarkEnd w:id="45"/>
      <w:bookmarkEnd w:id="46"/>
      <w:bookmarkEnd w:id="47"/>
      <w:bookmarkEnd w:id="48"/>
    </w:p>
    <w:p w14:paraId="6BF62F6C" w14:textId="77777777" w:rsidR="001652DE" w:rsidRPr="001652DE" w:rsidRDefault="001652DE" w:rsidP="001652DE"/>
    <w:p w14:paraId="74D47595" w14:textId="3EDA8776" w:rsidR="00A0512E" w:rsidRPr="00935CBA" w:rsidRDefault="00A0512E" w:rsidP="008B3363">
      <w:pPr>
        <w:pStyle w:val="Heading3"/>
      </w:pPr>
      <w:bookmarkStart w:id="49" w:name="_Toc174708060"/>
      <w:bookmarkStart w:id="50" w:name="_Toc178074066"/>
      <w:r w:rsidRPr="00935CBA">
        <w:t>Hazard Identification Risk Assessment (H</w:t>
      </w:r>
      <w:r w:rsidR="00413CA3" w:rsidRPr="00935CBA">
        <w:t>IRA</w:t>
      </w:r>
      <w:r w:rsidRPr="00935CBA">
        <w:t>)</w:t>
      </w:r>
      <w:bookmarkEnd w:id="49"/>
      <w:bookmarkEnd w:id="50"/>
      <w:r w:rsidRPr="00935CBA">
        <w:t xml:space="preserve"> </w:t>
      </w:r>
    </w:p>
    <w:p w14:paraId="7D6778C0" w14:textId="77777777" w:rsidR="001652DE" w:rsidRPr="001652DE" w:rsidRDefault="001652DE" w:rsidP="001652DE">
      <w:pPr>
        <w:spacing w:after="0" w:line="240" w:lineRule="auto"/>
      </w:pPr>
    </w:p>
    <w:p w14:paraId="1D3FDD1D" w14:textId="391C72E9" w:rsidR="00F73DCB" w:rsidRPr="00935CBA" w:rsidRDefault="00F73DCB" w:rsidP="001652DE">
      <w:pPr>
        <w:spacing w:after="0" w:line="240" w:lineRule="auto"/>
        <w:rPr>
          <w:color w:val="FF0000"/>
        </w:rPr>
      </w:pPr>
      <w:r w:rsidRPr="00935CBA">
        <w:rPr>
          <w:color w:val="FF0000"/>
        </w:rPr>
        <w:t>[A.C.A 6-15-1303(b)(2)(B),</w:t>
      </w:r>
      <w:r w:rsidR="00935CBA" w:rsidRPr="00935CBA">
        <w:rPr>
          <w:color w:val="FF0000"/>
        </w:rPr>
        <w:t xml:space="preserve"> </w:t>
      </w:r>
      <w:r w:rsidRPr="00935CBA">
        <w:rPr>
          <w:color w:val="FF0000"/>
        </w:rPr>
        <w:t>(E)]</w:t>
      </w:r>
    </w:p>
    <w:p w14:paraId="19004768" w14:textId="500AF192" w:rsidR="00A0512E" w:rsidRDefault="00A0512E" w:rsidP="00A0512E">
      <w:r>
        <w:t xml:space="preserve">The </w:t>
      </w:r>
      <w:r w:rsidRPr="00A0512E">
        <w:rPr>
          <w:highlight w:val="yellow"/>
        </w:rPr>
        <w:t>INSERT</w:t>
      </w:r>
      <w:r>
        <w:t xml:space="preserve"> School District utilizes an all-hazards approach to safety planning. This requires the </w:t>
      </w:r>
      <w:r w:rsidRPr="00A0512E">
        <w:rPr>
          <w:highlight w:val="yellow"/>
        </w:rPr>
        <w:t>INSERT</w:t>
      </w:r>
      <w:r>
        <w:t xml:space="preserve"> District School Safety </w:t>
      </w:r>
      <w:r w:rsidR="005706FF">
        <w:t>and Security Team</w:t>
      </w:r>
      <w:r>
        <w:t xml:space="preserve"> to outline potential hazards district-wide and prioritize them in order of likelihood, vulnerability, and potential impact. Utilizing the </w:t>
      </w:r>
      <w:r w:rsidR="00622003">
        <w:t>AR Safe Schoo</w:t>
      </w:r>
      <w:r w:rsidR="00353E5E">
        <w:t>ls Unit</w:t>
      </w:r>
      <w:r>
        <w:t xml:space="preserve"> Hazards Identification and Risk Assessment Tool, the </w:t>
      </w:r>
      <w:r w:rsidRPr="00A0512E">
        <w:rPr>
          <w:highlight w:val="yellow"/>
        </w:rPr>
        <w:t>INSERT</w:t>
      </w:r>
      <w:r>
        <w:t xml:space="preserve"> School District can assist individual schools in planning for a variety of natural and manmade hazards.</w:t>
      </w:r>
    </w:p>
    <w:p w14:paraId="3AC0257E" w14:textId="64BC5206" w:rsidR="00A0512E" w:rsidRDefault="00A0512E" w:rsidP="00A0512E">
      <w:r>
        <w:t xml:space="preserve">Throughout the Hazards Identification and Risk Assessment process, the </w:t>
      </w:r>
      <w:r w:rsidR="00CD6009" w:rsidRPr="00A0512E">
        <w:rPr>
          <w:highlight w:val="yellow"/>
        </w:rPr>
        <w:t>INSERT</w:t>
      </w:r>
      <w:r>
        <w:t xml:space="preserve"> School District identifies prevention, protection, response, and mitigation steps for each potential hazard. The identified hazards and risk reduction steps are determined based on:</w:t>
      </w:r>
    </w:p>
    <w:p w14:paraId="786B1BE6" w14:textId="77777777" w:rsidR="00A0512E" w:rsidRDefault="00A0512E" w:rsidP="00CD6009">
      <w:pPr>
        <w:ind w:left="720"/>
      </w:pPr>
      <w:r w:rsidRPr="00CD6009">
        <w:rPr>
          <w:b/>
          <w:bCs/>
        </w:rPr>
        <w:t>Likelihood</w:t>
      </w:r>
      <w:r>
        <w:t xml:space="preserve"> - The reasonable possibility of the event occurring within the District, impacting standard District operations.</w:t>
      </w:r>
    </w:p>
    <w:p w14:paraId="401A518C" w14:textId="77777777" w:rsidR="00A0512E" w:rsidRDefault="00A0512E" w:rsidP="00CD6009">
      <w:pPr>
        <w:ind w:left="720"/>
      </w:pPr>
      <w:r w:rsidRPr="00CD6009">
        <w:rPr>
          <w:b/>
          <w:bCs/>
        </w:rPr>
        <w:t>Vulnerability</w:t>
      </w:r>
      <w:r>
        <w:t xml:space="preserve"> - Taking into account current protective/preventative actions, the vulnerability is rated taking into account the effectiveness of current countermeasures.</w:t>
      </w:r>
    </w:p>
    <w:p w14:paraId="4CB73F9A" w14:textId="77777777" w:rsidR="00A0512E" w:rsidRDefault="00A0512E" w:rsidP="00CD6009">
      <w:pPr>
        <w:ind w:left="720"/>
      </w:pPr>
      <w:r w:rsidRPr="00CD6009">
        <w:rPr>
          <w:b/>
          <w:bCs/>
        </w:rPr>
        <w:t>Impact</w:t>
      </w:r>
      <w:r>
        <w:t xml:space="preserve"> - Relative damages, injuries, and loss of life that may result if the event occurs during a school day or event, at a school campus/District facility.</w:t>
      </w:r>
    </w:p>
    <w:p w14:paraId="2D0FC552" w14:textId="3A6D32F0" w:rsidR="00A0512E" w:rsidRDefault="00A0512E" w:rsidP="00A0512E">
      <w:r w:rsidRPr="00EC0CA5">
        <w:t xml:space="preserve">*See </w:t>
      </w:r>
      <w:hyperlink w:anchor="_Annex_E:_Hazard" w:history="1">
        <w:r w:rsidRPr="002B6B52">
          <w:rPr>
            <w:rStyle w:val="Hyperlink"/>
          </w:rPr>
          <w:t xml:space="preserve">Annex </w:t>
        </w:r>
        <w:r w:rsidR="002B6B52" w:rsidRPr="002B6B52">
          <w:rPr>
            <w:rStyle w:val="Hyperlink"/>
          </w:rPr>
          <w:t>E</w:t>
        </w:r>
      </w:hyperlink>
      <w:r w:rsidRPr="00EC0CA5">
        <w:t xml:space="preserve"> for HIRA Tool</w:t>
      </w:r>
    </w:p>
    <w:p w14:paraId="2F45966C" w14:textId="77777777" w:rsidR="00A0512E" w:rsidRDefault="00A0512E" w:rsidP="00A0512E"/>
    <w:p w14:paraId="49C45E8A" w14:textId="67F3E5C3" w:rsidR="00CD6009" w:rsidRDefault="00D725A2" w:rsidP="008B3363">
      <w:pPr>
        <w:pStyle w:val="Heading3"/>
      </w:pPr>
      <w:bookmarkStart w:id="51" w:name="_Toc107495508"/>
      <w:bookmarkStart w:id="52" w:name="_Toc174708061"/>
      <w:bookmarkStart w:id="53" w:name="_Toc178074067"/>
      <w:r>
        <w:t>Comprehensive School Safety</w:t>
      </w:r>
      <w:r w:rsidR="00413CA3">
        <w:t xml:space="preserve"> Assessment</w:t>
      </w:r>
      <w:bookmarkEnd w:id="51"/>
      <w:bookmarkEnd w:id="52"/>
      <w:bookmarkEnd w:id="53"/>
    </w:p>
    <w:p w14:paraId="6E030396" w14:textId="19382D25" w:rsidR="00420D2D" w:rsidRDefault="00420D2D" w:rsidP="00420D2D">
      <w:pPr>
        <w:spacing w:after="0" w:line="240" w:lineRule="auto"/>
        <w:rPr>
          <w:color w:val="FF0000"/>
        </w:rPr>
      </w:pPr>
      <w:r w:rsidRPr="00E21092">
        <w:rPr>
          <w:color w:val="FF0000"/>
        </w:rPr>
        <w:t>[</w:t>
      </w:r>
      <w:r>
        <w:rPr>
          <w:color w:val="FF0000"/>
        </w:rPr>
        <w:t xml:space="preserve"> </w:t>
      </w:r>
      <w:r w:rsidRPr="00E21092">
        <w:rPr>
          <w:color w:val="FF0000"/>
        </w:rPr>
        <w:t>A.C.A 6-15-1303</w:t>
      </w:r>
      <w:r w:rsidR="00080E95">
        <w:rPr>
          <w:color w:val="FF0000"/>
        </w:rPr>
        <w:t xml:space="preserve">(a), </w:t>
      </w:r>
      <w:r w:rsidRPr="00E21092">
        <w:rPr>
          <w:color w:val="FF0000"/>
        </w:rPr>
        <w:t>(b)(2)(B)</w:t>
      </w:r>
      <w:r>
        <w:rPr>
          <w:color w:val="FF0000"/>
        </w:rPr>
        <w:t>, (E)</w:t>
      </w:r>
      <w:r w:rsidR="006940E0">
        <w:rPr>
          <w:color w:val="FF0000"/>
        </w:rPr>
        <w:t>; Safety Commission Final Report, 103]</w:t>
      </w:r>
    </w:p>
    <w:p w14:paraId="15ED21F7" w14:textId="77777777" w:rsidR="00420D2D" w:rsidRDefault="00420D2D" w:rsidP="00420D2D">
      <w:pPr>
        <w:spacing w:after="0" w:line="240" w:lineRule="auto"/>
        <w:rPr>
          <w:color w:val="FF0000"/>
        </w:rPr>
      </w:pPr>
    </w:p>
    <w:p w14:paraId="0107E43F" w14:textId="0F06A554" w:rsidR="00A0512E" w:rsidRDefault="00925BE5" w:rsidP="00A0512E">
      <w:r w:rsidRPr="00A0512E">
        <w:rPr>
          <w:highlight w:val="yellow"/>
        </w:rPr>
        <w:t>INSERT</w:t>
      </w:r>
      <w:r>
        <w:t xml:space="preserve"> School District</w:t>
      </w:r>
      <w:r w:rsidR="0077385F">
        <w:t xml:space="preserve"> shall conduct a comprehensive school safety assessment every three (3) years to assess the safety, security, accessibility, and emergency preparedness of district buildings and grounds</w:t>
      </w:r>
      <w:r w:rsidR="00FC2E2E">
        <w:t xml:space="preserve"> in collaboration with local law enforcement, fire, and emergency management officials. </w:t>
      </w:r>
      <w:r w:rsidR="00A0512E">
        <w:t xml:space="preserve"> </w:t>
      </w:r>
      <w:r w:rsidR="00CD6009" w:rsidRPr="00A0512E">
        <w:rPr>
          <w:highlight w:val="yellow"/>
        </w:rPr>
        <w:t>INSERT</w:t>
      </w:r>
      <w:r w:rsidR="00A0512E">
        <w:t xml:space="preserve"> School District </w:t>
      </w:r>
      <w:r w:rsidR="00B120ED">
        <w:t>School Safety</w:t>
      </w:r>
      <w:r w:rsidR="00A0512E">
        <w:t xml:space="preserve"> Coordinator consults with </w:t>
      </w:r>
      <w:r w:rsidR="00CD6009" w:rsidRPr="00A0512E">
        <w:rPr>
          <w:highlight w:val="yellow"/>
        </w:rPr>
        <w:t>INSERT</w:t>
      </w:r>
      <w:r w:rsidR="00A0512E">
        <w:t xml:space="preserve"> County Emergency Management Director regarding assessment findings and potential mitigation/prevention projects.</w:t>
      </w:r>
    </w:p>
    <w:p w14:paraId="017A8C52" w14:textId="71CC51B3" w:rsidR="00CD6009" w:rsidRDefault="00A0512E" w:rsidP="00A0512E">
      <w:r w:rsidRPr="00EC0CA5">
        <w:t>*</w:t>
      </w:r>
      <w:r w:rsidR="00305FA7">
        <w:t>School Safety Commission Final Report recommends SITE Assess</w:t>
      </w:r>
      <w:r w:rsidR="00A47EF7">
        <w:t xml:space="preserve"> to conduct Comprehensive School Safety Assessment</w:t>
      </w:r>
    </w:p>
    <w:p w14:paraId="0AAC9AB4" w14:textId="3958E318" w:rsidR="00C25873" w:rsidRDefault="00C25873" w:rsidP="008B3363">
      <w:pPr>
        <w:pStyle w:val="Heading3"/>
      </w:pPr>
      <w:bookmarkStart w:id="54" w:name="_Toc174708062"/>
      <w:bookmarkStart w:id="55" w:name="_Toc178074068"/>
      <w:r>
        <w:t>Reporting Potential Threats</w:t>
      </w:r>
      <w:bookmarkEnd w:id="54"/>
      <w:r>
        <w:t xml:space="preserve"> </w:t>
      </w:r>
      <w:r w:rsidR="004A695B">
        <w:t>[</w:t>
      </w:r>
      <w:r w:rsidR="00F42291">
        <w:t>A.C.A. 6-18-110</w:t>
      </w:r>
      <w:r w:rsidR="004B6192">
        <w:t xml:space="preserve"> – Reports by Mandated Reporters</w:t>
      </w:r>
      <w:r w:rsidR="00F8635D">
        <w:t>]</w:t>
      </w:r>
      <w:bookmarkEnd w:id="55"/>
    </w:p>
    <w:p w14:paraId="0F69A3BC" w14:textId="77777777" w:rsidR="00C25873" w:rsidRDefault="00C25873" w:rsidP="00C25873">
      <w:r>
        <w:t xml:space="preserve">Information about potential plans for violence can be observed or discovered before harm can occur, however information is often fragmented. </w:t>
      </w:r>
      <w:r w:rsidRPr="00C25873">
        <w:rPr>
          <w:highlight w:val="yellow"/>
        </w:rPr>
        <w:t>INSERT</w:t>
      </w:r>
      <w:r>
        <w:t xml:space="preserve"> School District has provided the following information to the schools on how to report information regarding a threat: </w:t>
      </w:r>
    </w:p>
    <w:p w14:paraId="1AB79188" w14:textId="52E8FFC3" w:rsidR="00C25873" w:rsidRDefault="00C25873" w:rsidP="00C25873">
      <w:pPr>
        <w:pStyle w:val="ListParagraph"/>
        <w:numPr>
          <w:ilvl w:val="0"/>
          <w:numId w:val="76"/>
        </w:numPr>
      </w:pPr>
      <w:r w:rsidRPr="00C25873">
        <w:rPr>
          <w:highlight w:val="yellow"/>
        </w:rPr>
        <w:t>(Fill in threat reporting mechanism such as tip line, reporting app, identified reporting party, etc.; delete these instructions)</w:t>
      </w:r>
      <w:r>
        <w:t xml:space="preserve"> </w:t>
      </w:r>
    </w:p>
    <w:p w14:paraId="3FB5CC79" w14:textId="6BC60577" w:rsidR="00C25873" w:rsidRDefault="00C25873" w:rsidP="00C25873">
      <w:r>
        <w:t xml:space="preserve">In addition, </w:t>
      </w:r>
      <w:r w:rsidRPr="00C25873">
        <w:rPr>
          <w:highlight w:val="yellow"/>
        </w:rPr>
        <w:t>INSERT</w:t>
      </w:r>
      <w:r>
        <w:t xml:space="preserve"> School District has implemented the following procedures for schools to follow if made aware of a potential threat: </w:t>
      </w:r>
    </w:p>
    <w:p w14:paraId="40A58692" w14:textId="6EA383B0" w:rsidR="00F74CE4" w:rsidRDefault="00C25873" w:rsidP="00880893">
      <w:pPr>
        <w:pStyle w:val="ListParagraph"/>
        <w:numPr>
          <w:ilvl w:val="0"/>
          <w:numId w:val="76"/>
        </w:numPr>
      </w:pPr>
      <w:r w:rsidRPr="00C25873">
        <w:rPr>
          <w:highlight w:val="yellow"/>
        </w:rPr>
        <w:t>(Fill in steps that the staff member takes to report and school to respond, delete these instructions)</w:t>
      </w:r>
      <w:r w:rsidR="00880893">
        <w:t xml:space="preserve"> </w:t>
      </w:r>
    </w:p>
    <w:p w14:paraId="22E900BF" w14:textId="794CE395" w:rsidR="007B5914" w:rsidRDefault="007B5914" w:rsidP="007B5914">
      <w:pPr>
        <w:pStyle w:val="Heading1"/>
        <w:numPr>
          <w:ilvl w:val="0"/>
          <w:numId w:val="1"/>
        </w:numPr>
      </w:pPr>
      <w:bookmarkStart w:id="56" w:name="_Toc174708063"/>
      <w:bookmarkStart w:id="57" w:name="_Toc178074069"/>
      <w:r>
        <w:lastRenderedPageBreak/>
        <w:t>Preparedness</w:t>
      </w:r>
      <w:bookmarkEnd w:id="56"/>
      <w:bookmarkEnd w:id="57"/>
    </w:p>
    <w:p w14:paraId="1089B427" w14:textId="13711BD4" w:rsidR="00057032" w:rsidRPr="00057032" w:rsidRDefault="00057032" w:rsidP="00CB6719">
      <w:pPr>
        <w:pStyle w:val="ListParagraph"/>
        <w:spacing w:after="0" w:line="240" w:lineRule="auto"/>
        <w:ind w:left="360"/>
        <w:rPr>
          <w:color w:val="FF0000"/>
        </w:rPr>
      </w:pPr>
      <w:r w:rsidRPr="00057032">
        <w:rPr>
          <w:color w:val="FF0000"/>
        </w:rPr>
        <w:t>[A.C.A 6-15-1303(b)(2)(B), (E)]</w:t>
      </w:r>
    </w:p>
    <w:p w14:paraId="379F5EE7" w14:textId="13D74794" w:rsidR="007B5914" w:rsidRDefault="007B5914" w:rsidP="007B5914"/>
    <w:p w14:paraId="10A85399" w14:textId="77777777" w:rsidR="00F74CE4" w:rsidRDefault="00F74CE4" w:rsidP="008B3363">
      <w:pPr>
        <w:pStyle w:val="Heading3"/>
      </w:pPr>
      <w:bookmarkStart w:id="58" w:name="_Toc174708064"/>
      <w:bookmarkStart w:id="59" w:name="_Toc178074070"/>
      <w:r>
        <w:t>Memorandum Of Understanding</w:t>
      </w:r>
      <w:bookmarkEnd w:id="58"/>
      <w:bookmarkEnd w:id="59"/>
      <w:r>
        <w:t xml:space="preserve"> </w:t>
      </w:r>
    </w:p>
    <w:p w14:paraId="1D23B3F2" w14:textId="75455CEB" w:rsidR="00057032" w:rsidRDefault="00057032" w:rsidP="00057032">
      <w:pPr>
        <w:spacing w:after="0" w:line="240" w:lineRule="auto"/>
        <w:rPr>
          <w:color w:val="FF0000"/>
        </w:rPr>
      </w:pPr>
      <w:r w:rsidRPr="00E21092">
        <w:rPr>
          <w:color w:val="FF0000"/>
        </w:rPr>
        <w:t>[A.C.A 6-15-1303(b)(2)(B)</w:t>
      </w:r>
      <w:r>
        <w:rPr>
          <w:color w:val="FF0000"/>
        </w:rPr>
        <w:t>, (E)]</w:t>
      </w:r>
    </w:p>
    <w:p w14:paraId="44E1C677" w14:textId="5EFCB5DE" w:rsidR="00F74CE4" w:rsidRDefault="00F74CE4" w:rsidP="00F74CE4">
      <w:r>
        <w:t xml:space="preserve">The following businesses have signed a Memorandum of Understanding/Agreement to provide services, if possible, to </w:t>
      </w:r>
      <w:r w:rsidRPr="00F74CE4">
        <w:rPr>
          <w:highlight w:val="yellow"/>
        </w:rPr>
        <w:t>INSERT</w:t>
      </w:r>
      <w:r>
        <w:t xml:space="preserve"> School District in the event of an incident that disrupts routine contract </w:t>
      </w:r>
      <w:r w:rsidR="00167EF1">
        <w:t>services or</w:t>
      </w:r>
      <w:r>
        <w:t xml:space="preserve"> requires additional services.  MOUs/MOAs with the companies below are renewed annually. Copies of MOU’s can be found in </w:t>
      </w:r>
      <w:hyperlink w:anchor="_Annex_C:_Memorandum" w:history="1">
        <w:r w:rsidRPr="000A70C8">
          <w:rPr>
            <w:rStyle w:val="Hyperlink"/>
          </w:rPr>
          <w:t>Annex C</w:t>
        </w:r>
      </w:hyperlink>
      <w:r>
        <w:t>.</w:t>
      </w:r>
    </w:p>
    <w:tbl>
      <w:tblPr>
        <w:tblStyle w:val="TableGrid"/>
        <w:tblW w:w="0" w:type="auto"/>
        <w:tblLook w:val="04A0" w:firstRow="1" w:lastRow="0" w:firstColumn="1" w:lastColumn="0" w:noHBand="0" w:noVBand="1"/>
      </w:tblPr>
      <w:tblGrid>
        <w:gridCol w:w="1795"/>
        <w:gridCol w:w="6120"/>
        <w:gridCol w:w="2875"/>
      </w:tblGrid>
      <w:tr w:rsidR="00F74CE4" w14:paraId="621A4651" w14:textId="77777777" w:rsidTr="00B91C68">
        <w:tc>
          <w:tcPr>
            <w:tcW w:w="1795" w:type="dxa"/>
            <w:shd w:val="clear" w:color="auto" w:fill="D9D9D9" w:themeFill="background1" w:themeFillShade="D9"/>
          </w:tcPr>
          <w:p w14:paraId="0ACFDA7E" w14:textId="1524ED74" w:rsidR="00F74CE4" w:rsidRPr="007B5914" w:rsidRDefault="00F74CE4" w:rsidP="00B91C68">
            <w:pPr>
              <w:jc w:val="center"/>
              <w:rPr>
                <w:b/>
                <w:bCs/>
              </w:rPr>
            </w:pPr>
            <w:r>
              <w:rPr>
                <w:b/>
                <w:bCs/>
              </w:rPr>
              <w:t>MOU</w:t>
            </w:r>
            <w:r w:rsidRPr="007B5914">
              <w:rPr>
                <w:b/>
                <w:bCs/>
              </w:rPr>
              <w:t xml:space="preserve"> Date</w:t>
            </w:r>
          </w:p>
        </w:tc>
        <w:tc>
          <w:tcPr>
            <w:tcW w:w="6120" w:type="dxa"/>
            <w:shd w:val="clear" w:color="auto" w:fill="D9D9D9" w:themeFill="background1" w:themeFillShade="D9"/>
          </w:tcPr>
          <w:p w14:paraId="62FDB809" w14:textId="77777777" w:rsidR="00F74CE4" w:rsidRPr="007B5914" w:rsidRDefault="00F74CE4" w:rsidP="00B91C68">
            <w:pPr>
              <w:jc w:val="center"/>
              <w:rPr>
                <w:b/>
                <w:bCs/>
              </w:rPr>
            </w:pPr>
            <w:r w:rsidRPr="007B5914">
              <w:rPr>
                <w:b/>
                <w:bCs/>
              </w:rPr>
              <w:t>Service Provider/Synopsis</w:t>
            </w:r>
          </w:p>
        </w:tc>
        <w:tc>
          <w:tcPr>
            <w:tcW w:w="2875" w:type="dxa"/>
            <w:shd w:val="clear" w:color="auto" w:fill="D9D9D9" w:themeFill="background1" w:themeFillShade="D9"/>
          </w:tcPr>
          <w:p w14:paraId="3A8A2E2D" w14:textId="77777777" w:rsidR="00F74CE4" w:rsidRPr="007B5914" w:rsidRDefault="00F74CE4" w:rsidP="00B91C68">
            <w:pPr>
              <w:jc w:val="center"/>
              <w:rPr>
                <w:b/>
                <w:bCs/>
              </w:rPr>
            </w:pPr>
            <w:r w:rsidRPr="007B5914">
              <w:rPr>
                <w:b/>
                <w:bCs/>
              </w:rPr>
              <w:t>Contact Person/Phone</w:t>
            </w:r>
          </w:p>
        </w:tc>
      </w:tr>
      <w:tr w:rsidR="00F74CE4" w14:paraId="734B1E23" w14:textId="77777777" w:rsidTr="00B91C68">
        <w:tc>
          <w:tcPr>
            <w:tcW w:w="1795" w:type="dxa"/>
          </w:tcPr>
          <w:p w14:paraId="250886B1" w14:textId="77777777" w:rsidR="00F74CE4" w:rsidRDefault="00F74CE4" w:rsidP="00B91C68"/>
        </w:tc>
        <w:tc>
          <w:tcPr>
            <w:tcW w:w="6120" w:type="dxa"/>
          </w:tcPr>
          <w:p w14:paraId="5323F20A" w14:textId="77777777" w:rsidR="00F74CE4" w:rsidRDefault="00F74CE4" w:rsidP="00B91C68"/>
        </w:tc>
        <w:tc>
          <w:tcPr>
            <w:tcW w:w="2875" w:type="dxa"/>
          </w:tcPr>
          <w:p w14:paraId="25095D40" w14:textId="77777777" w:rsidR="00F74CE4" w:rsidRDefault="00F74CE4" w:rsidP="00B91C68"/>
        </w:tc>
      </w:tr>
      <w:tr w:rsidR="00F74CE4" w14:paraId="416A99BB" w14:textId="77777777" w:rsidTr="00B91C68">
        <w:tc>
          <w:tcPr>
            <w:tcW w:w="1795" w:type="dxa"/>
          </w:tcPr>
          <w:p w14:paraId="23D02645" w14:textId="77777777" w:rsidR="00F74CE4" w:rsidRDefault="00F74CE4" w:rsidP="00B91C68"/>
        </w:tc>
        <w:tc>
          <w:tcPr>
            <w:tcW w:w="6120" w:type="dxa"/>
          </w:tcPr>
          <w:p w14:paraId="0358DACB" w14:textId="77777777" w:rsidR="00F74CE4" w:rsidRDefault="00F74CE4" w:rsidP="00B91C68"/>
        </w:tc>
        <w:tc>
          <w:tcPr>
            <w:tcW w:w="2875" w:type="dxa"/>
          </w:tcPr>
          <w:p w14:paraId="02CE5A4B" w14:textId="77777777" w:rsidR="00F74CE4" w:rsidRDefault="00F74CE4" w:rsidP="00B91C68"/>
        </w:tc>
      </w:tr>
      <w:tr w:rsidR="00F74CE4" w14:paraId="1E879EE4" w14:textId="77777777" w:rsidTr="00B91C68">
        <w:tc>
          <w:tcPr>
            <w:tcW w:w="1795" w:type="dxa"/>
          </w:tcPr>
          <w:p w14:paraId="31987467" w14:textId="77777777" w:rsidR="00F74CE4" w:rsidRDefault="00F74CE4" w:rsidP="00B91C68"/>
        </w:tc>
        <w:tc>
          <w:tcPr>
            <w:tcW w:w="6120" w:type="dxa"/>
          </w:tcPr>
          <w:p w14:paraId="40B65940" w14:textId="77777777" w:rsidR="00F74CE4" w:rsidRDefault="00F74CE4" w:rsidP="00B91C68"/>
        </w:tc>
        <w:tc>
          <w:tcPr>
            <w:tcW w:w="2875" w:type="dxa"/>
          </w:tcPr>
          <w:p w14:paraId="2E8AD12E" w14:textId="77777777" w:rsidR="00F74CE4" w:rsidRDefault="00F74CE4" w:rsidP="00B91C68"/>
        </w:tc>
      </w:tr>
      <w:tr w:rsidR="00F74CE4" w14:paraId="330EEA74" w14:textId="77777777" w:rsidTr="00B91C68">
        <w:tc>
          <w:tcPr>
            <w:tcW w:w="1795" w:type="dxa"/>
          </w:tcPr>
          <w:p w14:paraId="53E747C0" w14:textId="77777777" w:rsidR="00F74CE4" w:rsidRDefault="00F74CE4" w:rsidP="00B91C68"/>
        </w:tc>
        <w:tc>
          <w:tcPr>
            <w:tcW w:w="6120" w:type="dxa"/>
          </w:tcPr>
          <w:p w14:paraId="6AB8700E" w14:textId="77777777" w:rsidR="00F74CE4" w:rsidRDefault="00F74CE4" w:rsidP="00B91C68"/>
        </w:tc>
        <w:tc>
          <w:tcPr>
            <w:tcW w:w="2875" w:type="dxa"/>
          </w:tcPr>
          <w:p w14:paraId="40AFCB16" w14:textId="77777777" w:rsidR="00F74CE4" w:rsidRDefault="00F74CE4" w:rsidP="00B91C68"/>
        </w:tc>
      </w:tr>
      <w:tr w:rsidR="005062BB" w14:paraId="716B1955" w14:textId="77777777" w:rsidTr="00B91C68">
        <w:tc>
          <w:tcPr>
            <w:tcW w:w="1795" w:type="dxa"/>
          </w:tcPr>
          <w:p w14:paraId="5EFDDF2F" w14:textId="77777777" w:rsidR="005062BB" w:rsidRDefault="005062BB" w:rsidP="00B91C68"/>
        </w:tc>
        <w:tc>
          <w:tcPr>
            <w:tcW w:w="6120" w:type="dxa"/>
          </w:tcPr>
          <w:p w14:paraId="4C67F494" w14:textId="77777777" w:rsidR="005062BB" w:rsidRDefault="005062BB" w:rsidP="00B91C68"/>
        </w:tc>
        <w:tc>
          <w:tcPr>
            <w:tcW w:w="2875" w:type="dxa"/>
          </w:tcPr>
          <w:p w14:paraId="4B1EA34A" w14:textId="77777777" w:rsidR="005062BB" w:rsidRDefault="005062BB" w:rsidP="00B91C68"/>
        </w:tc>
      </w:tr>
      <w:tr w:rsidR="005062BB" w14:paraId="5E650DFC" w14:textId="77777777" w:rsidTr="00B91C68">
        <w:tc>
          <w:tcPr>
            <w:tcW w:w="1795" w:type="dxa"/>
          </w:tcPr>
          <w:p w14:paraId="2754E335" w14:textId="77777777" w:rsidR="005062BB" w:rsidRDefault="005062BB" w:rsidP="00B91C68"/>
        </w:tc>
        <w:tc>
          <w:tcPr>
            <w:tcW w:w="6120" w:type="dxa"/>
          </w:tcPr>
          <w:p w14:paraId="7E9D344D" w14:textId="77777777" w:rsidR="005062BB" w:rsidRDefault="005062BB" w:rsidP="00B91C68"/>
        </w:tc>
        <w:tc>
          <w:tcPr>
            <w:tcW w:w="2875" w:type="dxa"/>
          </w:tcPr>
          <w:p w14:paraId="6FEC7C2F" w14:textId="77777777" w:rsidR="005062BB" w:rsidRDefault="005062BB" w:rsidP="00B91C68"/>
        </w:tc>
      </w:tr>
      <w:tr w:rsidR="005062BB" w14:paraId="19BC8315" w14:textId="77777777" w:rsidTr="00B91C68">
        <w:tc>
          <w:tcPr>
            <w:tcW w:w="1795" w:type="dxa"/>
          </w:tcPr>
          <w:p w14:paraId="2A136D4A" w14:textId="77777777" w:rsidR="005062BB" w:rsidRDefault="005062BB" w:rsidP="00B91C68"/>
        </w:tc>
        <w:tc>
          <w:tcPr>
            <w:tcW w:w="6120" w:type="dxa"/>
          </w:tcPr>
          <w:p w14:paraId="465466CE" w14:textId="77777777" w:rsidR="005062BB" w:rsidRDefault="005062BB" w:rsidP="00B91C68"/>
        </w:tc>
        <w:tc>
          <w:tcPr>
            <w:tcW w:w="2875" w:type="dxa"/>
          </w:tcPr>
          <w:p w14:paraId="2EF8CC25" w14:textId="77777777" w:rsidR="005062BB" w:rsidRDefault="005062BB" w:rsidP="00B91C68"/>
        </w:tc>
      </w:tr>
      <w:tr w:rsidR="005062BB" w14:paraId="2FF94FD8" w14:textId="77777777" w:rsidTr="00B91C68">
        <w:tc>
          <w:tcPr>
            <w:tcW w:w="1795" w:type="dxa"/>
          </w:tcPr>
          <w:p w14:paraId="6D0410D1" w14:textId="77777777" w:rsidR="005062BB" w:rsidRDefault="005062BB" w:rsidP="00B91C68"/>
        </w:tc>
        <w:tc>
          <w:tcPr>
            <w:tcW w:w="6120" w:type="dxa"/>
          </w:tcPr>
          <w:p w14:paraId="500620A1" w14:textId="77777777" w:rsidR="005062BB" w:rsidRDefault="005062BB" w:rsidP="00B91C68"/>
        </w:tc>
        <w:tc>
          <w:tcPr>
            <w:tcW w:w="2875" w:type="dxa"/>
          </w:tcPr>
          <w:p w14:paraId="161EA053" w14:textId="77777777" w:rsidR="005062BB" w:rsidRDefault="005062BB" w:rsidP="00B91C68"/>
        </w:tc>
      </w:tr>
      <w:tr w:rsidR="005062BB" w14:paraId="1E40889A" w14:textId="77777777" w:rsidTr="00B91C68">
        <w:tc>
          <w:tcPr>
            <w:tcW w:w="1795" w:type="dxa"/>
          </w:tcPr>
          <w:p w14:paraId="573C2DD6" w14:textId="77777777" w:rsidR="005062BB" w:rsidRDefault="005062BB" w:rsidP="00B91C68"/>
        </w:tc>
        <w:tc>
          <w:tcPr>
            <w:tcW w:w="6120" w:type="dxa"/>
          </w:tcPr>
          <w:p w14:paraId="3AB74781" w14:textId="77777777" w:rsidR="005062BB" w:rsidRDefault="005062BB" w:rsidP="00B91C68"/>
        </w:tc>
        <w:tc>
          <w:tcPr>
            <w:tcW w:w="2875" w:type="dxa"/>
          </w:tcPr>
          <w:p w14:paraId="243EF4C2" w14:textId="77777777" w:rsidR="005062BB" w:rsidRDefault="005062BB" w:rsidP="00B91C68"/>
        </w:tc>
      </w:tr>
      <w:tr w:rsidR="005062BB" w14:paraId="0C4C7BAD" w14:textId="77777777" w:rsidTr="00B91C68">
        <w:tc>
          <w:tcPr>
            <w:tcW w:w="1795" w:type="dxa"/>
          </w:tcPr>
          <w:p w14:paraId="5EE01239" w14:textId="77777777" w:rsidR="005062BB" w:rsidRDefault="005062BB" w:rsidP="00B91C68"/>
        </w:tc>
        <w:tc>
          <w:tcPr>
            <w:tcW w:w="6120" w:type="dxa"/>
          </w:tcPr>
          <w:p w14:paraId="55280ED7" w14:textId="77777777" w:rsidR="005062BB" w:rsidRDefault="005062BB" w:rsidP="00B91C68"/>
        </w:tc>
        <w:tc>
          <w:tcPr>
            <w:tcW w:w="2875" w:type="dxa"/>
          </w:tcPr>
          <w:p w14:paraId="7CCE2ACA" w14:textId="77777777" w:rsidR="005062BB" w:rsidRDefault="005062BB" w:rsidP="00B91C68"/>
        </w:tc>
      </w:tr>
      <w:tr w:rsidR="005062BB" w14:paraId="1767D055" w14:textId="77777777" w:rsidTr="00B91C68">
        <w:tc>
          <w:tcPr>
            <w:tcW w:w="1795" w:type="dxa"/>
          </w:tcPr>
          <w:p w14:paraId="1B6C5663" w14:textId="77777777" w:rsidR="005062BB" w:rsidRDefault="005062BB" w:rsidP="00B91C68"/>
        </w:tc>
        <w:tc>
          <w:tcPr>
            <w:tcW w:w="6120" w:type="dxa"/>
          </w:tcPr>
          <w:p w14:paraId="263AE676" w14:textId="77777777" w:rsidR="005062BB" w:rsidRDefault="005062BB" w:rsidP="00B91C68"/>
        </w:tc>
        <w:tc>
          <w:tcPr>
            <w:tcW w:w="2875" w:type="dxa"/>
          </w:tcPr>
          <w:p w14:paraId="3CA8162F" w14:textId="77777777" w:rsidR="005062BB" w:rsidRDefault="005062BB" w:rsidP="00B91C68"/>
        </w:tc>
      </w:tr>
      <w:tr w:rsidR="005062BB" w14:paraId="50C438FB" w14:textId="77777777" w:rsidTr="00B91C68">
        <w:tc>
          <w:tcPr>
            <w:tcW w:w="1795" w:type="dxa"/>
          </w:tcPr>
          <w:p w14:paraId="698E85BF" w14:textId="77777777" w:rsidR="005062BB" w:rsidRDefault="005062BB" w:rsidP="00B91C68"/>
        </w:tc>
        <w:tc>
          <w:tcPr>
            <w:tcW w:w="6120" w:type="dxa"/>
          </w:tcPr>
          <w:p w14:paraId="1BADD8EA" w14:textId="77777777" w:rsidR="005062BB" w:rsidRDefault="005062BB" w:rsidP="00B91C68"/>
        </w:tc>
        <w:tc>
          <w:tcPr>
            <w:tcW w:w="2875" w:type="dxa"/>
          </w:tcPr>
          <w:p w14:paraId="77674B64" w14:textId="77777777" w:rsidR="005062BB" w:rsidRDefault="005062BB" w:rsidP="00B91C68"/>
        </w:tc>
      </w:tr>
      <w:tr w:rsidR="005062BB" w14:paraId="1BF44D37" w14:textId="77777777" w:rsidTr="00B91C68">
        <w:tc>
          <w:tcPr>
            <w:tcW w:w="1795" w:type="dxa"/>
          </w:tcPr>
          <w:p w14:paraId="34A3E2E7" w14:textId="77777777" w:rsidR="005062BB" w:rsidRDefault="005062BB" w:rsidP="00B91C68"/>
        </w:tc>
        <w:tc>
          <w:tcPr>
            <w:tcW w:w="6120" w:type="dxa"/>
          </w:tcPr>
          <w:p w14:paraId="0E447B22" w14:textId="77777777" w:rsidR="005062BB" w:rsidRDefault="005062BB" w:rsidP="00B91C68"/>
        </w:tc>
        <w:tc>
          <w:tcPr>
            <w:tcW w:w="2875" w:type="dxa"/>
          </w:tcPr>
          <w:p w14:paraId="74347834" w14:textId="77777777" w:rsidR="005062BB" w:rsidRDefault="005062BB" w:rsidP="00B91C68"/>
        </w:tc>
      </w:tr>
      <w:tr w:rsidR="005062BB" w14:paraId="529D0270" w14:textId="77777777" w:rsidTr="00B91C68">
        <w:tc>
          <w:tcPr>
            <w:tcW w:w="1795" w:type="dxa"/>
          </w:tcPr>
          <w:p w14:paraId="3430954D" w14:textId="77777777" w:rsidR="005062BB" w:rsidRDefault="005062BB" w:rsidP="00B91C68"/>
        </w:tc>
        <w:tc>
          <w:tcPr>
            <w:tcW w:w="6120" w:type="dxa"/>
          </w:tcPr>
          <w:p w14:paraId="46DC8603" w14:textId="77777777" w:rsidR="005062BB" w:rsidRDefault="005062BB" w:rsidP="00B91C68"/>
        </w:tc>
        <w:tc>
          <w:tcPr>
            <w:tcW w:w="2875" w:type="dxa"/>
          </w:tcPr>
          <w:p w14:paraId="150DEF2B" w14:textId="77777777" w:rsidR="005062BB" w:rsidRDefault="005062BB" w:rsidP="00B91C68"/>
        </w:tc>
      </w:tr>
      <w:tr w:rsidR="005062BB" w14:paraId="35D7476C" w14:textId="77777777" w:rsidTr="00B91C68">
        <w:tc>
          <w:tcPr>
            <w:tcW w:w="1795" w:type="dxa"/>
          </w:tcPr>
          <w:p w14:paraId="38E0BEE9" w14:textId="77777777" w:rsidR="005062BB" w:rsidRDefault="005062BB" w:rsidP="00B91C68"/>
        </w:tc>
        <w:tc>
          <w:tcPr>
            <w:tcW w:w="6120" w:type="dxa"/>
          </w:tcPr>
          <w:p w14:paraId="2108CDC8" w14:textId="77777777" w:rsidR="005062BB" w:rsidRDefault="005062BB" w:rsidP="00B91C68"/>
        </w:tc>
        <w:tc>
          <w:tcPr>
            <w:tcW w:w="2875" w:type="dxa"/>
          </w:tcPr>
          <w:p w14:paraId="69CB4307" w14:textId="77777777" w:rsidR="005062BB" w:rsidRDefault="005062BB" w:rsidP="00B91C68"/>
        </w:tc>
      </w:tr>
      <w:tr w:rsidR="005062BB" w14:paraId="37F88C26" w14:textId="77777777" w:rsidTr="00B91C68">
        <w:tc>
          <w:tcPr>
            <w:tcW w:w="1795" w:type="dxa"/>
          </w:tcPr>
          <w:p w14:paraId="64C7F093" w14:textId="77777777" w:rsidR="005062BB" w:rsidRDefault="005062BB" w:rsidP="00B91C68"/>
        </w:tc>
        <w:tc>
          <w:tcPr>
            <w:tcW w:w="6120" w:type="dxa"/>
          </w:tcPr>
          <w:p w14:paraId="656533C8" w14:textId="77777777" w:rsidR="005062BB" w:rsidRDefault="005062BB" w:rsidP="00B91C68"/>
        </w:tc>
        <w:tc>
          <w:tcPr>
            <w:tcW w:w="2875" w:type="dxa"/>
          </w:tcPr>
          <w:p w14:paraId="76806D93" w14:textId="77777777" w:rsidR="005062BB" w:rsidRDefault="005062BB" w:rsidP="00B91C68"/>
        </w:tc>
      </w:tr>
      <w:tr w:rsidR="005062BB" w14:paraId="42410B51" w14:textId="77777777" w:rsidTr="00B91C68">
        <w:tc>
          <w:tcPr>
            <w:tcW w:w="1795" w:type="dxa"/>
          </w:tcPr>
          <w:p w14:paraId="4A8F984F" w14:textId="77777777" w:rsidR="005062BB" w:rsidRDefault="005062BB" w:rsidP="00B91C68"/>
        </w:tc>
        <w:tc>
          <w:tcPr>
            <w:tcW w:w="6120" w:type="dxa"/>
          </w:tcPr>
          <w:p w14:paraId="01D2FA4D" w14:textId="77777777" w:rsidR="005062BB" w:rsidRDefault="005062BB" w:rsidP="00B91C68"/>
        </w:tc>
        <w:tc>
          <w:tcPr>
            <w:tcW w:w="2875" w:type="dxa"/>
          </w:tcPr>
          <w:p w14:paraId="15D90928" w14:textId="77777777" w:rsidR="005062BB" w:rsidRDefault="005062BB" w:rsidP="00B91C68"/>
        </w:tc>
      </w:tr>
      <w:tr w:rsidR="005062BB" w14:paraId="2C4D2EC8" w14:textId="77777777" w:rsidTr="00B91C68">
        <w:tc>
          <w:tcPr>
            <w:tcW w:w="1795" w:type="dxa"/>
          </w:tcPr>
          <w:p w14:paraId="1ADAC402" w14:textId="77777777" w:rsidR="005062BB" w:rsidRDefault="005062BB" w:rsidP="00B91C68"/>
        </w:tc>
        <w:tc>
          <w:tcPr>
            <w:tcW w:w="6120" w:type="dxa"/>
          </w:tcPr>
          <w:p w14:paraId="559E4EE0" w14:textId="77777777" w:rsidR="005062BB" w:rsidRDefault="005062BB" w:rsidP="00B91C68"/>
        </w:tc>
        <w:tc>
          <w:tcPr>
            <w:tcW w:w="2875" w:type="dxa"/>
          </w:tcPr>
          <w:p w14:paraId="3544D286" w14:textId="77777777" w:rsidR="005062BB" w:rsidRDefault="005062BB" w:rsidP="00B91C68"/>
        </w:tc>
      </w:tr>
      <w:tr w:rsidR="005062BB" w14:paraId="5FF295C1" w14:textId="77777777" w:rsidTr="00B91C68">
        <w:tc>
          <w:tcPr>
            <w:tcW w:w="1795" w:type="dxa"/>
          </w:tcPr>
          <w:p w14:paraId="634E8995" w14:textId="77777777" w:rsidR="005062BB" w:rsidRDefault="005062BB" w:rsidP="00B91C68"/>
        </w:tc>
        <w:tc>
          <w:tcPr>
            <w:tcW w:w="6120" w:type="dxa"/>
          </w:tcPr>
          <w:p w14:paraId="5701034D" w14:textId="77777777" w:rsidR="005062BB" w:rsidRDefault="005062BB" w:rsidP="00B91C68"/>
        </w:tc>
        <w:tc>
          <w:tcPr>
            <w:tcW w:w="2875" w:type="dxa"/>
          </w:tcPr>
          <w:p w14:paraId="5CE88992" w14:textId="77777777" w:rsidR="005062BB" w:rsidRDefault="005062BB" w:rsidP="00B91C68"/>
        </w:tc>
      </w:tr>
      <w:tr w:rsidR="005062BB" w14:paraId="5F78E3A9" w14:textId="77777777" w:rsidTr="00B91C68">
        <w:tc>
          <w:tcPr>
            <w:tcW w:w="1795" w:type="dxa"/>
          </w:tcPr>
          <w:p w14:paraId="5E5C79A1" w14:textId="77777777" w:rsidR="005062BB" w:rsidRDefault="005062BB" w:rsidP="00B91C68"/>
        </w:tc>
        <w:tc>
          <w:tcPr>
            <w:tcW w:w="6120" w:type="dxa"/>
          </w:tcPr>
          <w:p w14:paraId="1CB2FFE4" w14:textId="77777777" w:rsidR="005062BB" w:rsidRDefault="005062BB" w:rsidP="00B91C68"/>
        </w:tc>
        <w:tc>
          <w:tcPr>
            <w:tcW w:w="2875" w:type="dxa"/>
          </w:tcPr>
          <w:p w14:paraId="1A0F7E9C" w14:textId="77777777" w:rsidR="005062BB" w:rsidRDefault="005062BB" w:rsidP="00B91C68"/>
        </w:tc>
      </w:tr>
      <w:tr w:rsidR="005062BB" w14:paraId="77BD26EF" w14:textId="77777777" w:rsidTr="00B91C68">
        <w:tc>
          <w:tcPr>
            <w:tcW w:w="1795" w:type="dxa"/>
          </w:tcPr>
          <w:p w14:paraId="2EE9F04A" w14:textId="77777777" w:rsidR="005062BB" w:rsidRDefault="005062BB" w:rsidP="00B91C68"/>
        </w:tc>
        <w:tc>
          <w:tcPr>
            <w:tcW w:w="6120" w:type="dxa"/>
          </w:tcPr>
          <w:p w14:paraId="5FB418A1" w14:textId="77777777" w:rsidR="005062BB" w:rsidRDefault="005062BB" w:rsidP="00B91C68"/>
        </w:tc>
        <w:tc>
          <w:tcPr>
            <w:tcW w:w="2875" w:type="dxa"/>
          </w:tcPr>
          <w:p w14:paraId="1B21B8D9" w14:textId="77777777" w:rsidR="005062BB" w:rsidRDefault="005062BB" w:rsidP="00B91C68"/>
        </w:tc>
      </w:tr>
      <w:tr w:rsidR="005062BB" w14:paraId="4130B49D" w14:textId="77777777" w:rsidTr="00B91C68">
        <w:tc>
          <w:tcPr>
            <w:tcW w:w="1795" w:type="dxa"/>
          </w:tcPr>
          <w:p w14:paraId="6C30CD14" w14:textId="77777777" w:rsidR="005062BB" w:rsidRDefault="005062BB" w:rsidP="00B91C68"/>
        </w:tc>
        <w:tc>
          <w:tcPr>
            <w:tcW w:w="6120" w:type="dxa"/>
          </w:tcPr>
          <w:p w14:paraId="273869A2" w14:textId="77777777" w:rsidR="005062BB" w:rsidRDefault="005062BB" w:rsidP="00B91C68"/>
        </w:tc>
        <w:tc>
          <w:tcPr>
            <w:tcW w:w="2875" w:type="dxa"/>
          </w:tcPr>
          <w:p w14:paraId="3A393EF3" w14:textId="77777777" w:rsidR="005062BB" w:rsidRDefault="005062BB" w:rsidP="00B91C68"/>
        </w:tc>
      </w:tr>
      <w:tr w:rsidR="005062BB" w14:paraId="0B6D0FBD" w14:textId="77777777" w:rsidTr="00B91C68">
        <w:tc>
          <w:tcPr>
            <w:tcW w:w="1795" w:type="dxa"/>
          </w:tcPr>
          <w:p w14:paraId="5EF255EF" w14:textId="77777777" w:rsidR="005062BB" w:rsidRDefault="005062BB" w:rsidP="00B91C68"/>
        </w:tc>
        <w:tc>
          <w:tcPr>
            <w:tcW w:w="6120" w:type="dxa"/>
          </w:tcPr>
          <w:p w14:paraId="11D79BDA" w14:textId="77777777" w:rsidR="005062BB" w:rsidRDefault="005062BB" w:rsidP="00B91C68"/>
        </w:tc>
        <w:tc>
          <w:tcPr>
            <w:tcW w:w="2875" w:type="dxa"/>
          </w:tcPr>
          <w:p w14:paraId="1782AE80" w14:textId="77777777" w:rsidR="005062BB" w:rsidRDefault="005062BB" w:rsidP="00B91C68"/>
        </w:tc>
      </w:tr>
      <w:tr w:rsidR="005062BB" w14:paraId="01827216" w14:textId="77777777" w:rsidTr="00B91C68">
        <w:tc>
          <w:tcPr>
            <w:tcW w:w="1795" w:type="dxa"/>
          </w:tcPr>
          <w:p w14:paraId="2BA05635" w14:textId="77777777" w:rsidR="005062BB" w:rsidRDefault="005062BB" w:rsidP="00B91C68"/>
        </w:tc>
        <w:tc>
          <w:tcPr>
            <w:tcW w:w="6120" w:type="dxa"/>
          </w:tcPr>
          <w:p w14:paraId="4117F7B6" w14:textId="77777777" w:rsidR="005062BB" w:rsidRDefault="005062BB" w:rsidP="00B91C68"/>
        </w:tc>
        <w:tc>
          <w:tcPr>
            <w:tcW w:w="2875" w:type="dxa"/>
          </w:tcPr>
          <w:p w14:paraId="4F86CD65" w14:textId="77777777" w:rsidR="005062BB" w:rsidRDefault="005062BB" w:rsidP="00B91C68"/>
        </w:tc>
      </w:tr>
      <w:tr w:rsidR="005062BB" w14:paraId="64DBC3ED" w14:textId="77777777" w:rsidTr="00B91C68">
        <w:tc>
          <w:tcPr>
            <w:tcW w:w="1795" w:type="dxa"/>
          </w:tcPr>
          <w:p w14:paraId="09E1C205" w14:textId="77777777" w:rsidR="005062BB" w:rsidRDefault="005062BB" w:rsidP="00B91C68"/>
        </w:tc>
        <w:tc>
          <w:tcPr>
            <w:tcW w:w="6120" w:type="dxa"/>
          </w:tcPr>
          <w:p w14:paraId="34DCE653" w14:textId="77777777" w:rsidR="005062BB" w:rsidRDefault="005062BB" w:rsidP="00B91C68"/>
        </w:tc>
        <w:tc>
          <w:tcPr>
            <w:tcW w:w="2875" w:type="dxa"/>
          </w:tcPr>
          <w:p w14:paraId="197CD3F3" w14:textId="77777777" w:rsidR="005062BB" w:rsidRDefault="005062BB" w:rsidP="00B91C68"/>
        </w:tc>
      </w:tr>
      <w:tr w:rsidR="005062BB" w14:paraId="7B875B28" w14:textId="77777777" w:rsidTr="00B91C68">
        <w:tc>
          <w:tcPr>
            <w:tcW w:w="1795" w:type="dxa"/>
          </w:tcPr>
          <w:p w14:paraId="655678AA" w14:textId="77777777" w:rsidR="005062BB" w:rsidRDefault="005062BB" w:rsidP="00B91C68"/>
        </w:tc>
        <w:tc>
          <w:tcPr>
            <w:tcW w:w="6120" w:type="dxa"/>
          </w:tcPr>
          <w:p w14:paraId="416009A5" w14:textId="77777777" w:rsidR="005062BB" w:rsidRDefault="005062BB" w:rsidP="00B91C68"/>
        </w:tc>
        <w:tc>
          <w:tcPr>
            <w:tcW w:w="2875" w:type="dxa"/>
          </w:tcPr>
          <w:p w14:paraId="1C5ECA66" w14:textId="77777777" w:rsidR="005062BB" w:rsidRDefault="005062BB" w:rsidP="00B91C68"/>
        </w:tc>
      </w:tr>
      <w:tr w:rsidR="005062BB" w14:paraId="14F9FA74" w14:textId="77777777" w:rsidTr="00B91C68">
        <w:tc>
          <w:tcPr>
            <w:tcW w:w="1795" w:type="dxa"/>
          </w:tcPr>
          <w:p w14:paraId="36E5FDF1" w14:textId="77777777" w:rsidR="005062BB" w:rsidRDefault="005062BB" w:rsidP="00B91C68"/>
        </w:tc>
        <w:tc>
          <w:tcPr>
            <w:tcW w:w="6120" w:type="dxa"/>
          </w:tcPr>
          <w:p w14:paraId="304BDE4B" w14:textId="77777777" w:rsidR="005062BB" w:rsidRDefault="005062BB" w:rsidP="00B91C68"/>
        </w:tc>
        <w:tc>
          <w:tcPr>
            <w:tcW w:w="2875" w:type="dxa"/>
          </w:tcPr>
          <w:p w14:paraId="699BB19E" w14:textId="77777777" w:rsidR="005062BB" w:rsidRDefault="005062BB" w:rsidP="00B91C68"/>
        </w:tc>
      </w:tr>
      <w:tr w:rsidR="005062BB" w14:paraId="7F993F25" w14:textId="77777777" w:rsidTr="00B91C68">
        <w:tc>
          <w:tcPr>
            <w:tcW w:w="1795" w:type="dxa"/>
          </w:tcPr>
          <w:p w14:paraId="3CDC8766" w14:textId="77777777" w:rsidR="005062BB" w:rsidRDefault="005062BB" w:rsidP="00B91C68"/>
        </w:tc>
        <w:tc>
          <w:tcPr>
            <w:tcW w:w="6120" w:type="dxa"/>
          </w:tcPr>
          <w:p w14:paraId="734339F4" w14:textId="77777777" w:rsidR="005062BB" w:rsidRDefault="005062BB" w:rsidP="00B91C68"/>
        </w:tc>
        <w:tc>
          <w:tcPr>
            <w:tcW w:w="2875" w:type="dxa"/>
          </w:tcPr>
          <w:p w14:paraId="7513470A" w14:textId="77777777" w:rsidR="005062BB" w:rsidRDefault="005062BB" w:rsidP="00B91C68"/>
        </w:tc>
      </w:tr>
      <w:tr w:rsidR="005062BB" w14:paraId="6FA1CA31" w14:textId="77777777" w:rsidTr="00B91C68">
        <w:tc>
          <w:tcPr>
            <w:tcW w:w="1795" w:type="dxa"/>
          </w:tcPr>
          <w:p w14:paraId="41C5929B" w14:textId="77777777" w:rsidR="005062BB" w:rsidRDefault="005062BB" w:rsidP="00B91C68"/>
        </w:tc>
        <w:tc>
          <w:tcPr>
            <w:tcW w:w="6120" w:type="dxa"/>
          </w:tcPr>
          <w:p w14:paraId="53961FDF" w14:textId="77777777" w:rsidR="005062BB" w:rsidRDefault="005062BB" w:rsidP="00B91C68"/>
        </w:tc>
        <w:tc>
          <w:tcPr>
            <w:tcW w:w="2875" w:type="dxa"/>
          </w:tcPr>
          <w:p w14:paraId="41518681" w14:textId="77777777" w:rsidR="005062BB" w:rsidRDefault="005062BB" w:rsidP="00B91C68"/>
        </w:tc>
      </w:tr>
      <w:tr w:rsidR="005062BB" w14:paraId="194BC064" w14:textId="77777777" w:rsidTr="00B91C68">
        <w:tc>
          <w:tcPr>
            <w:tcW w:w="1795" w:type="dxa"/>
          </w:tcPr>
          <w:p w14:paraId="179DF171" w14:textId="77777777" w:rsidR="005062BB" w:rsidRDefault="005062BB" w:rsidP="00B91C68"/>
        </w:tc>
        <w:tc>
          <w:tcPr>
            <w:tcW w:w="6120" w:type="dxa"/>
          </w:tcPr>
          <w:p w14:paraId="214427BD" w14:textId="77777777" w:rsidR="005062BB" w:rsidRDefault="005062BB" w:rsidP="00B91C68"/>
        </w:tc>
        <w:tc>
          <w:tcPr>
            <w:tcW w:w="2875" w:type="dxa"/>
          </w:tcPr>
          <w:p w14:paraId="4EB538AA" w14:textId="77777777" w:rsidR="005062BB" w:rsidRDefault="005062BB" w:rsidP="00B91C68"/>
        </w:tc>
      </w:tr>
      <w:tr w:rsidR="005062BB" w14:paraId="1B75F986" w14:textId="77777777" w:rsidTr="00B91C68">
        <w:tc>
          <w:tcPr>
            <w:tcW w:w="1795" w:type="dxa"/>
          </w:tcPr>
          <w:p w14:paraId="147C0ACA" w14:textId="77777777" w:rsidR="005062BB" w:rsidRDefault="005062BB" w:rsidP="00B91C68"/>
        </w:tc>
        <w:tc>
          <w:tcPr>
            <w:tcW w:w="6120" w:type="dxa"/>
          </w:tcPr>
          <w:p w14:paraId="75B6AB6A" w14:textId="77777777" w:rsidR="005062BB" w:rsidRDefault="005062BB" w:rsidP="00B91C68"/>
        </w:tc>
        <w:tc>
          <w:tcPr>
            <w:tcW w:w="2875" w:type="dxa"/>
          </w:tcPr>
          <w:p w14:paraId="7BDAFF02" w14:textId="77777777" w:rsidR="005062BB" w:rsidRDefault="005062BB" w:rsidP="00B91C68"/>
        </w:tc>
      </w:tr>
      <w:tr w:rsidR="005062BB" w14:paraId="02475448" w14:textId="77777777" w:rsidTr="00B91C68">
        <w:tc>
          <w:tcPr>
            <w:tcW w:w="1795" w:type="dxa"/>
          </w:tcPr>
          <w:p w14:paraId="0FEBDFF1" w14:textId="77777777" w:rsidR="005062BB" w:rsidRDefault="005062BB" w:rsidP="00B91C68"/>
        </w:tc>
        <w:tc>
          <w:tcPr>
            <w:tcW w:w="6120" w:type="dxa"/>
          </w:tcPr>
          <w:p w14:paraId="66FAD4C6" w14:textId="77777777" w:rsidR="005062BB" w:rsidRDefault="005062BB" w:rsidP="00B91C68"/>
        </w:tc>
        <w:tc>
          <w:tcPr>
            <w:tcW w:w="2875" w:type="dxa"/>
          </w:tcPr>
          <w:p w14:paraId="3FC1A0EC" w14:textId="77777777" w:rsidR="005062BB" w:rsidRDefault="005062BB" w:rsidP="00B91C68"/>
        </w:tc>
      </w:tr>
      <w:tr w:rsidR="005062BB" w14:paraId="485EBAA4" w14:textId="77777777" w:rsidTr="00B91C68">
        <w:tc>
          <w:tcPr>
            <w:tcW w:w="1795" w:type="dxa"/>
          </w:tcPr>
          <w:p w14:paraId="0D40920B" w14:textId="77777777" w:rsidR="005062BB" w:rsidRDefault="005062BB" w:rsidP="00B91C68"/>
        </w:tc>
        <w:tc>
          <w:tcPr>
            <w:tcW w:w="6120" w:type="dxa"/>
          </w:tcPr>
          <w:p w14:paraId="012F7A41" w14:textId="77777777" w:rsidR="005062BB" w:rsidRDefault="005062BB" w:rsidP="00B91C68"/>
        </w:tc>
        <w:tc>
          <w:tcPr>
            <w:tcW w:w="2875" w:type="dxa"/>
          </w:tcPr>
          <w:p w14:paraId="1571C351" w14:textId="77777777" w:rsidR="005062BB" w:rsidRDefault="005062BB" w:rsidP="00B91C68"/>
        </w:tc>
      </w:tr>
      <w:tr w:rsidR="005062BB" w14:paraId="6D59A31A" w14:textId="77777777" w:rsidTr="00B91C68">
        <w:tc>
          <w:tcPr>
            <w:tcW w:w="1795" w:type="dxa"/>
          </w:tcPr>
          <w:p w14:paraId="33F48E96" w14:textId="77777777" w:rsidR="005062BB" w:rsidRDefault="005062BB" w:rsidP="00B91C68"/>
        </w:tc>
        <w:tc>
          <w:tcPr>
            <w:tcW w:w="6120" w:type="dxa"/>
          </w:tcPr>
          <w:p w14:paraId="480ED98C" w14:textId="77777777" w:rsidR="005062BB" w:rsidRDefault="005062BB" w:rsidP="00B91C68"/>
        </w:tc>
        <w:tc>
          <w:tcPr>
            <w:tcW w:w="2875" w:type="dxa"/>
          </w:tcPr>
          <w:p w14:paraId="7CBCAD84" w14:textId="77777777" w:rsidR="005062BB" w:rsidRDefault="005062BB" w:rsidP="00B91C68"/>
        </w:tc>
      </w:tr>
      <w:tr w:rsidR="005062BB" w14:paraId="10F84CC4" w14:textId="77777777" w:rsidTr="00B91C68">
        <w:tc>
          <w:tcPr>
            <w:tcW w:w="1795" w:type="dxa"/>
          </w:tcPr>
          <w:p w14:paraId="7790330A" w14:textId="77777777" w:rsidR="005062BB" w:rsidRDefault="005062BB" w:rsidP="00B91C68"/>
        </w:tc>
        <w:tc>
          <w:tcPr>
            <w:tcW w:w="6120" w:type="dxa"/>
          </w:tcPr>
          <w:p w14:paraId="72030DA7" w14:textId="77777777" w:rsidR="005062BB" w:rsidRDefault="005062BB" w:rsidP="00B91C68"/>
        </w:tc>
        <w:tc>
          <w:tcPr>
            <w:tcW w:w="2875" w:type="dxa"/>
          </w:tcPr>
          <w:p w14:paraId="7A2FA5CB" w14:textId="77777777" w:rsidR="005062BB" w:rsidRDefault="005062BB" w:rsidP="00B91C68"/>
        </w:tc>
      </w:tr>
      <w:tr w:rsidR="005062BB" w14:paraId="254A569D" w14:textId="77777777" w:rsidTr="00B91C68">
        <w:tc>
          <w:tcPr>
            <w:tcW w:w="1795" w:type="dxa"/>
          </w:tcPr>
          <w:p w14:paraId="5C2D89F4" w14:textId="77777777" w:rsidR="005062BB" w:rsidRDefault="005062BB" w:rsidP="00B91C68"/>
        </w:tc>
        <w:tc>
          <w:tcPr>
            <w:tcW w:w="6120" w:type="dxa"/>
          </w:tcPr>
          <w:p w14:paraId="5A123B04" w14:textId="77777777" w:rsidR="005062BB" w:rsidRDefault="005062BB" w:rsidP="00B91C68"/>
        </w:tc>
        <w:tc>
          <w:tcPr>
            <w:tcW w:w="2875" w:type="dxa"/>
          </w:tcPr>
          <w:p w14:paraId="086EFF71" w14:textId="77777777" w:rsidR="005062BB" w:rsidRDefault="005062BB" w:rsidP="00B91C68"/>
        </w:tc>
      </w:tr>
      <w:tr w:rsidR="00F74CE4" w14:paraId="3BCDEC45" w14:textId="77777777" w:rsidTr="00B91C68">
        <w:tc>
          <w:tcPr>
            <w:tcW w:w="1795" w:type="dxa"/>
          </w:tcPr>
          <w:p w14:paraId="5E45275A" w14:textId="77777777" w:rsidR="00F74CE4" w:rsidRDefault="00F74CE4" w:rsidP="00B91C68"/>
        </w:tc>
        <w:tc>
          <w:tcPr>
            <w:tcW w:w="6120" w:type="dxa"/>
          </w:tcPr>
          <w:p w14:paraId="1E037EEA" w14:textId="77777777" w:rsidR="00F74CE4" w:rsidRDefault="00F74CE4" w:rsidP="00B91C68"/>
        </w:tc>
        <w:tc>
          <w:tcPr>
            <w:tcW w:w="2875" w:type="dxa"/>
          </w:tcPr>
          <w:p w14:paraId="07289AF9" w14:textId="77777777" w:rsidR="00F74CE4" w:rsidRDefault="00F74CE4" w:rsidP="00B91C68"/>
        </w:tc>
      </w:tr>
    </w:tbl>
    <w:p w14:paraId="304AC011" w14:textId="2AE25549" w:rsidR="00BE79FF" w:rsidRDefault="00BE79FF">
      <w:pPr>
        <w:rPr>
          <w:color w:val="C00000"/>
        </w:rPr>
      </w:pPr>
    </w:p>
    <w:p w14:paraId="3D8ADCE2" w14:textId="77777777" w:rsidR="005C302C" w:rsidRPr="005C302C" w:rsidRDefault="005C302C" w:rsidP="008B3363">
      <w:pPr>
        <w:pStyle w:val="Heading3"/>
      </w:pPr>
      <w:bookmarkStart w:id="60" w:name="_Toc107495513"/>
      <w:bookmarkStart w:id="61" w:name="_Toc174708065"/>
      <w:bookmarkStart w:id="62" w:name="_Toc178074071"/>
      <w:r w:rsidRPr="005C302C">
        <w:lastRenderedPageBreak/>
        <w:t>National Incident Management System</w:t>
      </w:r>
      <w:bookmarkEnd w:id="60"/>
      <w:bookmarkEnd w:id="61"/>
      <w:bookmarkEnd w:id="62"/>
    </w:p>
    <w:p w14:paraId="134893AF" w14:textId="77777777" w:rsidR="005C302C" w:rsidRDefault="005C302C" w:rsidP="008B3363">
      <w:pPr>
        <w:pStyle w:val="Heading3"/>
        <w:ind w:left="720"/>
      </w:pPr>
      <w:bookmarkStart w:id="63" w:name="_Toc174708066"/>
      <w:bookmarkStart w:id="64" w:name="_Toc174708200"/>
      <w:bookmarkStart w:id="65" w:name="_Toc175127854"/>
      <w:bookmarkStart w:id="66" w:name="_Toc175128100"/>
      <w:bookmarkStart w:id="67" w:name="_Toc175741600"/>
      <w:bookmarkStart w:id="68" w:name="_Toc178074072"/>
      <w:r w:rsidRPr="005C302C">
        <w:t>The National Incident Management System (NIMS) is a set of principles that provides a systematic, proactive approach to incident management and stabilization. Adopting NIMS enables personnel to respond more effectively to an incident and enhances cooperation, coordination, and communication among school officials, responders, and emergency managers.</w:t>
      </w:r>
      <w:bookmarkEnd w:id="63"/>
      <w:bookmarkEnd w:id="64"/>
      <w:bookmarkEnd w:id="65"/>
      <w:bookmarkEnd w:id="66"/>
      <w:bookmarkEnd w:id="67"/>
      <w:bookmarkEnd w:id="68"/>
    </w:p>
    <w:p w14:paraId="13312D70" w14:textId="77777777" w:rsidR="002E1429" w:rsidRPr="002E1429" w:rsidRDefault="002E1429" w:rsidP="002E1429"/>
    <w:p w14:paraId="62566249" w14:textId="77777777" w:rsidR="005C302C" w:rsidRPr="005C302C" w:rsidRDefault="005C302C" w:rsidP="008B3363">
      <w:pPr>
        <w:pStyle w:val="Heading3"/>
      </w:pPr>
      <w:bookmarkStart w:id="69" w:name="_Toc174708067"/>
      <w:bookmarkStart w:id="70" w:name="_Toc174708201"/>
      <w:bookmarkStart w:id="71" w:name="_Toc175127855"/>
      <w:bookmarkStart w:id="72" w:name="_Toc175128101"/>
      <w:bookmarkStart w:id="73" w:name="_Toc175741601"/>
      <w:bookmarkStart w:id="74" w:name="_Toc178074073"/>
      <w:r w:rsidRPr="005C302C">
        <w:rPr>
          <w:highlight w:val="yellow"/>
        </w:rPr>
        <w:t>INSERT</w:t>
      </w:r>
      <w:r w:rsidRPr="005C302C">
        <w:t xml:space="preserve"> School District works with local government agencies to remain NIMS compliant through the following actions:</w:t>
      </w:r>
      <w:bookmarkEnd w:id="69"/>
      <w:bookmarkEnd w:id="70"/>
      <w:bookmarkEnd w:id="71"/>
      <w:bookmarkEnd w:id="72"/>
      <w:bookmarkEnd w:id="73"/>
      <w:bookmarkEnd w:id="74"/>
    </w:p>
    <w:p w14:paraId="3FC3B1AE" w14:textId="727D8944" w:rsidR="000F6661" w:rsidRDefault="005C302C" w:rsidP="008B3363">
      <w:pPr>
        <w:pStyle w:val="Heading3"/>
        <w:numPr>
          <w:ilvl w:val="0"/>
          <w:numId w:val="6"/>
        </w:numPr>
      </w:pPr>
      <w:bookmarkStart w:id="75" w:name="_Toc175127856"/>
      <w:bookmarkStart w:id="76" w:name="_Toc175128102"/>
      <w:bookmarkStart w:id="77" w:name="_Toc175741602"/>
      <w:bookmarkStart w:id="78" w:name="_Toc178074074"/>
      <w:bookmarkStart w:id="79" w:name="_Toc174708068"/>
      <w:bookmarkStart w:id="80" w:name="_Toc174708202"/>
      <w:r w:rsidRPr="005C302C">
        <w:t xml:space="preserve">All personnel who assume the roles described in this plan shall receive the following trainings which are conducted through a web-based course available without a charge from the </w:t>
      </w:r>
      <w:r w:rsidR="006D12D6">
        <w:t>(click links below):</w:t>
      </w:r>
      <w:bookmarkEnd w:id="75"/>
      <w:bookmarkEnd w:id="76"/>
      <w:bookmarkEnd w:id="77"/>
      <w:bookmarkEnd w:id="78"/>
    </w:p>
    <w:p w14:paraId="27056FD3" w14:textId="6B6C9602" w:rsidR="005C302C" w:rsidRPr="005C302C" w:rsidRDefault="005C302C" w:rsidP="008B3363">
      <w:pPr>
        <w:pStyle w:val="Heading3"/>
        <w:numPr>
          <w:ilvl w:val="1"/>
          <w:numId w:val="6"/>
        </w:numPr>
      </w:pPr>
      <w:hyperlink r:id="rId12">
        <w:bookmarkStart w:id="81" w:name="_Toc175127857"/>
        <w:bookmarkStart w:id="82" w:name="_Toc175128103"/>
        <w:bookmarkStart w:id="83" w:name="_Toc175741603"/>
        <w:bookmarkStart w:id="84" w:name="_Toc178074075"/>
        <w:r w:rsidRPr="005C302C">
          <w:rPr>
            <w:rStyle w:val="Hyperlink"/>
            <w:color w:val="auto"/>
          </w:rPr>
          <w:t>Federal Emergency Management Agency (FEMA) Emergency Management Institute</w:t>
        </w:r>
      </w:hyperlink>
      <w:r w:rsidRPr="005C302C">
        <w:t>.</w:t>
      </w:r>
      <w:bookmarkEnd w:id="79"/>
      <w:bookmarkEnd w:id="80"/>
      <w:bookmarkEnd w:id="81"/>
      <w:bookmarkEnd w:id="82"/>
      <w:bookmarkEnd w:id="83"/>
      <w:bookmarkEnd w:id="84"/>
    </w:p>
    <w:p w14:paraId="169FBB4F" w14:textId="77777777" w:rsidR="005C302C" w:rsidRPr="005C302C" w:rsidRDefault="005C302C" w:rsidP="008B3363">
      <w:pPr>
        <w:pStyle w:val="Heading3"/>
        <w:numPr>
          <w:ilvl w:val="1"/>
          <w:numId w:val="6"/>
        </w:numPr>
      </w:pPr>
      <w:hyperlink r:id="rId13" w:history="1">
        <w:bookmarkStart w:id="85" w:name="_Toc174708069"/>
        <w:bookmarkStart w:id="86" w:name="_Toc174708203"/>
        <w:bookmarkStart w:id="87" w:name="_Toc175128104"/>
        <w:bookmarkStart w:id="88" w:name="_Toc175741604"/>
        <w:bookmarkStart w:id="89" w:name="_Toc178074076"/>
        <w:r w:rsidRPr="005C302C">
          <w:rPr>
            <w:rStyle w:val="Hyperlink"/>
            <w:color w:val="auto"/>
          </w:rPr>
          <w:t>FEMA IS-100 Introduction to the Incident Command System</w:t>
        </w:r>
        <w:bookmarkEnd w:id="85"/>
        <w:bookmarkEnd w:id="86"/>
        <w:bookmarkEnd w:id="87"/>
        <w:bookmarkEnd w:id="88"/>
        <w:bookmarkEnd w:id="89"/>
      </w:hyperlink>
      <w:r w:rsidRPr="005C302C">
        <w:t xml:space="preserve"> </w:t>
      </w:r>
    </w:p>
    <w:p w14:paraId="08E18E62" w14:textId="77777777" w:rsidR="005C302C" w:rsidRPr="005C302C" w:rsidRDefault="005C302C" w:rsidP="008B3363">
      <w:pPr>
        <w:pStyle w:val="Heading3"/>
        <w:numPr>
          <w:ilvl w:val="1"/>
          <w:numId w:val="6"/>
        </w:numPr>
      </w:pPr>
      <w:hyperlink r:id="rId14" w:history="1">
        <w:bookmarkStart w:id="90" w:name="_Toc174708070"/>
        <w:bookmarkStart w:id="91" w:name="_Toc174708204"/>
        <w:bookmarkStart w:id="92" w:name="_Toc175128105"/>
        <w:bookmarkStart w:id="93" w:name="_Toc175741605"/>
        <w:bookmarkStart w:id="94" w:name="_Toc178074077"/>
        <w:r w:rsidRPr="005C302C">
          <w:rPr>
            <w:rStyle w:val="Hyperlink"/>
            <w:color w:val="auto"/>
          </w:rPr>
          <w:t>FEMA IS-700 Introduction to the National Incident Management System</w:t>
        </w:r>
        <w:bookmarkEnd w:id="90"/>
        <w:bookmarkEnd w:id="91"/>
        <w:bookmarkEnd w:id="92"/>
        <w:bookmarkEnd w:id="93"/>
        <w:bookmarkEnd w:id="94"/>
      </w:hyperlink>
      <w:r w:rsidRPr="005C302C">
        <w:t xml:space="preserve"> </w:t>
      </w:r>
    </w:p>
    <w:p w14:paraId="739DBCB0" w14:textId="77777777" w:rsidR="005C302C" w:rsidRDefault="005C302C" w:rsidP="008B3363">
      <w:pPr>
        <w:pStyle w:val="Heading3"/>
      </w:pPr>
    </w:p>
    <w:p w14:paraId="517FD145" w14:textId="1193F153" w:rsidR="00F74CE4" w:rsidRDefault="00F74CE4" w:rsidP="008B3363">
      <w:pPr>
        <w:pStyle w:val="Heading3"/>
      </w:pPr>
      <w:bookmarkStart w:id="95" w:name="_Toc174708071"/>
      <w:bookmarkStart w:id="96" w:name="_Toc178074078"/>
      <w:r>
        <w:t>Incident Command System</w:t>
      </w:r>
      <w:bookmarkEnd w:id="95"/>
      <w:bookmarkEnd w:id="96"/>
      <w:r>
        <w:t xml:space="preserve"> </w:t>
      </w:r>
    </w:p>
    <w:p w14:paraId="3082DA90" w14:textId="010A9976" w:rsidR="0000318D" w:rsidRDefault="0000318D" w:rsidP="0000318D">
      <w:pPr>
        <w:spacing w:after="0" w:line="240" w:lineRule="auto"/>
        <w:rPr>
          <w:color w:val="FF0000"/>
        </w:rPr>
      </w:pPr>
      <w:r w:rsidRPr="00E21092">
        <w:rPr>
          <w:color w:val="FF0000"/>
        </w:rPr>
        <w:t>[</w:t>
      </w:r>
      <w:bookmarkStart w:id="97" w:name="_Hlk156827511"/>
      <w:r w:rsidRPr="00E21092">
        <w:rPr>
          <w:color w:val="FF0000"/>
        </w:rPr>
        <w:t>A.C.A 6-15-1303(b)(2)(B)</w:t>
      </w:r>
      <w:r>
        <w:rPr>
          <w:color w:val="FF0000"/>
        </w:rPr>
        <w:t>, (E)</w:t>
      </w:r>
      <w:bookmarkEnd w:id="97"/>
      <w:r w:rsidR="004E417F">
        <w:rPr>
          <w:color w:val="FF0000"/>
        </w:rPr>
        <w:t>; Safety Commission Final Report, 66</w:t>
      </w:r>
      <w:r>
        <w:rPr>
          <w:color w:val="FF0000"/>
        </w:rPr>
        <w:t>]</w:t>
      </w:r>
    </w:p>
    <w:p w14:paraId="1CBCAE59" w14:textId="28E2C66A" w:rsidR="00F74CE4" w:rsidRDefault="00F74CE4" w:rsidP="00F74CE4">
      <w:r w:rsidRPr="00F74CE4">
        <w:rPr>
          <w:highlight w:val="yellow"/>
        </w:rPr>
        <w:t>INSERT</w:t>
      </w:r>
      <w:r>
        <w:t xml:space="preserve"> School District has adopted the Incident Command System (ICS), a nationally recognized organizational structure that provides for role assignment and decision-making while planning for and responding to emergencies of all types. Implementing ICS will allow for all school personnel to know their area of responsibility during an emergency and to plan and practice the management of their specific role.</w:t>
      </w:r>
    </w:p>
    <w:p w14:paraId="1EE28E67" w14:textId="5B9FEBAD" w:rsidR="00FB6241" w:rsidRDefault="00FB6241" w:rsidP="008B3363">
      <w:pPr>
        <w:pStyle w:val="Heading3"/>
      </w:pPr>
      <w:bookmarkStart w:id="98" w:name="_Toc174708072"/>
      <w:bookmarkStart w:id="99" w:name="_Toc178074079"/>
      <w:r>
        <w:t>Training and Exercises</w:t>
      </w:r>
      <w:bookmarkEnd w:id="98"/>
      <w:bookmarkEnd w:id="99"/>
    </w:p>
    <w:p w14:paraId="33A79036" w14:textId="77777777" w:rsidR="00413CA3" w:rsidRDefault="00413CA3" w:rsidP="00FB6241">
      <w:pPr>
        <w:spacing w:after="0" w:line="240" w:lineRule="auto"/>
        <w:rPr>
          <w:rStyle w:val="IntenseReference"/>
        </w:rPr>
      </w:pPr>
    </w:p>
    <w:p w14:paraId="31B76B99" w14:textId="37B19B82" w:rsidR="00FB6241" w:rsidRPr="00FB6241" w:rsidRDefault="00FB6241" w:rsidP="00FB6241">
      <w:pPr>
        <w:spacing w:after="0" w:line="240" w:lineRule="auto"/>
        <w:rPr>
          <w:rStyle w:val="IntenseReference"/>
        </w:rPr>
      </w:pPr>
      <w:r>
        <w:rPr>
          <w:rStyle w:val="IntenseReference"/>
        </w:rPr>
        <w:t>Definitions</w:t>
      </w:r>
    </w:p>
    <w:p w14:paraId="04F7CC05" w14:textId="3FCDD59F" w:rsidR="00FB6241" w:rsidRPr="00C83813" w:rsidRDefault="00FB6241" w:rsidP="00FB6241">
      <w:pPr>
        <w:spacing w:after="0" w:line="240" w:lineRule="auto"/>
        <w:rPr>
          <w:rFonts w:eastAsia="Times New Roman" w:cs="Arial"/>
        </w:rPr>
      </w:pPr>
      <w:r w:rsidRPr="00C83813">
        <w:rPr>
          <w:rFonts w:eastAsia="Times New Roman" w:cs="Arial"/>
          <w:b/>
          <w:bCs/>
          <w:i/>
        </w:rPr>
        <w:t>Seminar</w:t>
      </w:r>
      <w:r>
        <w:rPr>
          <w:rFonts w:eastAsia="Times New Roman" w:cs="Arial"/>
          <w:b/>
          <w:bCs/>
          <w:i/>
        </w:rPr>
        <w:t xml:space="preserve"> - </w:t>
      </w:r>
      <w:r w:rsidRPr="00C83813">
        <w:rPr>
          <w:rFonts w:eastAsia="Times New Roman" w:cs="Arial"/>
        </w:rPr>
        <w:t>The Seminar is a low-stress meeting to introduce everyone to the emergency operations plan.  This should be conducted when a new plan is developed and when new faculty or staff are hired.</w:t>
      </w:r>
    </w:p>
    <w:p w14:paraId="315A8314" w14:textId="77777777" w:rsidR="00FB6241" w:rsidRPr="00C83813" w:rsidRDefault="00FB6241" w:rsidP="00FB6241">
      <w:pPr>
        <w:spacing w:after="0" w:line="240" w:lineRule="auto"/>
        <w:rPr>
          <w:rFonts w:eastAsia="Times New Roman" w:cs="Arial"/>
        </w:rPr>
      </w:pPr>
    </w:p>
    <w:p w14:paraId="1AD90196" w14:textId="7A20163F" w:rsidR="00FB6241" w:rsidRPr="00C83813" w:rsidRDefault="00FB6241" w:rsidP="00FB6241">
      <w:pPr>
        <w:spacing w:after="0" w:line="240" w:lineRule="auto"/>
        <w:rPr>
          <w:rFonts w:eastAsia="Times New Roman" w:cs="Arial"/>
        </w:rPr>
      </w:pPr>
      <w:r w:rsidRPr="00C83813">
        <w:rPr>
          <w:rFonts w:eastAsia="Times New Roman" w:cs="Arial"/>
          <w:b/>
          <w:bCs/>
          <w:i/>
        </w:rPr>
        <w:t>Workshop</w:t>
      </w:r>
      <w:r>
        <w:rPr>
          <w:rFonts w:eastAsia="Times New Roman" w:cs="Arial"/>
          <w:b/>
          <w:bCs/>
          <w:i/>
        </w:rPr>
        <w:t xml:space="preserve"> - </w:t>
      </w:r>
      <w:r w:rsidRPr="00C83813">
        <w:rPr>
          <w:rFonts w:eastAsia="Times New Roman" w:cs="Arial"/>
        </w:rPr>
        <w:t>The Workshop is a low-stress meeting with a specific focus.  Participants produce or build a product.</w:t>
      </w:r>
    </w:p>
    <w:p w14:paraId="121E8F2B" w14:textId="77777777" w:rsidR="00FB6241" w:rsidRPr="00C83813" w:rsidRDefault="00FB6241" w:rsidP="00FB6241">
      <w:pPr>
        <w:spacing w:after="0" w:line="240" w:lineRule="auto"/>
        <w:ind w:firstLine="720"/>
        <w:rPr>
          <w:rFonts w:eastAsia="Times New Roman" w:cs="Arial"/>
        </w:rPr>
      </w:pPr>
    </w:p>
    <w:p w14:paraId="42D7EB78" w14:textId="14907E22" w:rsidR="00FB6241" w:rsidRPr="00C83813" w:rsidRDefault="00FB6241" w:rsidP="00FB6241">
      <w:pPr>
        <w:spacing w:after="0" w:line="240" w:lineRule="auto"/>
        <w:rPr>
          <w:rFonts w:eastAsia="Times New Roman" w:cs="Arial"/>
        </w:rPr>
      </w:pPr>
      <w:r w:rsidRPr="00C83813">
        <w:rPr>
          <w:rFonts w:eastAsia="Times New Roman" w:cs="Arial"/>
          <w:b/>
          <w:bCs/>
          <w:i/>
        </w:rPr>
        <w:t>Drill</w:t>
      </w:r>
      <w:r>
        <w:rPr>
          <w:rFonts w:eastAsia="Times New Roman" w:cs="Arial"/>
          <w:b/>
          <w:bCs/>
          <w:i/>
        </w:rPr>
        <w:t xml:space="preserve"> - </w:t>
      </w:r>
      <w:r w:rsidRPr="00C83813">
        <w:rPr>
          <w:rFonts w:eastAsia="Times New Roman" w:cs="Arial"/>
        </w:rPr>
        <w:t>A coordinated, supervised activity used to validate a specific operation or function of the emergency operations plan.</w:t>
      </w:r>
    </w:p>
    <w:p w14:paraId="70713DCC" w14:textId="77777777" w:rsidR="00FB6241" w:rsidRPr="00C83813" w:rsidRDefault="00FB6241" w:rsidP="00FB6241">
      <w:pPr>
        <w:spacing w:after="0" w:line="240" w:lineRule="auto"/>
        <w:rPr>
          <w:rFonts w:eastAsia="Times New Roman" w:cs="Arial"/>
        </w:rPr>
      </w:pPr>
    </w:p>
    <w:p w14:paraId="549F5F6F" w14:textId="24FFA0AC" w:rsidR="00FB6241" w:rsidRPr="00C83813" w:rsidRDefault="00FB6241" w:rsidP="00FB6241">
      <w:pPr>
        <w:spacing w:after="0" w:line="240" w:lineRule="auto"/>
        <w:rPr>
          <w:rFonts w:eastAsia="Times New Roman" w:cs="Arial"/>
        </w:rPr>
      </w:pPr>
      <w:r w:rsidRPr="00C83813">
        <w:rPr>
          <w:rFonts w:eastAsia="Times New Roman" w:cs="Arial"/>
          <w:b/>
          <w:bCs/>
          <w:i/>
        </w:rPr>
        <w:t>Tabletop Exercise</w:t>
      </w:r>
      <w:r>
        <w:rPr>
          <w:rFonts w:eastAsia="Times New Roman" w:cs="Arial"/>
          <w:b/>
          <w:bCs/>
          <w:i/>
        </w:rPr>
        <w:t xml:space="preserve"> - </w:t>
      </w:r>
      <w:r w:rsidRPr="00C83813">
        <w:rPr>
          <w:rFonts w:eastAsia="Times New Roman" w:cs="Arial"/>
        </w:rPr>
        <w:t>The tabletop exercise is a low-stress session where participants talk through a scenario.  The exercise has a facilitator who inputs new information to add to or change the scenario.  Participants talk through the way they would respond to the scenario.</w:t>
      </w:r>
    </w:p>
    <w:p w14:paraId="011D02FD" w14:textId="77777777" w:rsidR="00FB6241" w:rsidRPr="00C83813" w:rsidRDefault="00FB6241" w:rsidP="00FB6241">
      <w:pPr>
        <w:spacing w:after="0" w:line="240" w:lineRule="auto"/>
        <w:rPr>
          <w:rFonts w:eastAsia="Times New Roman" w:cs="Arial"/>
        </w:rPr>
      </w:pPr>
    </w:p>
    <w:p w14:paraId="4857FF46" w14:textId="4E23A8DF" w:rsidR="00FB6241" w:rsidRPr="00C83813" w:rsidRDefault="00FB6241" w:rsidP="00FB6241">
      <w:pPr>
        <w:spacing w:after="0" w:line="240" w:lineRule="auto"/>
        <w:rPr>
          <w:rFonts w:eastAsia="Times New Roman" w:cs="Arial"/>
        </w:rPr>
      </w:pPr>
      <w:r w:rsidRPr="00C83813">
        <w:rPr>
          <w:rFonts w:eastAsia="Times New Roman" w:cs="Arial"/>
          <w:b/>
          <w:bCs/>
          <w:i/>
        </w:rPr>
        <w:t>Functional Exercise</w:t>
      </w:r>
      <w:r>
        <w:rPr>
          <w:rFonts w:eastAsia="Times New Roman" w:cs="Arial"/>
          <w:b/>
          <w:bCs/>
          <w:i/>
        </w:rPr>
        <w:t xml:space="preserve"> - </w:t>
      </w:r>
      <w:r w:rsidRPr="00C83813">
        <w:rPr>
          <w:rFonts w:eastAsia="Times New Roman" w:cs="Arial"/>
        </w:rPr>
        <w:t>The functional exercise is a high-stress, but low-cost exercise and may focus on a specific portion(s) of a scenario.  Participants are split up into different rooms and must communicate with each other by phone or radio based on a scenario.  The exercise should be facilitated, and evaluators should be in each room to answer questions and note any issues that should be addressed.</w:t>
      </w:r>
    </w:p>
    <w:p w14:paraId="72E90D39" w14:textId="77777777" w:rsidR="00FB6241" w:rsidRPr="00C83813" w:rsidRDefault="00FB6241" w:rsidP="00FB6241">
      <w:pPr>
        <w:spacing w:after="0" w:line="240" w:lineRule="auto"/>
        <w:rPr>
          <w:rFonts w:eastAsia="Times New Roman" w:cs="Arial"/>
          <w:b/>
          <w:bCs/>
          <w:i/>
        </w:rPr>
      </w:pPr>
    </w:p>
    <w:p w14:paraId="212134E6" w14:textId="3B0F35F6" w:rsidR="00FB6241" w:rsidRDefault="00FB6241" w:rsidP="00FB6241">
      <w:pPr>
        <w:spacing w:after="0" w:line="240" w:lineRule="auto"/>
        <w:rPr>
          <w:rFonts w:eastAsia="Times New Roman" w:cs="Arial"/>
        </w:rPr>
      </w:pPr>
      <w:r w:rsidRPr="00C83813">
        <w:rPr>
          <w:rFonts w:eastAsia="Times New Roman" w:cs="Arial"/>
          <w:b/>
          <w:bCs/>
          <w:i/>
        </w:rPr>
        <w:t>Full-Scale Exercise</w:t>
      </w:r>
      <w:r>
        <w:rPr>
          <w:rFonts w:eastAsia="Times New Roman" w:cs="Arial"/>
          <w:b/>
          <w:bCs/>
          <w:i/>
        </w:rPr>
        <w:t xml:space="preserve"> - </w:t>
      </w:r>
      <w:r w:rsidRPr="00C83813">
        <w:rPr>
          <w:rFonts w:eastAsia="Times New Roman" w:cs="Arial"/>
        </w:rPr>
        <w:t>The full-scale exercise is a high-stress, realistic and often costly exercise.  Planning for a full-scale exercise can take months.  The participants play out a scenario the way they would respond to a real emergency.</w:t>
      </w:r>
    </w:p>
    <w:p w14:paraId="7EC4F8ED" w14:textId="77777777" w:rsidR="00FB6241" w:rsidRDefault="00FB6241" w:rsidP="00FB6241">
      <w:pPr>
        <w:spacing w:after="0" w:line="360" w:lineRule="auto"/>
        <w:rPr>
          <w:rStyle w:val="IntenseReference"/>
        </w:rPr>
      </w:pPr>
    </w:p>
    <w:p w14:paraId="1BDCEE13" w14:textId="77777777" w:rsidR="00CB4EB1" w:rsidRDefault="00CB4EB1">
      <w:pPr>
        <w:rPr>
          <w:rStyle w:val="IntenseReference"/>
        </w:rPr>
      </w:pPr>
      <w:r>
        <w:rPr>
          <w:rStyle w:val="IntenseReference"/>
        </w:rPr>
        <w:br w:type="page"/>
      </w:r>
    </w:p>
    <w:p w14:paraId="30C4628B" w14:textId="17B1D249" w:rsidR="00FB6241" w:rsidRPr="00CB4EB1" w:rsidRDefault="00FB6241" w:rsidP="00DF0EB4">
      <w:pPr>
        <w:pStyle w:val="Heading3"/>
        <w:rPr>
          <w:rStyle w:val="IntenseReference"/>
          <w:color w:val="C00000"/>
        </w:rPr>
      </w:pPr>
      <w:bookmarkStart w:id="100" w:name="_Toc178074080"/>
      <w:r w:rsidRPr="00CB4EB1">
        <w:rPr>
          <w:rStyle w:val="IntenseReference"/>
          <w:color w:val="C00000"/>
        </w:rPr>
        <w:lastRenderedPageBreak/>
        <w:t>Required School Drills</w:t>
      </w:r>
      <w:bookmarkEnd w:id="100"/>
    </w:p>
    <w:p w14:paraId="58293D74" w14:textId="3C98F7B7" w:rsidR="00FB6241" w:rsidRPr="00FB6241" w:rsidRDefault="00FB6241" w:rsidP="00FB6241">
      <w:pPr>
        <w:spacing w:after="200" w:line="276" w:lineRule="auto"/>
        <w:rPr>
          <w:rFonts w:ascii="Calibri" w:eastAsia="Calibri" w:hAnsi="Calibri" w:cs="Times New Roman"/>
          <w:i/>
        </w:rPr>
      </w:pPr>
      <w:r w:rsidRPr="00FB6241">
        <w:rPr>
          <w:rFonts w:ascii="Calibri" w:eastAsia="Calibri" w:hAnsi="Calibri" w:cs="Times New Roman"/>
          <w:b/>
          <w:u w:val="single"/>
        </w:rPr>
        <w:t>Fire Drills</w:t>
      </w:r>
      <w:r w:rsidRPr="00FB6241">
        <w:rPr>
          <w:rFonts w:ascii="Calibri" w:eastAsia="Calibri" w:hAnsi="Calibri" w:cs="Times New Roman"/>
        </w:rPr>
        <w:t xml:space="preserve">: </w:t>
      </w:r>
      <w:r w:rsidR="00E23982">
        <w:rPr>
          <w:rFonts w:ascii="Calibri" w:eastAsia="Calibri" w:hAnsi="Calibri" w:cs="Helvetica"/>
        </w:rPr>
        <w:t xml:space="preserve">It shall be the duty of the State Fire Marshal, or his or her designee, to require teachers of public and private schools and all educational institutions to have one (1) fire drill each month. </w:t>
      </w:r>
      <w:r w:rsidR="00E23982" w:rsidRPr="00E23982">
        <w:rPr>
          <w:rFonts w:ascii="Calibri" w:eastAsia="Calibri" w:hAnsi="Calibri" w:cs="Helvetica"/>
          <w:color w:val="FF0000"/>
        </w:rPr>
        <w:t>[A.C.A. 20-22-1011]</w:t>
      </w:r>
    </w:p>
    <w:p w14:paraId="4127704B" w14:textId="49252FAB" w:rsidR="00FB6241" w:rsidRPr="00FB6241" w:rsidRDefault="00142391" w:rsidP="00FB6241">
      <w:pPr>
        <w:spacing w:after="200" w:line="276" w:lineRule="auto"/>
        <w:rPr>
          <w:rFonts w:ascii="Calibri" w:eastAsia="Calibri" w:hAnsi="Calibri" w:cs="Times New Roman"/>
          <w:i/>
        </w:rPr>
      </w:pPr>
      <w:r>
        <w:rPr>
          <w:rFonts w:ascii="Calibri" w:eastAsia="Calibri" w:hAnsi="Calibri" w:cs="Times New Roman"/>
          <w:b/>
          <w:u w:val="single"/>
        </w:rPr>
        <w:t>Tornado and Earthquake Safety</w:t>
      </w:r>
      <w:r w:rsidR="00FB6241" w:rsidRPr="00FB6241">
        <w:rPr>
          <w:rFonts w:ascii="Calibri" w:eastAsia="Calibri" w:hAnsi="Calibri" w:cs="Times New Roman"/>
          <w:b/>
          <w:u w:val="single"/>
        </w:rPr>
        <w:t xml:space="preserve"> Drill</w:t>
      </w:r>
      <w:r>
        <w:rPr>
          <w:rFonts w:ascii="Calibri" w:eastAsia="Calibri" w:hAnsi="Calibri" w:cs="Times New Roman"/>
          <w:b/>
          <w:u w:val="single"/>
        </w:rPr>
        <w:t>s</w:t>
      </w:r>
      <w:r w:rsidR="00FB6241" w:rsidRPr="00FB6241">
        <w:rPr>
          <w:rFonts w:ascii="Calibri" w:eastAsia="Calibri" w:hAnsi="Calibri" w:cs="Times New Roman"/>
          <w:u w:val="single"/>
        </w:rPr>
        <w:t xml:space="preserve">: </w:t>
      </w:r>
      <w:r w:rsidR="000B68D3">
        <w:rPr>
          <w:rFonts w:ascii="Calibri" w:eastAsia="Calibri" w:hAnsi="Calibri" w:cs="Times New Roman"/>
        </w:rPr>
        <w:t xml:space="preserve">The Division of Elementary and Secondary Education shall require all public schools to conduct: </w:t>
      </w:r>
      <w:r w:rsidR="00006D45">
        <w:rPr>
          <w:rFonts w:ascii="Calibri" w:eastAsia="Calibri" w:hAnsi="Calibri" w:cs="Times New Roman"/>
        </w:rPr>
        <w:t>[1] Tornado safety drills not less than three (3) times per year; and [2] Earthquake safety drills in areas su</w:t>
      </w:r>
      <w:r w:rsidR="00794B1E">
        <w:rPr>
          <w:rFonts w:ascii="Calibri" w:eastAsia="Calibri" w:hAnsi="Calibri" w:cs="Times New Roman"/>
        </w:rPr>
        <w:t xml:space="preserve">sceptible to earthquakes. </w:t>
      </w:r>
      <w:r w:rsidR="00794B1E" w:rsidRPr="00794B1E">
        <w:rPr>
          <w:rFonts w:ascii="Calibri" w:eastAsia="Calibri" w:hAnsi="Calibri" w:cs="Times New Roman"/>
          <w:color w:val="FF0000"/>
        </w:rPr>
        <w:t>[A.C.A. 6-10-121]</w:t>
      </w:r>
    </w:p>
    <w:p w14:paraId="29BB7797" w14:textId="75423D22" w:rsidR="00794B1E" w:rsidRDefault="00952992" w:rsidP="00794B1E">
      <w:pPr>
        <w:spacing w:after="200" w:line="276" w:lineRule="auto"/>
        <w:rPr>
          <w:color w:val="FF0000"/>
        </w:rPr>
      </w:pPr>
      <w:r>
        <w:rPr>
          <w:rFonts w:ascii="Calibri" w:eastAsia="Calibri" w:hAnsi="Calibri" w:cs="Times New Roman"/>
          <w:b/>
          <w:u w:val="single"/>
        </w:rPr>
        <w:t>Lockdown</w:t>
      </w:r>
      <w:r w:rsidR="00794B1E" w:rsidRPr="00FB6241">
        <w:rPr>
          <w:rFonts w:ascii="Calibri" w:eastAsia="Calibri" w:hAnsi="Calibri" w:cs="Times New Roman"/>
          <w:b/>
          <w:u w:val="single"/>
        </w:rPr>
        <w:t xml:space="preserve"> Drill</w:t>
      </w:r>
      <w:r w:rsidR="00794B1E">
        <w:rPr>
          <w:rFonts w:ascii="Calibri" w:eastAsia="Calibri" w:hAnsi="Calibri" w:cs="Times New Roman"/>
          <w:b/>
          <w:u w:val="single"/>
        </w:rPr>
        <w:t>s</w:t>
      </w:r>
      <w:r w:rsidR="00794B1E" w:rsidRPr="00FB6241">
        <w:rPr>
          <w:rFonts w:ascii="Calibri" w:eastAsia="Calibri" w:hAnsi="Calibri" w:cs="Times New Roman"/>
          <w:u w:val="single"/>
        </w:rPr>
        <w:t xml:space="preserve">: </w:t>
      </w:r>
      <w:r>
        <w:rPr>
          <w:rFonts w:ascii="Calibri" w:eastAsia="Calibri" w:hAnsi="Calibri" w:cs="Times New Roman"/>
        </w:rPr>
        <w:t>A public school district or open-enrollment charter school shall conduct an annual lockdown drill for a possible threat on campus at each school in the public school district or open-enrollment public charter school</w:t>
      </w:r>
      <w:r w:rsidR="00794B1E">
        <w:rPr>
          <w:rFonts w:ascii="Calibri" w:eastAsia="Calibri" w:hAnsi="Calibri" w:cs="Times New Roman"/>
        </w:rPr>
        <w:t xml:space="preserve">. </w:t>
      </w:r>
      <w:r w:rsidR="008E016D">
        <w:rPr>
          <w:color w:val="FF0000"/>
        </w:rPr>
        <w:t xml:space="preserve"> </w:t>
      </w:r>
      <w:r w:rsidR="008E016D" w:rsidRPr="00E21092">
        <w:rPr>
          <w:color w:val="FF0000"/>
        </w:rPr>
        <w:t>A.C.A 6-15-1303(b)(</w:t>
      </w:r>
      <w:r w:rsidR="00216038">
        <w:rPr>
          <w:color w:val="FF0000"/>
        </w:rPr>
        <w:t>1)]</w:t>
      </w:r>
    </w:p>
    <w:p w14:paraId="1732FB09" w14:textId="074797DA" w:rsidR="005062BB" w:rsidRDefault="006A14C5" w:rsidP="005C302C">
      <w:pPr>
        <w:spacing w:after="200" w:line="276" w:lineRule="auto"/>
        <w:rPr>
          <w:rStyle w:val="Hyperlink"/>
          <w:rFonts w:ascii="Calibri" w:eastAsia="Calibri" w:hAnsi="Calibri" w:cs="Times New Roman"/>
          <w:color w:val="FF0000"/>
        </w:rPr>
      </w:pPr>
      <w:r>
        <w:rPr>
          <w:rFonts w:ascii="Calibri" w:eastAsia="Calibri" w:hAnsi="Calibri" w:cs="Times New Roman"/>
          <w:b/>
          <w:u w:val="single"/>
        </w:rPr>
        <w:t>Bus Emergency Evacuation</w:t>
      </w:r>
      <w:r w:rsidR="00FC0036" w:rsidRPr="00FB6241">
        <w:rPr>
          <w:rFonts w:ascii="Calibri" w:eastAsia="Calibri" w:hAnsi="Calibri" w:cs="Times New Roman"/>
          <w:b/>
          <w:u w:val="single"/>
        </w:rPr>
        <w:t xml:space="preserve"> Drill</w:t>
      </w:r>
      <w:r w:rsidR="00FC0036">
        <w:rPr>
          <w:rFonts w:ascii="Calibri" w:eastAsia="Calibri" w:hAnsi="Calibri" w:cs="Times New Roman"/>
          <w:b/>
          <w:u w:val="single"/>
        </w:rPr>
        <w:t>s</w:t>
      </w:r>
      <w:r w:rsidR="00FC0036" w:rsidRPr="00FB6241">
        <w:rPr>
          <w:rFonts w:ascii="Calibri" w:eastAsia="Calibri" w:hAnsi="Calibri" w:cs="Times New Roman"/>
          <w:u w:val="single"/>
        </w:rPr>
        <w:t>:</w:t>
      </w:r>
      <w:r w:rsidRPr="006A14C5">
        <w:t xml:space="preserve"> </w:t>
      </w:r>
      <w:r w:rsidRPr="006A14C5">
        <w:rPr>
          <w:rFonts w:ascii="Calibri" w:eastAsia="Calibri" w:hAnsi="Calibri" w:cs="Times New Roman"/>
        </w:rPr>
        <w:t>All students who are transported in a school bus shall be instructed in safe riding practices and shall participate in emergency evacuation drills at least twice each school year. Each evacuation drill shall be documented and kept on file.</w:t>
      </w:r>
      <w:r w:rsidR="00E04278">
        <w:rPr>
          <w:rFonts w:ascii="Calibri" w:eastAsia="Calibri" w:hAnsi="Calibri" w:cs="Times New Roman"/>
        </w:rPr>
        <w:t xml:space="preserve"> </w:t>
      </w:r>
      <w:hyperlink r:id="rId15" w:history="1">
        <w:r w:rsidR="00E04278" w:rsidRPr="00997856">
          <w:rPr>
            <w:rStyle w:val="Hyperlink"/>
            <w:rFonts w:ascii="Calibri" w:eastAsia="Calibri" w:hAnsi="Calibri" w:cs="Times New Roman"/>
            <w:color w:val="FF0000"/>
          </w:rPr>
          <w:t>[</w:t>
        </w:r>
        <w:r w:rsidR="00354D7D" w:rsidRPr="00997856">
          <w:rPr>
            <w:rStyle w:val="Hyperlink"/>
            <w:rFonts w:ascii="Calibri" w:eastAsia="Calibri" w:hAnsi="Calibri" w:cs="Times New Roman"/>
            <w:color w:val="FF0000"/>
          </w:rPr>
          <w:t>CAPSAFT School Bus Rules, 4.02]</w:t>
        </w:r>
      </w:hyperlink>
    </w:p>
    <w:p w14:paraId="6E79BB2C" w14:textId="77777777" w:rsidR="00CB4EB1" w:rsidRDefault="00CB4EB1" w:rsidP="005C302C">
      <w:pPr>
        <w:spacing w:after="200" w:line="276" w:lineRule="auto"/>
        <w:rPr>
          <w:rStyle w:val="IntenseReference"/>
          <w:bCs w:val="0"/>
          <w:color w:val="1F3763" w:themeColor="accent1" w:themeShade="7F"/>
          <w:spacing w:val="0"/>
        </w:rPr>
      </w:pPr>
    </w:p>
    <w:p w14:paraId="2A8ACDAC" w14:textId="6D314BB9" w:rsidR="00FB6241" w:rsidRPr="00CB4EB1" w:rsidRDefault="00FB6241" w:rsidP="008B3363">
      <w:pPr>
        <w:pStyle w:val="Heading3"/>
        <w:rPr>
          <w:rStyle w:val="IntenseReference"/>
          <w:b w:val="0"/>
          <w:bCs/>
          <w:color w:val="C00000"/>
          <w:spacing w:val="0"/>
        </w:rPr>
      </w:pPr>
      <w:bookmarkStart w:id="101" w:name="_Toc174708073"/>
      <w:bookmarkStart w:id="102" w:name="_Toc178074081"/>
      <w:r w:rsidRPr="00CB4EB1">
        <w:rPr>
          <w:rStyle w:val="IntenseReference"/>
          <w:color w:val="C00000"/>
          <w:spacing w:val="0"/>
        </w:rPr>
        <w:t>Safety Meetings, Training and Drill/Exercise Schedule</w:t>
      </w:r>
      <w:bookmarkEnd w:id="101"/>
      <w:bookmarkEnd w:id="102"/>
    </w:p>
    <w:p w14:paraId="6E07B480" w14:textId="0AC84540" w:rsidR="00FB6241" w:rsidRDefault="00FB6241" w:rsidP="00FB6241">
      <w:r w:rsidRPr="00FB6241">
        <w:t>In addition to the required training and drills as mandated by state and federal laws.</w:t>
      </w:r>
    </w:p>
    <w:p w14:paraId="6DDA7C42" w14:textId="71DDE22A" w:rsidR="002B6B52" w:rsidRDefault="002B6B52" w:rsidP="002B6B52">
      <w:pPr>
        <w:spacing w:after="0"/>
      </w:pPr>
      <w:r w:rsidRPr="00343910">
        <w:rPr>
          <w:highlight w:val="yellow"/>
        </w:rPr>
        <w:t>(Fill in your own using below as an example</w:t>
      </w:r>
      <w:r>
        <w:rPr>
          <w:highlight w:val="yellow"/>
        </w:rPr>
        <w:t>, delete these instructions</w:t>
      </w:r>
      <w:r w:rsidRPr="00343910">
        <w:rPr>
          <w:highlight w:val="yellow"/>
        </w:rPr>
        <w:t>)</w:t>
      </w:r>
    </w:p>
    <w:p w14:paraId="7B484F79" w14:textId="77777777" w:rsidR="00CB4EB1" w:rsidRDefault="00CB4EB1" w:rsidP="002B6B52">
      <w:pPr>
        <w:spacing w:after="0"/>
      </w:pPr>
    </w:p>
    <w:p w14:paraId="683A5E91" w14:textId="77777777" w:rsidR="002B6B52" w:rsidRDefault="002B6B52" w:rsidP="002B6B52">
      <w:pPr>
        <w:spacing w:after="0"/>
      </w:pPr>
    </w:p>
    <w:tbl>
      <w:tblPr>
        <w:tblStyle w:val="GridTable5Dark-Accent1"/>
        <w:tblW w:w="10525" w:type="dxa"/>
        <w:jc w:val="center"/>
        <w:tblLook w:val="04A0" w:firstRow="1" w:lastRow="0" w:firstColumn="1" w:lastColumn="0" w:noHBand="0" w:noVBand="1"/>
      </w:tblPr>
      <w:tblGrid>
        <w:gridCol w:w="805"/>
        <w:gridCol w:w="3420"/>
        <w:gridCol w:w="3240"/>
        <w:gridCol w:w="3060"/>
      </w:tblGrid>
      <w:tr w:rsidR="00FB6241" w:rsidRPr="00FB6241" w14:paraId="6E827AB3" w14:textId="77777777" w:rsidTr="00B91C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shd w:val="clear" w:color="auto" w:fill="1F3864" w:themeFill="accent1" w:themeFillShade="80"/>
          </w:tcPr>
          <w:p w14:paraId="57516356" w14:textId="77777777" w:rsidR="00FB6241" w:rsidRPr="00FB6241" w:rsidRDefault="00FB6241" w:rsidP="00FB6241">
            <w:pPr>
              <w:jc w:val="center"/>
              <w:rPr>
                <w:sz w:val="20"/>
                <w:szCs w:val="20"/>
              </w:rPr>
            </w:pPr>
            <w:r w:rsidRPr="00FB6241">
              <w:rPr>
                <w:sz w:val="20"/>
                <w:szCs w:val="20"/>
              </w:rPr>
              <w:t>Month</w:t>
            </w:r>
          </w:p>
        </w:tc>
        <w:tc>
          <w:tcPr>
            <w:tcW w:w="3420" w:type="dxa"/>
            <w:shd w:val="clear" w:color="auto" w:fill="1F3864" w:themeFill="accent1" w:themeFillShade="80"/>
          </w:tcPr>
          <w:p w14:paraId="685CC6D0" w14:textId="77777777" w:rsidR="00FB6241" w:rsidRPr="00FB6241" w:rsidRDefault="00FB6241" w:rsidP="00FB6241">
            <w:pPr>
              <w:jc w:val="center"/>
              <w:cnfStyle w:val="100000000000" w:firstRow="1" w:lastRow="0" w:firstColumn="0" w:lastColumn="0" w:oddVBand="0" w:evenVBand="0" w:oddHBand="0" w:evenHBand="0" w:firstRowFirstColumn="0" w:firstRowLastColumn="0" w:lastRowFirstColumn="0" w:lastRowLastColumn="0"/>
              <w:rPr>
                <w:sz w:val="20"/>
                <w:szCs w:val="20"/>
              </w:rPr>
            </w:pPr>
            <w:r w:rsidRPr="00FB6241">
              <w:rPr>
                <w:sz w:val="20"/>
                <w:szCs w:val="20"/>
              </w:rPr>
              <w:t>Meetings</w:t>
            </w:r>
          </w:p>
        </w:tc>
        <w:tc>
          <w:tcPr>
            <w:tcW w:w="3240" w:type="dxa"/>
            <w:shd w:val="clear" w:color="auto" w:fill="1F3864" w:themeFill="accent1" w:themeFillShade="80"/>
          </w:tcPr>
          <w:p w14:paraId="4A43FAF8" w14:textId="77777777" w:rsidR="00FB6241" w:rsidRPr="00FB6241" w:rsidRDefault="00FB6241" w:rsidP="00FB6241">
            <w:pPr>
              <w:jc w:val="center"/>
              <w:cnfStyle w:val="100000000000" w:firstRow="1" w:lastRow="0" w:firstColumn="0" w:lastColumn="0" w:oddVBand="0" w:evenVBand="0" w:oddHBand="0" w:evenHBand="0" w:firstRowFirstColumn="0" w:firstRowLastColumn="0" w:lastRowFirstColumn="0" w:lastRowLastColumn="0"/>
              <w:rPr>
                <w:sz w:val="20"/>
                <w:szCs w:val="20"/>
              </w:rPr>
            </w:pPr>
            <w:r w:rsidRPr="00FB6241">
              <w:rPr>
                <w:sz w:val="20"/>
                <w:szCs w:val="20"/>
              </w:rPr>
              <w:t>Training</w:t>
            </w:r>
          </w:p>
        </w:tc>
        <w:tc>
          <w:tcPr>
            <w:tcW w:w="3060" w:type="dxa"/>
            <w:shd w:val="clear" w:color="auto" w:fill="1F3864" w:themeFill="accent1" w:themeFillShade="80"/>
          </w:tcPr>
          <w:p w14:paraId="2CFFDB08" w14:textId="77777777" w:rsidR="00FB6241" w:rsidRPr="00FB6241" w:rsidRDefault="00FB6241" w:rsidP="00FB6241">
            <w:pPr>
              <w:jc w:val="center"/>
              <w:cnfStyle w:val="100000000000" w:firstRow="1" w:lastRow="0" w:firstColumn="0" w:lastColumn="0" w:oddVBand="0" w:evenVBand="0" w:oddHBand="0" w:evenHBand="0" w:firstRowFirstColumn="0" w:firstRowLastColumn="0" w:lastRowFirstColumn="0" w:lastRowLastColumn="0"/>
              <w:rPr>
                <w:sz w:val="20"/>
                <w:szCs w:val="20"/>
              </w:rPr>
            </w:pPr>
            <w:r w:rsidRPr="00FB6241">
              <w:rPr>
                <w:sz w:val="20"/>
                <w:szCs w:val="20"/>
              </w:rPr>
              <w:t>Drill/Exercise</w:t>
            </w:r>
          </w:p>
        </w:tc>
      </w:tr>
      <w:tr w:rsidR="00C836F5" w:rsidRPr="00FB6241" w14:paraId="333C4127" w14:textId="77777777" w:rsidTr="00B91C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1EAA1918" w14:textId="77777777" w:rsidR="00FB6241" w:rsidRPr="00FB6241" w:rsidRDefault="00FB6241" w:rsidP="00FB6241">
            <w:pPr>
              <w:jc w:val="center"/>
              <w:rPr>
                <w:sz w:val="20"/>
                <w:szCs w:val="20"/>
              </w:rPr>
            </w:pPr>
            <w:r w:rsidRPr="00FB6241">
              <w:rPr>
                <w:sz w:val="20"/>
                <w:szCs w:val="20"/>
              </w:rPr>
              <w:t>JUL</w:t>
            </w:r>
          </w:p>
        </w:tc>
        <w:tc>
          <w:tcPr>
            <w:tcW w:w="3420" w:type="dxa"/>
          </w:tcPr>
          <w:p w14:paraId="7E916F21" w14:textId="5972F679" w:rsidR="00FB6241" w:rsidRPr="00FB6241" w:rsidRDefault="00FB6241" w:rsidP="00FB6241">
            <w:pPr>
              <w:cnfStyle w:val="000000100000" w:firstRow="0" w:lastRow="0" w:firstColumn="0" w:lastColumn="0" w:oddVBand="0" w:evenVBand="0" w:oddHBand="1" w:evenHBand="0" w:firstRowFirstColumn="0" w:firstRowLastColumn="0" w:lastRowFirstColumn="0" w:lastRowLastColumn="0"/>
              <w:rPr>
                <w:sz w:val="20"/>
                <w:szCs w:val="20"/>
              </w:rPr>
            </w:pPr>
            <w:r w:rsidRPr="00FB6241">
              <w:rPr>
                <w:sz w:val="20"/>
                <w:szCs w:val="20"/>
              </w:rPr>
              <w:t>- Principal, Annual EOP Updates</w:t>
            </w:r>
            <w:r w:rsidR="008D5D9C">
              <w:rPr>
                <w:sz w:val="20"/>
                <w:szCs w:val="20"/>
              </w:rPr>
              <w:t>, Safety and Security Planning Team</w:t>
            </w:r>
          </w:p>
        </w:tc>
        <w:tc>
          <w:tcPr>
            <w:tcW w:w="3240" w:type="dxa"/>
          </w:tcPr>
          <w:p w14:paraId="2C6134C8" w14:textId="77777777" w:rsidR="00FB6241" w:rsidRPr="00FB6241" w:rsidRDefault="00FB6241" w:rsidP="00FB6241">
            <w:pPr>
              <w:cnfStyle w:val="000000100000" w:firstRow="0" w:lastRow="0" w:firstColumn="0" w:lastColumn="0" w:oddVBand="0" w:evenVBand="0" w:oddHBand="1" w:evenHBand="0" w:firstRowFirstColumn="0" w:firstRowLastColumn="0" w:lastRowFirstColumn="0" w:lastRowLastColumn="0"/>
              <w:rPr>
                <w:sz w:val="20"/>
                <w:szCs w:val="20"/>
              </w:rPr>
            </w:pPr>
            <w:r w:rsidRPr="00FB6241">
              <w:rPr>
                <w:sz w:val="20"/>
                <w:szCs w:val="20"/>
              </w:rPr>
              <w:t>-New Employee, Safety Procedures</w:t>
            </w:r>
          </w:p>
          <w:p w14:paraId="2832B6CC" w14:textId="77777777" w:rsidR="00FB6241" w:rsidRPr="00FB6241" w:rsidRDefault="00FB6241" w:rsidP="00FB6241">
            <w:pPr>
              <w:cnfStyle w:val="000000100000" w:firstRow="0" w:lastRow="0" w:firstColumn="0" w:lastColumn="0" w:oddVBand="0" w:evenVBand="0" w:oddHBand="1" w:evenHBand="0" w:firstRowFirstColumn="0" w:firstRowLastColumn="0" w:lastRowFirstColumn="0" w:lastRowLastColumn="0"/>
              <w:rPr>
                <w:sz w:val="20"/>
                <w:szCs w:val="20"/>
              </w:rPr>
            </w:pPr>
            <w:r w:rsidRPr="00FB6241">
              <w:rPr>
                <w:sz w:val="20"/>
                <w:szCs w:val="20"/>
              </w:rPr>
              <w:t xml:space="preserve">-Substitute Safety Training </w:t>
            </w:r>
          </w:p>
        </w:tc>
        <w:tc>
          <w:tcPr>
            <w:tcW w:w="3060" w:type="dxa"/>
          </w:tcPr>
          <w:p w14:paraId="72B86536" w14:textId="77777777" w:rsidR="00FB6241" w:rsidRDefault="00FB6241" w:rsidP="00FB6241">
            <w:pPr>
              <w:cnfStyle w:val="000000100000" w:firstRow="0" w:lastRow="0" w:firstColumn="0" w:lastColumn="0" w:oddVBand="0" w:evenVBand="0" w:oddHBand="1" w:evenHBand="0" w:firstRowFirstColumn="0" w:firstRowLastColumn="0" w:lastRowFirstColumn="0" w:lastRowLastColumn="0"/>
              <w:rPr>
                <w:sz w:val="20"/>
                <w:szCs w:val="20"/>
              </w:rPr>
            </w:pPr>
            <w:r w:rsidRPr="00FB6241">
              <w:rPr>
                <w:sz w:val="20"/>
                <w:szCs w:val="20"/>
              </w:rPr>
              <w:t>-ICS for Executive Staff</w:t>
            </w:r>
          </w:p>
          <w:p w14:paraId="3C9B774B" w14:textId="6B6C3EA7" w:rsidR="00415710" w:rsidRPr="00FB6241" w:rsidRDefault="00415710" w:rsidP="00FB624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-Fire Drill</w:t>
            </w:r>
          </w:p>
        </w:tc>
      </w:tr>
      <w:tr w:rsidR="00C836F5" w:rsidRPr="00FB6241" w14:paraId="11121D45" w14:textId="77777777" w:rsidTr="00B91C68">
        <w:trPr>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299C44E5" w14:textId="77777777" w:rsidR="00FB6241" w:rsidRPr="00FB6241" w:rsidRDefault="00FB6241" w:rsidP="00FB6241">
            <w:pPr>
              <w:jc w:val="center"/>
              <w:rPr>
                <w:sz w:val="20"/>
                <w:szCs w:val="20"/>
              </w:rPr>
            </w:pPr>
            <w:r w:rsidRPr="00FB6241">
              <w:rPr>
                <w:sz w:val="20"/>
                <w:szCs w:val="20"/>
              </w:rPr>
              <w:t>AUG</w:t>
            </w:r>
          </w:p>
        </w:tc>
        <w:tc>
          <w:tcPr>
            <w:tcW w:w="3420" w:type="dxa"/>
          </w:tcPr>
          <w:p w14:paraId="6B0BC2DB" w14:textId="77777777" w:rsidR="00FB6241" w:rsidRPr="00FB6241" w:rsidRDefault="00FB6241" w:rsidP="00FB6241">
            <w:pPr>
              <w:cnfStyle w:val="000000000000" w:firstRow="0" w:lastRow="0" w:firstColumn="0" w:lastColumn="0" w:oddVBand="0" w:evenVBand="0" w:oddHBand="0" w:evenHBand="0" w:firstRowFirstColumn="0" w:firstRowLastColumn="0" w:lastRowFirstColumn="0" w:lastRowLastColumn="0"/>
              <w:rPr>
                <w:sz w:val="20"/>
                <w:szCs w:val="20"/>
              </w:rPr>
            </w:pPr>
            <w:r w:rsidRPr="00FB6241">
              <w:rPr>
                <w:sz w:val="20"/>
                <w:szCs w:val="20"/>
              </w:rPr>
              <w:t>-Monthly Principal Mtg, Safety Updates</w:t>
            </w:r>
          </w:p>
          <w:p w14:paraId="3D3F3835" w14:textId="77777777" w:rsidR="00FB6241" w:rsidRPr="00FB6241" w:rsidRDefault="00FB6241" w:rsidP="00FB6241">
            <w:pPr>
              <w:cnfStyle w:val="000000000000" w:firstRow="0" w:lastRow="0" w:firstColumn="0" w:lastColumn="0" w:oddVBand="0" w:evenVBand="0" w:oddHBand="0" w:evenHBand="0" w:firstRowFirstColumn="0" w:firstRowLastColumn="0" w:lastRowFirstColumn="0" w:lastRowLastColumn="0"/>
              <w:rPr>
                <w:sz w:val="20"/>
                <w:szCs w:val="20"/>
              </w:rPr>
            </w:pPr>
            <w:r w:rsidRPr="00FB6241">
              <w:rPr>
                <w:sz w:val="20"/>
                <w:szCs w:val="20"/>
              </w:rPr>
              <w:t>-DERT Team Kick-off Meeting</w:t>
            </w:r>
          </w:p>
        </w:tc>
        <w:tc>
          <w:tcPr>
            <w:tcW w:w="3240" w:type="dxa"/>
          </w:tcPr>
          <w:p w14:paraId="3D5C0B6B" w14:textId="3AE702FB" w:rsidR="00FB6241" w:rsidRPr="00FB6241" w:rsidRDefault="00FB6241" w:rsidP="00FB6241">
            <w:pPr>
              <w:cnfStyle w:val="000000000000" w:firstRow="0" w:lastRow="0" w:firstColumn="0" w:lastColumn="0" w:oddVBand="0" w:evenVBand="0" w:oddHBand="0" w:evenHBand="0" w:firstRowFirstColumn="0" w:firstRowLastColumn="0" w:lastRowFirstColumn="0" w:lastRowLastColumn="0"/>
              <w:rPr>
                <w:sz w:val="20"/>
                <w:szCs w:val="20"/>
              </w:rPr>
            </w:pPr>
            <w:r w:rsidRPr="00FB6241">
              <w:rPr>
                <w:sz w:val="20"/>
                <w:szCs w:val="20"/>
              </w:rPr>
              <w:t>-</w:t>
            </w:r>
            <w:r w:rsidR="00CB04E8">
              <w:rPr>
                <w:sz w:val="20"/>
                <w:szCs w:val="20"/>
              </w:rPr>
              <w:t xml:space="preserve">Behavioral </w:t>
            </w:r>
            <w:r w:rsidRPr="00FB6241">
              <w:rPr>
                <w:sz w:val="20"/>
                <w:szCs w:val="20"/>
              </w:rPr>
              <w:t>Threat Assessment Team(s)</w:t>
            </w:r>
          </w:p>
        </w:tc>
        <w:tc>
          <w:tcPr>
            <w:tcW w:w="3060" w:type="dxa"/>
          </w:tcPr>
          <w:p w14:paraId="1FE7614C" w14:textId="77777777" w:rsidR="00FB6241" w:rsidRDefault="00FB6241" w:rsidP="00FB6241">
            <w:pPr>
              <w:cnfStyle w:val="000000000000" w:firstRow="0" w:lastRow="0" w:firstColumn="0" w:lastColumn="0" w:oddVBand="0" w:evenVBand="0" w:oddHBand="0" w:evenHBand="0" w:firstRowFirstColumn="0" w:firstRowLastColumn="0" w:lastRowFirstColumn="0" w:lastRowLastColumn="0"/>
              <w:rPr>
                <w:sz w:val="20"/>
                <w:szCs w:val="20"/>
              </w:rPr>
            </w:pPr>
            <w:r w:rsidRPr="00FB6241">
              <w:rPr>
                <w:sz w:val="20"/>
                <w:szCs w:val="20"/>
              </w:rPr>
              <w:t>-Principal Hazard Scenarios</w:t>
            </w:r>
          </w:p>
          <w:p w14:paraId="0F2ECA43" w14:textId="2303DFCC" w:rsidR="00415710" w:rsidRPr="00FB6241" w:rsidRDefault="00415710" w:rsidP="00FB6241">
            <w:pPr>
              <w:cnfStyle w:val="000000000000" w:firstRow="0" w:lastRow="0" w:firstColumn="0" w:lastColumn="0" w:oddVBand="0" w:evenVBand="0" w:oddHBand="0" w:evenHBand="0" w:firstRowFirstColumn="0" w:firstRowLastColumn="0" w:lastRowFirstColumn="0" w:lastRowLastColumn="0"/>
              <w:rPr>
                <w:sz w:val="20"/>
                <w:szCs w:val="20"/>
              </w:rPr>
            </w:pPr>
          </w:p>
        </w:tc>
      </w:tr>
      <w:tr w:rsidR="00C836F5" w:rsidRPr="00FB6241" w14:paraId="4E91BEAE" w14:textId="77777777" w:rsidTr="00B91C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7EF9AAFE" w14:textId="77777777" w:rsidR="00FB6241" w:rsidRPr="00FB6241" w:rsidRDefault="00FB6241" w:rsidP="00FB6241">
            <w:pPr>
              <w:jc w:val="center"/>
              <w:rPr>
                <w:sz w:val="20"/>
                <w:szCs w:val="20"/>
              </w:rPr>
            </w:pPr>
            <w:r w:rsidRPr="00FB6241">
              <w:rPr>
                <w:sz w:val="20"/>
                <w:szCs w:val="20"/>
              </w:rPr>
              <w:t>SEPT</w:t>
            </w:r>
          </w:p>
        </w:tc>
        <w:tc>
          <w:tcPr>
            <w:tcW w:w="3420" w:type="dxa"/>
          </w:tcPr>
          <w:p w14:paraId="4B21C4B0" w14:textId="77777777" w:rsidR="00FB6241" w:rsidRPr="00FB6241" w:rsidRDefault="00FB6241" w:rsidP="00FB6241">
            <w:pPr>
              <w:cnfStyle w:val="000000100000" w:firstRow="0" w:lastRow="0" w:firstColumn="0" w:lastColumn="0" w:oddVBand="0" w:evenVBand="0" w:oddHBand="1" w:evenHBand="0" w:firstRowFirstColumn="0" w:firstRowLastColumn="0" w:lastRowFirstColumn="0" w:lastRowLastColumn="0"/>
              <w:rPr>
                <w:sz w:val="20"/>
                <w:szCs w:val="20"/>
              </w:rPr>
            </w:pPr>
            <w:r w:rsidRPr="00FB6241">
              <w:rPr>
                <w:sz w:val="20"/>
                <w:szCs w:val="20"/>
              </w:rPr>
              <w:t>-Monthly Principal Mtg, Safety Updates</w:t>
            </w:r>
          </w:p>
          <w:p w14:paraId="69837BDC" w14:textId="77777777" w:rsidR="00FB6241" w:rsidRPr="00FB6241" w:rsidRDefault="00FB6241" w:rsidP="00FB6241">
            <w:pPr>
              <w:cnfStyle w:val="000000100000" w:firstRow="0" w:lastRow="0" w:firstColumn="0" w:lastColumn="0" w:oddVBand="0" w:evenVBand="0" w:oddHBand="1" w:evenHBand="0" w:firstRowFirstColumn="0" w:firstRowLastColumn="0" w:lastRowFirstColumn="0" w:lastRowLastColumn="0"/>
              <w:rPr>
                <w:sz w:val="20"/>
                <w:szCs w:val="20"/>
              </w:rPr>
            </w:pPr>
          </w:p>
        </w:tc>
        <w:tc>
          <w:tcPr>
            <w:tcW w:w="3240" w:type="dxa"/>
          </w:tcPr>
          <w:p w14:paraId="7433A4A6" w14:textId="77777777" w:rsidR="00FB6241" w:rsidRPr="00FB6241" w:rsidRDefault="00FB6241" w:rsidP="00FB6241">
            <w:pPr>
              <w:cnfStyle w:val="000000100000" w:firstRow="0" w:lastRow="0" w:firstColumn="0" w:lastColumn="0" w:oddVBand="0" w:evenVBand="0" w:oddHBand="1" w:evenHBand="0" w:firstRowFirstColumn="0" w:firstRowLastColumn="0" w:lastRowFirstColumn="0" w:lastRowLastColumn="0"/>
              <w:rPr>
                <w:sz w:val="20"/>
                <w:szCs w:val="20"/>
              </w:rPr>
            </w:pPr>
            <w:r w:rsidRPr="00FB6241">
              <w:rPr>
                <w:sz w:val="20"/>
                <w:szCs w:val="20"/>
              </w:rPr>
              <w:t>-Admin/SRO Joint Training Session</w:t>
            </w:r>
          </w:p>
        </w:tc>
        <w:tc>
          <w:tcPr>
            <w:tcW w:w="3060" w:type="dxa"/>
          </w:tcPr>
          <w:p w14:paraId="0059AD49" w14:textId="77777777" w:rsidR="00FB6241" w:rsidRDefault="00FB6241" w:rsidP="00FB6241">
            <w:pPr>
              <w:cnfStyle w:val="000000100000" w:firstRow="0" w:lastRow="0" w:firstColumn="0" w:lastColumn="0" w:oddVBand="0" w:evenVBand="0" w:oddHBand="1" w:evenHBand="0" w:firstRowFirstColumn="0" w:firstRowLastColumn="0" w:lastRowFirstColumn="0" w:lastRowLastColumn="0"/>
              <w:rPr>
                <w:sz w:val="20"/>
                <w:szCs w:val="20"/>
              </w:rPr>
            </w:pPr>
            <w:r w:rsidRPr="00FB6241">
              <w:rPr>
                <w:sz w:val="20"/>
                <w:szCs w:val="20"/>
              </w:rPr>
              <w:t>-Tabletop w/ Community</w:t>
            </w:r>
          </w:p>
          <w:p w14:paraId="7C406C90" w14:textId="1440F792" w:rsidR="00415710" w:rsidRPr="00FB6241" w:rsidRDefault="00415710" w:rsidP="00FB624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-Fire Drill</w:t>
            </w:r>
          </w:p>
        </w:tc>
      </w:tr>
      <w:tr w:rsidR="00C836F5" w:rsidRPr="00FB6241" w14:paraId="312B435C" w14:textId="77777777" w:rsidTr="00B91C68">
        <w:trPr>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484D087B" w14:textId="77777777" w:rsidR="00FB6241" w:rsidRPr="00FB6241" w:rsidRDefault="00FB6241" w:rsidP="00FB6241">
            <w:pPr>
              <w:jc w:val="center"/>
              <w:rPr>
                <w:sz w:val="20"/>
                <w:szCs w:val="20"/>
              </w:rPr>
            </w:pPr>
            <w:r w:rsidRPr="00FB6241">
              <w:rPr>
                <w:sz w:val="20"/>
                <w:szCs w:val="20"/>
              </w:rPr>
              <w:t>OCT</w:t>
            </w:r>
          </w:p>
        </w:tc>
        <w:tc>
          <w:tcPr>
            <w:tcW w:w="3420" w:type="dxa"/>
          </w:tcPr>
          <w:p w14:paraId="4E4B2668" w14:textId="77777777" w:rsidR="00FB6241" w:rsidRPr="00FB6241" w:rsidRDefault="00FB6241" w:rsidP="00FB6241">
            <w:pPr>
              <w:cnfStyle w:val="000000000000" w:firstRow="0" w:lastRow="0" w:firstColumn="0" w:lastColumn="0" w:oddVBand="0" w:evenVBand="0" w:oddHBand="0" w:evenHBand="0" w:firstRowFirstColumn="0" w:firstRowLastColumn="0" w:lastRowFirstColumn="0" w:lastRowLastColumn="0"/>
              <w:rPr>
                <w:sz w:val="20"/>
                <w:szCs w:val="20"/>
              </w:rPr>
            </w:pPr>
            <w:r w:rsidRPr="00FB6241">
              <w:rPr>
                <w:sz w:val="20"/>
                <w:szCs w:val="20"/>
              </w:rPr>
              <w:t>-Monthly Principal Mtg, Safety Updates</w:t>
            </w:r>
          </w:p>
          <w:p w14:paraId="340D47D0" w14:textId="77777777" w:rsidR="00FB6241" w:rsidRPr="00FB6241" w:rsidRDefault="00FB6241" w:rsidP="00FB6241">
            <w:pPr>
              <w:cnfStyle w:val="000000000000" w:firstRow="0" w:lastRow="0" w:firstColumn="0" w:lastColumn="0" w:oddVBand="0" w:evenVBand="0" w:oddHBand="0" w:evenHBand="0" w:firstRowFirstColumn="0" w:firstRowLastColumn="0" w:lastRowFirstColumn="0" w:lastRowLastColumn="0"/>
              <w:rPr>
                <w:sz w:val="20"/>
                <w:szCs w:val="20"/>
              </w:rPr>
            </w:pPr>
            <w:r w:rsidRPr="00FB6241">
              <w:rPr>
                <w:sz w:val="20"/>
                <w:szCs w:val="20"/>
              </w:rPr>
              <w:t>-Public Safety Forum</w:t>
            </w:r>
          </w:p>
        </w:tc>
        <w:tc>
          <w:tcPr>
            <w:tcW w:w="3240" w:type="dxa"/>
          </w:tcPr>
          <w:p w14:paraId="7C88BCD8" w14:textId="77777777" w:rsidR="00FB6241" w:rsidRPr="00FB6241" w:rsidRDefault="00FB6241" w:rsidP="00FB6241">
            <w:pPr>
              <w:cnfStyle w:val="000000000000" w:firstRow="0" w:lastRow="0" w:firstColumn="0" w:lastColumn="0" w:oddVBand="0" w:evenVBand="0" w:oddHBand="0" w:evenHBand="0" w:firstRowFirstColumn="0" w:firstRowLastColumn="0" w:lastRowFirstColumn="0" w:lastRowLastColumn="0"/>
              <w:rPr>
                <w:sz w:val="20"/>
                <w:szCs w:val="20"/>
              </w:rPr>
            </w:pPr>
            <w:r w:rsidRPr="00FB6241">
              <w:rPr>
                <w:sz w:val="20"/>
                <w:szCs w:val="20"/>
              </w:rPr>
              <w:t>-Great Shakeout - Earthquake</w:t>
            </w:r>
          </w:p>
        </w:tc>
        <w:tc>
          <w:tcPr>
            <w:tcW w:w="3060" w:type="dxa"/>
          </w:tcPr>
          <w:p w14:paraId="74FA6DE0" w14:textId="77777777" w:rsidR="00FB6241" w:rsidRDefault="00FB6241" w:rsidP="00FB6241">
            <w:pPr>
              <w:cnfStyle w:val="000000000000" w:firstRow="0" w:lastRow="0" w:firstColumn="0" w:lastColumn="0" w:oddVBand="0" w:evenVBand="0" w:oddHBand="0" w:evenHBand="0" w:firstRowFirstColumn="0" w:firstRowLastColumn="0" w:lastRowFirstColumn="0" w:lastRowLastColumn="0"/>
              <w:rPr>
                <w:sz w:val="20"/>
                <w:szCs w:val="20"/>
              </w:rPr>
            </w:pPr>
            <w:r w:rsidRPr="00FB6241">
              <w:rPr>
                <w:sz w:val="20"/>
                <w:szCs w:val="20"/>
              </w:rPr>
              <w:t>-Earthquake Drill</w:t>
            </w:r>
          </w:p>
          <w:p w14:paraId="24C192D9" w14:textId="0C959285" w:rsidR="00415710" w:rsidRPr="00FB6241" w:rsidRDefault="00415710" w:rsidP="00FB624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-Fire Drill</w:t>
            </w:r>
          </w:p>
        </w:tc>
      </w:tr>
      <w:tr w:rsidR="00C836F5" w:rsidRPr="00FB6241" w14:paraId="1DA707E8" w14:textId="77777777" w:rsidTr="00B91C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63C3E08F" w14:textId="77777777" w:rsidR="00FB6241" w:rsidRPr="00FB6241" w:rsidRDefault="00FB6241" w:rsidP="00FB6241">
            <w:pPr>
              <w:jc w:val="center"/>
              <w:rPr>
                <w:sz w:val="20"/>
                <w:szCs w:val="20"/>
              </w:rPr>
            </w:pPr>
            <w:r w:rsidRPr="00FB6241">
              <w:rPr>
                <w:sz w:val="20"/>
                <w:szCs w:val="20"/>
              </w:rPr>
              <w:t>NOV</w:t>
            </w:r>
          </w:p>
        </w:tc>
        <w:tc>
          <w:tcPr>
            <w:tcW w:w="3420" w:type="dxa"/>
          </w:tcPr>
          <w:p w14:paraId="6C8ABA5E" w14:textId="77777777" w:rsidR="00FB6241" w:rsidRPr="00FB6241" w:rsidRDefault="00FB6241" w:rsidP="00FB6241">
            <w:pPr>
              <w:cnfStyle w:val="000000100000" w:firstRow="0" w:lastRow="0" w:firstColumn="0" w:lastColumn="0" w:oddVBand="0" w:evenVBand="0" w:oddHBand="1" w:evenHBand="0" w:firstRowFirstColumn="0" w:firstRowLastColumn="0" w:lastRowFirstColumn="0" w:lastRowLastColumn="0"/>
              <w:rPr>
                <w:sz w:val="20"/>
                <w:szCs w:val="20"/>
              </w:rPr>
            </w:pPr>
            <w:r w:rsidRPr="00FB6241">
              <w:rPr>
                <w:sz w:val="20"/>
                <w:szCs w:val="20"/>
              </w:rPr>
              <w:t>-Monthly Principal Mtg, Safety Updates</w:t>
            </w:r>
          </w:p>
          <w:p w14:paraId="211CA1FC" w14:textId="77777777" w:rsidR="00FB6241" w:rsidRPr="00FB6241" w:rsidRDefault="00FB6241" w:rsidP="00FB6241">
            <w:pPr>
              <w:cnfStyle w:val="000000100000" w:firstRow="0" w:lastRow="0" w:firstColumn="0" w:lastColumn="0" w:oddVBand="0" w:evenVBand="0" w:oddHBand="1" w:evenHBand="0" w:firstRowFirstColumn="0" w:firstRowLastColumn="0" w:lastRowFirstColumn="0" w:lastRowLastColumn="0"/>
              <w:rPr>
                <w:sz w:val="20"/>
                <w:szCs w:val="20"/>
              </w:rPr>
            </w:pPr>
          </w:p>
        </w:tc>
        <w:tc>
          <w:tcPr>
            <w:tcW w:w="3240" w:type="dxa"/>
          </w:tcPr>
          <w:p w14:paraId="627F0182" w14:textId="15276BF8" w:rsidR="00FB6241" w:rsidRPr="00FB6241" w:rsidRDefault="00B169A8" w:rsidP="00FB624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-Community Emergency Response Team (CERT)</w:t>
            </w:r>
          </w:p>
        </w:tc>
        <w:tc>
          <w:tcPr>
            <w:tcW w:w="3060" w:type="dxa"/>
          </w:tcPr>
          <w:p w14:paraId="0AA3D6BB" w14:textId="061E3C83" w:rsidR="00FB6241" w:rsidRDefault="00FB6241" w:rsidP="00FB6241">
            <w:pPr>
              <w:cnfStyle w:val="000000100000" w:firstRow="0" w:lastRow="0" w:firstColumn="0" w:lastColumn="0" w:oddVBand="0" w:evenVBand="0" w:oddHBand="1" w:evenHBand="0" w:firstRowFirstColumn="0" w:firstRowLastColumn="0" w:lastRowFirstColumn="0" w:lastRowLastColumn="0"/>
              <w:rPr>
                <w:sz w:val="20"/>
                <w:szCs w:val="20"/>
              </w:rPr>
            </w:pPr>
            <w:r w:rsidRPr="00FB6241">
              <w:rPr>
                <w:sz w:val="20"/>
                <w:szCs w:val="20"/>
              </w:rPr>
              <w:t>-Tornado</w:t>
            </w:r>
            <w:r w:rsidR="00415710">
              <w:rPr>
                <w:sz w:val="20"/>
                <w:szCs w:val="20"/>
              </w:rPr>
              <w:t xml:space="preserve"> Drill</w:t>
            </w:r>
          </w:p>
          <w:p w14:paraId="3D69C493" w14:textId="56A482A1" w:rsidR="00415710" w:rsidRPr="00FB6241" w:rsidRDefault="00415710" w:rsidP="00FB624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-Fire Drill</w:t>
            </w:r>
          </w:p>
        </w:tc>
      </w:tr>
      <w:tr w:rsidR="00C836F5" w:rsidRPr="00FB6241" w14:paraId="2F2EDFCF" w14:textId="77777777" w:rsidTr="00B91C68">
        <w:trPr>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2BE71438" w14:textId="77777777" w:rsidR="00FB6241" w:rsidRPr="00FB6241" w:rsidRDefault="00FB6241" w:rsidP="00FB6241">
            <w:pPr>
              <w:jc w:val="center"/>
              <w:rPr>
                <w:sz w:val="20"/>
                <w:szCs w:val="20"/>
              </w:rPr>
            </w:pPr>
            <w:r w:rsidRPr="00FB6241">
              <w:rPr>
                <w:sz w:val="20"/>
                <w:szCs w:val="20"/>
              </w:rPr>
              <w:t>DEC</w:t>
            </w:r>
          </w:p>
        </w:tc>
        <w:tc>
          <w:tcPr>
            <w:tcW w:w="3420" w:type="dxa"/>
          </w:tcPr>
          <w:p w14:paraId="5AFF6004" w14:textId="77777777" w:rsidR="00FB6241" w:rsidRPr="00FB6241" w:rsidRDefault="00FB6241" w:rsidP="00FB6241">
            <w:pPr>
              <w:cnfStyle w:val="000000000000" w:firstRow="0" w:lastRow="0" w:firstColumn="0" w:lastColumn="0" w:oddVBand="0" w:evenVBand="0" w:oddHBand="0" w:evenHBand="0" w:firstRowFirstColumn="0" w:firstRowLastColumn="0" w:lastRowFirstColumn="0" w:lastRowLastColumn="0"/>
              <w:rPr>
                <w:sz w:val="20"/>
                <w:szCs w:val="20"/>
              </w:rPr>
            </w:pPr>
            <w:r w:rsidRPr="00FB6241">
              <w:rPr>
                <w:sz w:val="20"/>
                <w:szCs w:val="20"/>
              </w:rPr>
              <w:t>-Monthly Principal Mtg, Safety Updates</w:t>
            </w:r>
          </w:p>
          <w:p w14:paraId="121351B9" w14:textId="77777777" w:rsidR="00FB6241" w:rsidRPr="00FB6241" w:rsidRDefault="00FB6241" w:rsidP="00FB6241">
            <w:pPr>
              <w:cnfStyle w:val="000000000000" w:firstRow="0" w:lastRow="0" w:firstColumn="0" w:lastColumn="0" w:oddVBand="0" w:evenVBand="0" w:oddHBand="0" w:evenHBand="0" w:firstRowFirstColumn="0" w:firstRowLastColumn="0" w:lastRowFirstColumn="0" w:lastRowLastColumn="0"/>
              <w:rPr>
                <w:sz w:val="20"/>
                <w:szCs w:val="20"/>
              </w:rPr>
            </w:pPr>
            <w:r w:rsidRPr="00FB6241">
              <w:rPr>
                <w:sz w:val="20"/>
                <w:szCs w:val="20"/>
              </w:rPr>
              <w:t>-DERT Team Meeting</w:t>
            </w:r>
          </w:p>
        </w:tc>
        <w:tc>
          <w:tcPr>
            <w:tcW w:w="3240" w:type="dxa"/>
          </w:tcPr>
          <w:p w14:paraId="0A32D8A3" w14:textId="77777777" w:rsidR="00FB6241" w:rsidRPr="00FB6241" w:rsidRDefault="00FB6241" w:rsidP="00FB6241">
            <w:pPr>
              <w:cnfStyle w:val="000000000000" w:firstRow="0" w:lastRow="0" w:firstColumn="0" w:lastColumn="0" w:oddVBand="0" w:evenVBand="0" w:oddHBand="0" w:evenHBand="0" w:firstRowFirstColumn="0" w:firstRowLastColumn="0" w:lastRowFirstColumn="0" w:lastRowLastColumn="0"/>
              <w:rPr>
                <w:sz w:val="20"/>
                <w:szCs w:val="20"/>
              </w:rPr>
            </w:pPr>
            <w:r w:rsidRPr="00FB6241">
              <w:rPr>
                <w:sz w:val="20"/>
                <w:szCs w:val="20"/>
              </w:rPr>
              <w:t>-Stop-the-Bleed Training</w:t>
            </w:r>
          </w:p>
        </w:tc>
        <w:tc>
          <w:tcPr>
            <w:tcW w:w="3060" w:type="dxa"/>
          </w:tcPr>
          <w:p w14:paraId="6DA5CDBD" w14:textId="77777777" w:rsidR="00FB6241" w:rsidRDefault="00FB6241" w:rsidP="00FB6241">
            <w:pPr>
              <w:cnfStyle w:val="000000000000" w:firstRow="0" w:lastRow="0" w:firstColumn="0" w:lastColumn="0" w:oddVBand="0" w:evenVBand="0" w:oddHBand="0" w:evenHBand="0" w:firstRowFirstColumn="0" w:firstRowLastColumn="0" w:lastRowFirstColumn="0" w:lastRowLastColumn="0"/>
              <w:rPr>
                <w:sz w:val="20"/>
                <w:szCs w:val="20"/>
              </w:rPr>
            </w:pPr>
            <w:r w:rsidRPr="00FB6241">
              <w:rPr>
                <w:sz w:val="20"/>
                <w:szCs w:val="20"/>
              </w:rPr>
              <w:t>-CPR/AED/First Aid Drill</w:t>
            </w:r>
          </w:p>
          <w:p w14:paraId="5BADA20E" w14:textId="23F30A55" w:rsidR="00415710" w:rsidRPr="00FB6241" w:rsidRDefault="00415710" w:rsidP="00FB624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-Fire Drill</w:t>
            </w:r>
          </w:p>
        </w:tc>
      </w:tr>
      <w:tr w:rsidR="00C836F5" w:rsidRPr="00FB6241" w14:paraId="4CE63A9C" w14:textId="77777777" w:rsidTr="00B91C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344CD12E" w14:textId="77777777" w:rsidR="00FB6241" w:rsidRPr="00FB6241" w:rsidRDefault="00FB6241" w:rsidP="00FB6241">
            <w:pPr>
              <w:jc w:val="center"/>
              <w:rPr>
                <w:sz w:val="20"/>
                <w:szCs w:val="20"/>
              </w:rPr>
            </w:pPr>
            <w:r w:rsidRPr="00FB6241">
              <w:rPr>
                <w:sz w:val="20"/>
                <w:szCs w:val="20"/>
              </w:rPr>
              <w:t>JAN</w:t>
            </w:r>
          </w:p>
        </w:tc>
        <w:tc>
          <w:tcPr>
            <w:tcW w:w="3420" w:type="dxa"/>
          </w:tcPr>
          <w:p w14:paraId="0201A868" w14:textId="77777777" w:rsidR="00FB6241" w:rsidRPr="00FB6241" w:rsidRDefault="00FB6241" w:rsidP="00FB6241">
            <w:pPr>
              <w:cnfStyle w:val="000000100000" w:firstRow="0" w:lastRow="0" w:firstColumn="0" w:lastColumn="0" w:oddVBand="0" w:evenVBand="0" w:oddHBand="1" w:evenHBand="0" w:firstRowFirstColumn="0" w:firstRowLastColumn="0" w:lastRowFirstColumn="0" w:lastRowLastColumn="0"/>
              <w:rPr>
                <w:sz w:val="20"/>
                <w:szCs w:val="20"/>
              </w:rPr>
            </w:pPr>
            <w:r w:rsidRPr="00FB6241">
              <w:rPr>
                <w:sz w:val="20"/>
                <w:szCs w:val="20"/>
              </w:rPr>
              <w:t>-Monthly Principal Mtg, Safety Updates</w:t>
            </w:r>
          </w:p>
          <w:p w14:paraId="14A65754" w14:textId="77777777" w:rsidR="00FB6241" w:rsidRPr="00FB6241" w:rsidRDefault="00FB6241" w:rsidP="00FB6241">
            <w:pPr>
              <w:cnfStyle w:val="000000100000" w:firstRow="0" w:lastRow="0" w:firstColumn="0" w:lastColumn="0" w:oddVBand="0" w:evenVBand="0" w:oddHBand="1" w:evenHBand="0" w:firstRowFirstColumn="0" w:firstRowLastColumn="0" w:lastRowFirstColumn="0" w:lastRowLastColumn="0"/>
              <w:rPr>
                <w:sz w:val="20"/>
                <w:szCs w:val="20"/>
              </w:rPr>
            </w:pPr>
            <w:r w:rsidRPr="00FB6241">
              <w:rPr>
                <w:sz w:val="20"/>
                <w:szCs w:val="20"/>
              </w:rPr>
              <w:t>-EOP Procedure Review w/ EMA</w:t>
            </w:r>
          </w:p>
        </w:tc>
        <w:tc>
          <w:tcPr>
            <w:tcW w:w="3240" w:type="dxa"/>
          </w:tcPr>
          <w:p w14:paraId="4C70F82D" w14:textId="5D98C98C" w:rsidR="00FB6241" w:rsidRPr="00FB6241" w:rsidRDefault="00707B64" w:rsidP="00FB624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Youth</w:t>
            </w:r>
            <w:r w:rsidR="00FB6241" w:rsidRPr="00FB6241">
              <w:rPr>
                <w:sz w:val="20"/>
                <w:szCs w:val="20"/>
              </w:rPr>
              <w:t xml:space="preserve"> Mental Health</w:t>
            </w:r>
            <w:r>
              <w:rPr>
                <w:sz w:val="20"/>
                <w:szCs w:val="20"/>
              </w:rPr>
              <w:t xml:space="preserve"> First Aid</w:t>
            </w:r>
          </w:p>
        </w:tc>
        <w:tc>
          <w:tcPr>
            <w:tcW w:w="3060" w:type="dxa"/>
          </w:tcPr>
          <w:p w14:paraId="0BED7B66" w14:textId="77777777" w:rsidR="00FB6241" w:rsidRDefault="00415710" w:rsidP="00FB624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-Fire Drill</w:t>
            </w:r>
          </w:p>
          <w:p w14:paraId="24EDABD8" w14:textId="00568DF3" w:rsidR="00415710" w:rsidRPr="00FB6241" w:rsidRDefault="00415710" w:rsidP="00FB624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-Tornado Drill</w:t>
            </w:r>
          </w:p>
        </w:tc>
      </w:tr>
      <w:tr w:rsidR="00C836F5" w:rsidRPr="00FB6241" w14:paraId="6F87ADB1" w14:textId="77777777" w:rsidTr="00B91C68">
        <w:trPr>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376354E7" w14:textId="77777777" w:rsidR="00FB6241" w:rsidRPr="00FB6241" w:rsidRDefault="00FB6241" w:rsidP="00FB6241">
            <w:pPr>
              <w:jc w:val="center"/>
              <w:rPr>
                <w:sz w:val="20"/>
                <w:szCs w:val="20"/>
              </w:rPr>
            </w:pPr>
            <w:r w:rsidRPr="00FB6241">
              <w:rPr>
                <w:sz w:val="20"/>
                <w:szCs w:val="20"/>
              </w:rPr>
              <w:t>FEB</w:t>
            </w:r>
          </w:p>
        </w:tc>
        <w:tc>
          <w:tcPr>
            <w:tcW w:w="3420" w:type="dxa"/>
          </w:tcPr>
          <w:p w14:paraId="05D3AA7D" w14:textId="497ACF10" w:rsidR="00FB6241" w:rsidRPr="00FB6241" w:rsidRDefault="00FB6241" w:rsidP="00FB6241">
            <w:pPr>
              <w:cnfStyle w:val="000000000000" w:firstRow="0" w:lastRow="0" w:firstColumn="0" w:lastColumn="0" w:oddVBand="0" w:evenVBand="0" w:oddHBand="0" w:evenHBand="0" w:firstRowFirstColumn="0" w:firstRowLastColumn="0" w:lastRowFirstColumn="0" w:lastRowLastColumn="0"/>
              <w:rPr>
                <w:sz w:val="20"/>
                <w:szCs w:val="20"/>
              </w:rPr>
            </w:pPr>
            <w:r w:rsidRPr="00FB6241">
              <w:rPr>
                <w:sz w:val="20"/>
                <w:szCs w:val="20"/>
              </w:rPr>
              <w:t>-Monthly Principal Mtg, Safety Updates</w:t>
            </w:r>
            <w:r w:rsidR="007A6CEC">
              <w:rPr>
                <w:sz w:val="20"/>
                <w:szCs w:val="20"/>
              </w:rPr>
              <w:t xml:space="preserve">, </w:t>
            </w:r>
            <w:r w:rsidR="00B72B93">
              <w:rPr>
                <w:sz w:val="20"/>
                <w:szCs w:val="20"/>
              </w:rPr>
              <w:t>Safety and Security Planning Team</w:t>
            </w:r>
          </w:p>
        </w:tc>
        <w:tc>
          <w:tcPr>
            <w:tcW w:w="3240" w:type="dxa"/>
          </w:tcPr>
          <w:p w14:paraId="244028F2" w14:textId="3F8240C5" w:rsidR="00FB6241" w:rsidRPr="00FB6241" w:rsidRDefault="00FB6241" w:rsidP="00FB6241">
            <w:pPr>
              <w:cnfStyle w:val="000000000000" w:firstRow="0" w:lastRow="0" w:firstColumn="0" w:lastColumn="0" w:oddVBand="0" w:evenVBand="0" w:oddHBand="0" w:evenHBand="0" w:firstRowFirstColumn="0" w:firstRowLastColumn="0" w:lastRowFirstColumn="0" w:lastRowLastColumn="0"/>
              <w:rPr>
                <w:sz w:val="20"/>
                <w:szCs w:val="20"/>
              </w:rPr>
            </w:pPr>
            <w:r w:rsidRPr="00FB6241">
              <w:rPr>
                <w:sz w:val="20"/>
                <w:szCs w:val="20"/>
              </w:rPr>
              <w:t>-Severe Weather Procedures</w:t>
            </w:r>
            <w:r w:rsidR="002D00DF">
              <w:rPr>
                <w:sz w:val="20"/>
                <w:szCs w:val="20"/>
              </w:rPr>
              <w:t>, Community Crisis Response Training (NOVA)</w:t>
            </w:r>
          </w:p>
        </w:tc>
        <w:tc>
          <w:tcPr>
            <w:tcW w:w="3060" w:type="dxa"/>
          </w:tcPr>
          <w:p w14:paraId="0148D755" w14:textId="77777777" w:rsidR="00FB6241" w:rsidRDefault="00FB6241" w:rsidP="00FB6241">
            <w:pPr>
              <w:cnfStyle w:val="000000000000" w:firstRow="0" w:lastRow="0" w:firstColumn="0" w:lastColumn="0" w:oddVBand="0" w:evenVBand="0" w:oddHBand="0" w:evenHBand="0" w:firstRowFirstColumn="0" w:firstRowLastColumn="0" w:lastRowFirstColumn="0" w:lastRowLastColumn="0"/>
              <w:rPr>
                <w:sz w:val="20"/>
                <w:szCs w:val="20"/>
              </w:rPr>
            </w:pPr>
            <w:r w:rsidRPr="00FB6241">
              <w:rPr>
                <w:sz w:val="20"/>
                <w:szCs w:val="20"/>
              </w:rPr>
              <w:t>-DERT Activation Exercise</w:t>
            </w:r>
          </w:p>
          <w:p w14:paraId="4C6F93D8" w14:textId="1AD3B0EC" w:rsidR="00415710" w:rsidRPr="00FB6241" w:rsidRDefault="00415710" w:rsidP="00FB624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-Fire Drill</w:t>
            </w:r>
          </w:p>
        </w:tc>
      </w:tr>
      <w:tr w:rsidR="00C836F5" w:rsidRPr="00FB6241" w14:paraId="56617339" w14:textId="77777777" w:rsidTr="00B91C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431F528A" w14:textId="77777777" w:rsidR="00FB6241" w:rsidRPr="00FB6241" w:rsidRDefault="00FB6241" w:rsidP="00FB6241">
            <w:pPr>
              <w:jc w:val="center"/>
              <w:rPr>
                <w:sz w:val="20"/>
                <w:szCs w:val="20"/>
              </w:rPr>
            </w:pPr>
            <w:r w:rsidRPr="00FB6241">
              <w:rPr>
                <w:sz w:val="20"/>
                <w:szCs w:val="20"/>
              </w:rPr>
              <w:t>MAR</w:t>
            </w:r>
          </w:p>
        </w:tc>
        <w:tc>
          <w:tcPr>
            <w:tcW w:w="3420" w:type="dxa"/>
          </w:tcPr>
          <w:p w14:paraId="23AE600F" w14:textId="77777777" w:rsidR="00FB6241" w:rsidRPr="00FB6241" w:rsidRDefault="00FB6241" w:rsidP="00FB6241">
            <w:pPr>
              <w:cnfStyle w:val="000000100000" w:firstRow="0" w:lastRow="0" w:firstColumn="0" w:lastColumn="0" w:oddVBand="0" w:evenVBand="0" w:oddHBand="1" w:evenHBand="0" w:firstRowFirstColumn="0" w:firstRowLastColumn="0" w:lastRowFirstColumn="0" w:lastRowLastColumn="0"/>
              <w:rPr>
                <w:sz w:val="20"/>
                <w:szCs w:val="20"/>
              </w:rPr>
            </w:pPr>
            <w:r w:rsidRPr="00FB6241">
              <w:rPr>
                <w:sz w:val="20"/>
                <w:szCs w:val="20"/>
              </w:rPr>
              <w:t>-Monthly Principal Mtg, Safety Updates</w:t>
            </w:r>
          </w:p>
          <w:p w14:paraId="73A7F6D0" w14:textId="77777777" w:rsidR="00FB6241" w:rsidRPr="00FB6241" w:rsidRDefault="00FB6241" w:rsidP="00FB6241">
            <w:pPr>
              <w:cnfStyle w:val="000000100000" w:firstRow="0" w:lastRow="0" w:firstColumn="0" w:lastColumn="0" w:oddVBand="0" w:evenVBand="0" w:oddHBand="1" w:evenHBand="0" w:firstRowFirstColumn="0" w:firstRowLastColumn="0" w:lastRowFirstColumn="0" w:lastRowLastColumn="0"/>
              <w:rPr>
                <w:sz w:val="20"/>
                <w:szCs w:val="20"/>
              </w:rPr>
            </w:pPr>
          </w:p>
        </w:tc>
        <w:tc>
          <w:tcPr>
            <w:tcW w:w="3240" w:type="dxa"/>
          </w:tcPr>
          <w:p w14:paraId="0DB481D3" w14:textId="77777777" w:rsidR="00FB6241" w:rsidRPr="00FB6241" w:rsidRDefault="00FB6241" w:rsidP="00FB6241">
            <w:pPr>
              <w:cnfStyle w:val="000000100000" w:firstRow="0" w:lastRow="0" w:firstColumn="0" w:lastColumn="0" w:oddVBand="0" w:evenVBand="0" w:oddHBand="1" w:evenHBand="0" w:firstRowFirstColumn="0" w:firstRowLastColumn="0" w:lastRowFirstColumn="0" w:lastRowLastColumn="0"/>
              <w:rPr>
                <w:sz w:val="20"/>
                <w:szCs w:val="20"/>
              </w:rPr>
            </w:pPr>
            <w:r w:rsidRPr="00FB6241">
              <w:rPr>
                <w:sz w:val="20"/>
                <w:szCs w:val="20"/>
              </w:rPr>
              <w:t>-Suicide/Bullying Awareness</w:t>
            </w:r>
          </w:p>
        </w:tc>
        <w:tc>
          <w:tcPr>
            <w:tcW w:w="3060" w:type="dxa"/>
          </w:tcPr>
          <w:p w14:paraId="27D12B33" w14:textId="77777777" w:rsidR="00FB6241" w:rsidRDefault="00415710" w:rsidP="00FB624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-Fire Drill</w:t>
            </w:r>
          </w:p>
          <w:p w14:paraId="60E543A8" w14:textId="271DFCC2" w:rsidR="00415710" w:rsidRPr="00FB6241" w:rsidRDefault="00415710" w:rsidP="00FB624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-Tornado Drill</w:t>
            </w:r>
          </w:p>
        </w:tc>
      </w:tr>
      <w:tr w:rsidR="00C836F5" w:rsidRPr="00FB6241" w14:paraId="3D27EF73" w14:textId="77777777" w:rsidTr="00B91C68">
        <w:trPr>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738E40D3" w14:textId="77777777" w:rsidR="00FB6241" w:rsidRPr="00FB6241" w:rsidRDefault="00FB6241" w:rsidP="00FB6241">
            <w:pPr>
              <w:jc w:val="center"/>
              <w:rPr>
                <w:sz w:val="20"/>
                <w:szCs w:val="20"/>
              </w:rPr>
            </w:pPr>
            <w:r w:rsidRPr="00FB6241">
              <w:rPr>
                <w:sz w:val="20"/>
                <w:szCs w:val="20"/>
              </w:rPr>
              <w:t>APR</w:t>
            </w:r>
          </w:p>
        </w:tc>
        <w:tc>
          <w:tcPr>
            <w:tcW w:w="3420" w:type="dxa"/>
          </w:tcPr>
          <w:p w14:paraId="3359C6CE" w14:textId="77777777" w:rsidR="00FB6241" w:rsidRPr="00FB6241" w:rsidRDefault="00FB6241" w:rsidP="00FB6241">
            <w:pPr>
              <w:cnfStyle w:val="000000000000" w:firstRow="0" w:lastRow="0" w:firstColumn="0" w:lastColumn="0" w:oddVBand="0" w:evenVBand="0" w:oddHBand="0" w:evenHBand="0" w:firstRowFirstColumn="0" w:firstRowLastColumn="0" w:lastRowFirstColumn="0" w:lastRowLastColumn="0"/>
              <w:rPr>
                <w:sz w:val="20"/>
                <w:szCs w:val="20"/>
              </w:rPr>
            </w:pPr>
            <w:r w:rsidRPr="00FB6241">
              <w:rPr>
                <w:sz w:val="20"/>
                <w:szCs w:val="20"/>
              </w:rPr>
              <w:t>-Monthly Principal Mtg, Safety Updates</w:t>
            </w:r>
          </w:p>
          <w:p w14:paraId="162C92E6" w14:textId="77777777" w:rsidR="00FB6241" w:rsidRPr="00FB6241" w:rsidRDefault="00FB6241" w:rsidP="00FB6241">
            <w:pPr>
              <w:cnfStyle w:val="000000000000" w:firstRow="0" w:lastRow="0" w:firstColumn="0" w:lastColumn="0" w:oddVBand="0" w:evenVBand="0" w:oddHBand="0" w:evenHBand="0" w:firstRowFirstColumn="0" w:firstRowLastColumn="0" w:lastRowFirstColumn="0" w:lastRowLastColumn="0"/>
              <w:rPr>
                <w:sz w:val="20"/>
                <w:szCs w:val="20"/>
              </w:rPr>
            </w:pPr>
            <w:r w:rsidRPr="00FB6241">
              <w:rPr>
                <w:sz w:val="20"/>
                <w:szCs w:val="20"/>
              </w:rPr>
              <w:t>-DERT Team Meeting</w:t>
            </w:r>
          </w:p>
        </w:tc>
        <w:tc>
          <w:tcPr>
            <w:tcW w:w="3240" w:type="dxa"/>
          </w:tcPr>
          <w:p w14:paraId="470C2EA9" w14:textId="343879DA" w:rsidR="00FB6241" w:rsidRPr="00FB6241" w:rsidRDefault="00FB6241" w:rsidP="00FB6241">
            <w:pPr>
              <w:cnfStyle w:val="000000000000" w:firstRow="0" w:lastRow="0" w:firstColumn="0" w:lastColumn="0" w:oddVBand="0" w:evenVBand="0" w:oddHBand="0" w:evenHBand="0" w:firstRowFirstColumn="0" w:firstRowLastColumn="0" w:lastRowFirstColumn="0" w:lastRowLastColumn="0"/>
              <w:rPr>
                <w:sz w:val="20"/>
                <w:szCs w:val="20"/>
              </w:rPr>
            </w:pPr>
            <w:r w:rsidRPr="00FB6241">
              <w:rPr>
                <w:sz w:val="20"/>
                <w:szCs w:val="20"/>
              </w:rPr>
              <w:t>- Counselors</w:t>
            </w:r>
            <w:r w:rsidR="00DE7A65">
              <w:rPr>
                <w:sz w:val="20"/>
                <w:szCs w:val="20"/>
              </w:rPr>
              <w:t xml:space="preserve"> Connections</w:t>
            </w:r>
          </w:p>
        </w:tc>
        <w:tc>
          <w:tcPr>
            <w:tcW w:w="3060" w:type="dxa"/>
          </w:tcPr>
          <w:p w14:paraId="24C22E4E" w14:textId="77777777" w:rsidR="00FB6241" w:rsidRDefault="00415710" w:rsidP="00FB624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-Fire Drill</w:t>
            </w:r>
          </w:p>
          <w:p w14:paraId="3966F092" w14:textId="2483AE7F" w:rsidR="00415710" w:rsidRPr="00FB6241" w:rsidRDefault="00415710" w:rsidP="00FB624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-Lockdown Drill</w:t>
            </w:r>
          </w:p>
        </w:tc>
      </w:tr>
      <w:tr w:rsidR="00C836F5" w:rsidRPr="00FB6241" w14:paraId="3A6691A4" w14:textId="77777777" w:rsidTr="00B91C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4019E386" w14:textId="77777777" w:rsidR="00FB6241" w:rsidRPr="00FB6241" w:rsidRDefault="00FB6241" w:rsidP="00FB6241">
            <w:pPr>
              <w:jc w:val="center"/>
              <w:rPr>
                <w:sz w:val="20"/>
                <w:szCs w:val="20"/>
              </w:rPr>
            </w:pPr>
            <w:r w:rsidRPr="00FB6241">
              <w:rPr>
                <w:sz w:val="20"/>
                <w:szCs w:val="20"/>
              </w:rPr>
              <w:t>MAY</w:t>
            </w:r>
          </w:p>
        </w:tc>
        <w:tc>
          <w:tcPr>
            <w:tcW w:w="3420" w:type="dxa"/>
          </w:tcPr>
          <w:p w14:paraId="3C3A4FDD" w14:textId="77777777" w:rsidR="00FB6241" w:rsidRPr="00FB6241" w:rsidRDefault="00FB6241" w:rsidP="00FB6241">
            <w:pPr>
              <w:cnfStyle w:val="000000100000" w:firstRow="0" w:lastRow="0" w:firstColumn="0" w:lastColumn="0" w:oddVBand="0" w:evenVBand="0" w:oddHBand="1" w:evenHBand="0" w:firstRowFirstColumn="0" w:firstRowLastColumn="0" w:lastRowFirstColumn="0" w:lastRowLastColumn="0"/>
              <w:rPr>
                <w:sz w:val="20"/>
                <w:szCs w:val="20"/>
              </w:rPr>
            </w:pPr>
            <w:r w:rsidRPr="00FB6241">
              <w:rPr>
                <w:sz w:val="20"/>
                <w:szCs w:val="20"/>
              </w:rPr>
              <w:t>-Monthly Principal Mtg, Safety Updates</w:t>
            </w:r>
          </w:p>
          <w:p w14:paraId="2416B65E" w14:textId="77777777" w:rsidR="00FB6241" w:rsidRPr="00FB6241" w:rsidRDefault="00FB6241" w:rsidP="00FB6241">
            <w:pPr>
              <w:cnfStyle w:val="000000100000" w:firstRow="0" w:lastRow="0" w:firstColumn="0" w:lastColumn="0" w:oddVBand="0" w:evenVBand="0" w:oddHBand="1" w:evenHBand="0" w:firstRowFirstColumn="0" w:firstRowLastColumn="0" w:lastRowFirstColumn="0" w:lastRowLastColumn="0"/>
              <w:rPr>
                <w:sz w:val="20"/>
                <w:szCs w:val="20"/>
              </w:rPr>
            </w:pPr>
          </w:p>
        </w:tc>
        <w:tc>
          <w:tcPr>
            <w:tcW w:w="3240" w:type="dxa"/>
          </w:tcPr>
          <w:p w14:paraId="67A317C8" w14:textId="77777777" w:rsidR="00FB6241" w:rsidRDefault="00FB6241" w:rsidP="00FB6241">
            <w:pPr>
              <w:cnfStyle w:val="000000100000" w:firstRow="0" w:lastRow="0" w:firstColumn="0" w:lastColumn="0" w:oddVBand="0" w:evenVBand="0" w:oddHBand="1" w:evenHBand="0" w:firstRowFirstColumn="0" w:firstRowLastColumn="0" w:lastRowFirstColumn="0" w:lastRowLastColumn="0"/>
              <w:rPr>
                <w:sz w:val="20"/>
                <w:szCs w:val="20"/>
              </w:rPr>
            </w:pPr>
            <w:r w:rsidRPr="00FB6241">
              <w:rPr>
                <w:sz w:val="20"/>
                <w:szCs w:val="20"/>
              </w:rPr>
              <w:t>-Heat Injury Prevention</w:t>
            </w:r>
          </w:p>
          <w:p w14:paraId="165EE8E7" w14:textId="57A27BF9" w:rsidR="00B169A8" w:rsidRPr="00FB6241" w:rsidRDefault="00B169A8" w:rsidP="00FB6241">
            <w:pPr>
              <w:cnfStyle w:val="000000100000" w:firstRow="0" w:lastRow="0" w:firstColumn="0" w:lastColumn="0" w:oddVBand="0" w:evenVBand="0" w:oddHBand="1" w:evenHBand="0" w:firstRowFirstColumn="0" w:firstRowLastColumn="0" w:lastRowFirstColumn="0" w:lastRowLastColumn="0"/>
              <w:rPr>
                <w:sz w:val="20"/>
                <w:szCs w:val="20"/>
              </w:rPr>
            </w:pPr>
          </w:p>
        </w:tc>
        <w:tc>
          <w:tcPr>
            <w:tcW w:w="3060" w:type="dxa"/>
          </w:tcPr>
          <w:p w14:paraId="52199499" w14:textId="27BF97C1" w:rsidR="00FB6241" w:rsidRPr="00FB6241" w:rsidRDefault="00FB6241" w:rsidP="00FB6241">
            <w:pPr>
              <w:cnfStyle w:val="000000100000" w:firstRow="0" w:lastRow="0" w:firstColumn="0" w:lastColumn="0" w:oddVBand="0" w:evenVBand="0" w:oddHBand="1" w:evenHBand="0" w:firstRowFirstColumn="0" w:firstRowLastColumn="0" w:lastRowFirstColumn="0" w:lastRowLastColumn="0"/>
              <w:rPr>
                <w:sz w:val="20"/>
                <w:szCs w:val="20"/>
              </w:rPr>
            </w:pPr>
            <w:r w:rsidRPr="00FB6241">
              <w:rPr>
                <w:sz w:val="20"/>
                <w:szCs w:val="20"/>
              </w:rPr>
              <w:t>-F</w:t>
            </w:r>
            <w:r w:rsidR="00415710">
              <w:rPr>
                <w:sz w:val="20"/>
                <w:szCs w:val="20"/>
              </w:rPr>
              <w:t>ire Drill</w:t>
            </w:r>
          </w:p>
        </w:tc>
      </w:tr>
      <w:tr w:rsidR="00C836F5" w:rsidRPr="00FB6241" w14:paraId="2177E1C1" w14:textId="77777777" w:rsidTr="00B91C68">
        <w:trPr>
          <w:jc w:val="cent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0BEE152D" w14:textId="77777777" w:rsidR="00FB6241" w:rsidRPr="00FB6241" w:rsidRDefault="00FB6241" w:rsidP="00FB6241">
            <w:pPr>
              <w:jc w:val="center"/>
              <w:rPr>
                <w:sz w:val="20"/>
                <w:szCs w:val="20"/>
              </w:rPr>
            </w:pPr>
            <w:r w:rsidRPr="00FB6241">
              <w:rPr>
                <w:sz w:val="20"/>
                <w:szCs w:val="20"/>
              </w:rPr>
              <w:t>JUN</w:t>
            </w:r>
          </w:p>
        </w:tc>
        <w:tc>
          <w:tcPr>
            <w:tcW w:w="3420" w:type="dxa"/>
          </w:tcPr>
          <w:p w14:paraId="47AF1598" w14:textId="77777777" w:rsidR="00FB6241" w:rsidRPr="00FB6241" w:rsidRDefault="00FB6241" w:rsidP="00FB6241">
            <w:pPr>
              <w:cnfStyle w:val="000000000000" w:firstRow="0" w:lastRow="0" w:firstColumn="0" w:lastColumn="0" w:oddVBand="0" w:evenVBand="0" w:oddHBand="0" w:evenHBand="0" w:firstRowFirstColumn="0" w:firstRowLastColumn="0" w:lastRowFirstColumn="0" w:lastRowLastColumn="0"/>
              <w:rPr>
                <w:sz w:val="20"/>
                <w:szCs w:val="20"/>
              </w:rPr>
            </w:pPr>
            <w:r w:rsidRPr="00FB6241">
              <w:rPr>
                <w:sz w:val="20"/>
                <w:szCs w:val="20"/>
              </w:rPr>
              <w:t>-Monthly Principal Mtg, Safety Updates</w:t>
            </w:r>
          </w:p>
          <w:p w14:paraId="22DC558B" w14:textId="77777777" w:rsidR="00FB6241" w:rsidRPr="00FB6241" w:rsidRDefault="00FB6241" w:rsidP="00FB6241">
            <w:pPr>
              <w:cnfStyle w:val="000000000000" w:firstRow="0" w:lastRow="0" w:firstColumn="0" w:lastColumn="0" w:oddVBand="0" w:evenVBand="0" w:oddHBand="0" w:evenHBand="0" w:firstRowFirstColumn="0" w:firstRowLastColumn="0" w:lastRowFirstColumn="0" w:lastRowLastColumn="0"/>
              <w:rPr>
                <w:sz w:val="20"/>
                <w:szCs w:val="20"/>
              </w:rPr>
            </w:pPr>
            <w:r w:rsidRPr="00FB6241">
              <w:rPr>
                <w:sz w:val="20"/>
                <w:szCs w:val="20"/>
              </w:rPr>
              <w:t>-New Administrator Training</w:t>
            </w:r>
          </w:p>
        </w:tc>
        <w:tc>
          <w:tcPr>
            <w:tcW w:w="3240" w:type="dxa"/>
          </w:tcPr>
          <w:p w14:paraId="79CA697E" w14:textId="77777777" w:rsidR="00FB6241" w:rsidRPr="00FB6241" w:rsidRDefault="00FB6241" w:rsidP="00FB6241">
            <w:pPr>
              <w:cnfStyle w:val="000000000000" w:firstRow="0" w:lastRow="0" w:firstColumn="0" w:lastColumn="0" w:oddVBand="0" w:evenVBand="0" w:oddHBand="0" w:evenHBand="0" w:firstRowFirstColumn="0" w:firstRowLastColumn="0" w:lastRowFirstColumn="0" w:lastRowLastColumn="0"/>
              <w:rPr>
                <w:sz w:val="20"/>
                <w:szCs w:val="20"/>
              </w:rPr>
            </w:pPr>
            <w:r w:rsidRPr="00FB6241">
              <w:rPr>
                <w:sz w:val="20"/>
                <w:szCs w:val="20"/>
              </w:rPr>
              <w:t>-Annual District EOP Revisions</w:t>
            </w:r>
          </w:p>
          <w:p w14:paraId="653E0939" w14:textId="77777777" w:rsidR="00FB6241" w:rsidRPr="00FB6241" w:rsidRDefault="00FB6241" w:rsidP="00FB6241">
            <w:pPr>
              <w:cnfStyle w:val="000000000000" w:firstRow="0" w:lastRow="0" w:firstColumn="0" w:lastColumn="0" w:oddVBand="0" w:evenVBand="0" w:oddHBand="0" w:evenHBand="0" w:firstRowFirstColumn="0" w:firstRowLastColumn="0" w:lastRowFirstColumn="0" w:lastRowLastColumn="0"/>
              <w:rPr>
                <w:sz w:val="20"/>
                <w:szCs w:val="20"/>
              </w:rPr>
            </w:pPr>
            <w:r w:rsidRPr="00FB6241">
              <w:rPr>
                <w:sz w:val="20"/>
                <w:szCs w:val="20"/>
              </w:rPr>
              <w:t>-Annual School EOP Revisions</w:t>
            </w:r>
          </w:p>
        </w:tc>
        <w:tc>
          <w:tcPr>
            <w:tcW w:w="3060" w:type="dxa"/>
          </w:tcPr>
          <w:p w14:paraId="17F4B2B1" w14:textId="616F450D" w:rsidR="00FB6241" w:rsidRPr="00FB6241" w:rsidRDefault="00415710" w:rsidP="00FB624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-Fire Drill</w:t>
            </w:r>
          </w:p>
        </w:tc>
      </w:tr>
    </w:tbl>
    <w:p w14:paraId="6DC79193" w14:textId="0F5CFC8F" w:rsidR="00FB6241" w:rsidRDefault="00FB6241" w:rsidP="00CB4EB1">
      <w:pPr>
        <w:pStyle w:val="Heading1"/>
        <w:numPr>
          <w:ilvl w:val="0"/>
          <w:numId w:val="1"/>
        </w:numPr>
        <w:spacing w:after="120"/>
      </w:pPr>
      <w:bookmarkStart w:id="103" w:name="_Toc174708074"/>
      <w:bookmarkStart w:id="104" w:name="_Toc178074082"/>
      <w:r>
        <w:lastRenderedPageBreak/>
        <w:t>Response</w:t>
      </w:r>
      <w:bookmarkEnd w:id="103"/>
      <w:bookmarkEnd w:id="104"/>
    </w:p>
    <w:p w14:paraId="77305923" w14:textId="7E4B8EFC" w:rsidR="00D855AE" w:rsidRDefault="00D855AE" w:rsidP="008B3363">
      <w:pPr>
        <w:pStyle w:val="Heading3"/>
      </w:pPr>
      <w:bookmarkStart w:id="105" w:name="_Toc174708075"/>
      <w:bookmarkStart w:id="106" w:name="_Toc178074083"/>
      <w:r>
        <w:t>District Emergency Response Goals</w:t>
      </w:r>
      <w:bookmarkEnd w:id="105"/>
      <w:bookmarkEnd w:id="106"/>
    </w:p>
    <w:p w14:paraId="14D895B8" w14:textId="02D70BAA" w:rsidR="00D855AE" w:rsidRDefault="00D855AE" w:rsidP="00A437FC">
      <w:pPr>
        <w:pStyle w:val="ListParagraph"/>
        <w:numPr>
          <w:ilvl w:val="0"/>
          <w:numId w:val="8"/>
        </w:numPr>
      </w:pPr>
      <w:r>
        <w:t>LIFE SAFETY - all students, staff, and visitors</w:t>
      </w:r>
    </w:p>
    <w:p w14:paraId="53F46D03" w14:textId="3082CDE5" w:rsidR="00D855AE" w:rsidRDefault="00D855AE" w:rsidP="00A437FC">
      <w:pPr>
        <w:pStyle w:val="ListParagraph"/>
        <w:numPr>
          <w:ilvl w:val="0"/>
          <w:numId w:val="8"/>
        </w:numPr>
      </w:pPr>
      <w:r>
        <w:t>SECURITY - all district facilities, school sites and events</w:t>
      </w:r>
    </w:p>
    <w:p w14:paraId="6306FCA1" w14:textId="2DE503B6" w:rsidR="00D855AE" w:rsidRDefault="00D855AE" w:rsidP="00A437FC">
      <w:pPr>
        <w:pStyle w:val="ListParagraph"/>
        <w:numPr>
          <w:ilvl w:val="0"/>
          <w:numId w:val="8"/>
        </w:numPr>
      </w:pPr>
      <w:r>
        <w:t xml:space="preserve">INFORM - timely &amp; accurate information to students, staff, </w:t>
      </w:r>
      <w:r w:rsidR="00713FC7">
        <w:t>and</w:t>
      </w:r>
      <w:r>
        <w:t xml:space="preserve"> parents</w:t>
      </w:r>
    </w:p>
    <w:p w14:paraId="1E16A5F3" w14:textId="322DB05F" w:rsidR="00D855AE" w:rsidRDefault="00D855AE" w:rsidP="00A437FC">
      <w:pPr>
        <w:pStyle w:val="ListParagraph"/>
        <w:numPr>
          <w:ilvl w:val="0"/>
          <w:numId w:val="8"/>
        </w:numPr>
      </w:pPr>
      <w:r>
        <w:t xml:space="preserve">REUNITE - timely reunification of </w:t>
      </w:r>
      <w:r w:rsidR="00B169A8">
        <w:t xml:space="preserve">students with their </w:t>
      </w:r>
      <w:r>
        <w:t>families</w:t>
      </w:r>
    </w:p>
    <w:p w14:paraId="1C97B0D0" w14:textId="1D4218E1" w:rsidR="00D855AE" w:rsidRDefault="00D855AE" w:rsidP="00D855AE">
      <w:pPr>
        <w:pStyle w:val="ListParagraph"/>
        <w:numPr>
          <w:ilvl w:val="0"/>
          <w:numId w:val="8"/>
        </w:numPr>
      </w:pPr>
      <w:r>
        <w:t>RECOVER - return affected facilities, school sites and personnel to standard operations</w:t>
      </w:r>
    </w:p>
    <w:p w14:paraId="0266CAFF" w14:textId="7AD62868" w:rsidR="00D855AE" w:rsidRDefault="00D855AE" w:rsidP="008B3363">
      <w:pPr>
        <w:pStyle w:val="Heading3"/>
      </w:pPr>
      <w:bookmarkStart w:id="107" w:name="_Toc174708076"/>
      <w:bookmarkStart w:id="108" w:name="_Toc178074084"/>
      <w:r>
        <w:t>Activation of District Emergency Operations Plan</w:t>
      </w:r>
      <w:bookmarkEnd w:id="107"/>
      <w:bookmarkEnd w:id="108"/>
    </w:p>
    <w:p w14:paraId="3C864B4A" w14:textId="432C6E10" w:rsidR="00D855AE" w:rsidRDefault="00D855AE" w:rsidP="00D855AE">
      <w:r>
        <w:t xml:space="preserve">The </w:t>
      </w:r>
      <w:r w:rsidRPr="00D855AE">
        <w:rPr>
          <w:highlight w:val="yellow"/>
        </w:rPr>
        <w:t>INSERT</w:t>
      </w:r>
      <w:r>
        <w:t xml:space="preserve"> School District can be called upon to activate the District Emergency Operations Plan in three different circumstances:</w:t>
      </w:r>
    </w:p>
    <w:p w14:paraId="070327A3" w14:textId="3A4AAEE2" w:rsidR="00D855AE" w:rsidRDefault="00D855AE" w:rsidP="0040009A">
      <w:pPr>
        <w:pStyle w:val="ListParagraph"/>
        <w:numPr>
          <w:ilvl w:val="0"/>
          <w:numId w:val="75"/>
        </w:numPr>
      </w:pPr>
      <w:r>
        <w:t xml:space="preserve">Incident occurs at a district facility </w:t>
      </w:r>
      <w:r w:rsidRPr="002B6B52">
        <w:rPr>
          <w:i/>
          <w:iCs/>
        </w:rPr>
        <w:t>such as central office, transportation garage, etc.</w:t>
      </w:r>
    </w:p>
    <w:p w14:paraId="1F1442DA" w14:textId="2DF05FE5" w:rsidR="00D855AE" w:rsidRDefault="00D855AE" w:rsidP="0040009A">
      <w:pPr>
        <w:pStyle w:val="ListParagraph"/>
        <w:numPr>
          <w:ilvl w:val="0"/>
          <w:numId w:val="75"/>
        </w:numPr>
      </w:pPr>
      <w:r>
        <w:t>Incident occurs at a school site and requires district support</w:t>
      </w:r>
    </w:p>
    <w:p w14:paraId="5FD6795D" w14:textId="3C48249A" w:rsidR="00FB6241" w:rsidRDefault="00D855AE" w:rsidP="0040009A">
      <w:pPr>
        <w:pStyle w:val="ListParagraph"/>
        <w:numPr>
          <w:ilvl w:val="0"/>
          <w:numId w:val="75"/>
        </w:numPr>
      </w:pPr>
      <w:r>
        <w:t>Incident occurs in the community and requests district support</w:t>
      </w:r>
    </w:p>
    <w:p w14:paraId="4EBD4B65" w14:textId="7B63BD2C" w:rsidR="00DA2E5A" w:rsidRDefault="00DA2E5A">
      <w:pPr>
        <w:rPr>
          <w:rFonts w:asciiTheme="majorHAnsi" w:eastAsiaTheme="majorEastAsia" w:hAnsiTheme="majorHAnsi" w:cstheme="majorBidi"/>
          <w:b/>
          <w:color w:val="C00000"/>
          <w:sz w:val="26"/>
          <w:szCs w:val="26"/>
        </w:rPr>
      </w:pPr>
    </w:p>
    <w:p w14:paraId="18FE4DE0" w14:textId="50679945" w:rsidR="00D855AE" w:rsidRPr="00CB4EB1" w:rsidRDefault="00DA3543" w:rsidP="00D855AE">
      <w:pPr>
        <w:pStyle w:val="Heading2"/>
        <w:numPr>
          <w:ilvl w:val="0"/>
          <w:numId w:val="9"/>
        </w:numPr>
        <w:rPr>
          <w:color w:val="C00000"/>
        </w:rPr>
      </w:pPr>
      <w:bookmarkStart w:id="109" w:name="_Toc174708077"/>
      <w:bookmarkStart w:id="110" w:name="_Toc178074085"/>
      <w:r>
        <w:rPr>
          <w:color w:val="C00000"/>
        </w:rPr>
        <w:t xml:space="preserve">School </w:t>
      </w:r>
      <w:r w:rsidR="00D855AE" w:rsidRPr="00524CC1">
        <w:rPr>
          <w:color w:val="C00000"/>
        </w:rPr>
        <w:t>District Incident Occurs</w:t>
      </w:r>
      <w:bookmarkEnd w:id="109"/>
      <w:bookmarkEnd w:id="110"/>
    </w:p>
    <w:p w14:paraId="00C362A9" w14:textId="5DD2B69A" w:rsidR="00D855AE" w:rsidRDefault="00D855AE" w:rsidP="00D855AE">
      <w:pPr>
        <w:jc w:val="center"/>
      </w:pPr>
      <w:r>
        <w:rPr>
          <w:noProof/>
        </w:rPr>
        <w:drawing>
          <wp:inline distT="0" distB="0" distL="0" distR="0" wp14:anchorId="4610505E" wp14:editId="41BAEEA4">
            <wp:extent cx="6656260" cy="1476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6260" cy="1476375"/>
                    </a:xfrm>
                    <a:prstGeom prst="rect">
                      <a:avLst/>
                    </a:prstGeom>
                    <a:noFill/>
                  </pic:spPr>
                </pic:pic>
              </a:graphicData>
            </a:graphic>
          </wp:inline>
        </w:drawing>
      </w:r>
    </w:p>
    <w:p w14:paraId="03FA0394" w14:textId="50EA330E" w:rsidR="00D855AE" w:rsidRDefault="00D855AE" w:rsidP="008B3363">
      <w:pPr>
        <w:pStyle w:val="Heading3"/>
      </w:pPr>
      <w:bookmarkStart w:id="111" w:name="_Toc174708078"/>
      <w:bookmarkStart w:id="112" w:name="_Toc178074086"/>
      <w:r>
        <w:t>Emergency Response Protocols</w:t>
      </w:r>
      <w:bookmarkEnd w:id="111"/>
      <w:bookmarkEnd w:id="112"/>
    </w:p>
    <w:p w14:paraId="2967FFE3" w14:textId="69D106EA" w:rsidR="00D855AE" w:rsidRDefault="00D855AE" w:rsidP="00D855AE">
      <w:r>
        <w:t xml:space="preserve">The protocols in this section are procedures to be implemented when district facility-based emergencies and/or serious disruptions arise. The </w:t>
      </w:r>
      <w:r w:rsidR="000B06F6" w:rsidRPr="000B06F6">
        <w:rPr>
          <w:highlight w:val="yellow"/>
        </w:rPr>
        <w:t>INSERT</w:t>
      </w:r>
      <w:r>
        <w:t xml:space="preserve"> District staff and District Emergency Response Team will need to assess the seriousness of a developing situation and take the appropriate actions through implementation of functional procedures.  </w:t>
      </w:r>
    </w:p>
    <w:p w14:paraId="15D06702" w14:textId="77777777" w:rsidR="00D855AE" w:rsidRDefault="00D855AE" w:rsidP="00D855AE"/>
    <w:p w14:paraId="18EDAE86" w14:textId="77777777" w:rsidR="00D855AE" w:rsidRDefault="00D855AE" w:rsidP="008B3363">
      <w:pPr>
        <w:pStyle w:val="Heading3"/>
      </w:pPr>
      <w:bookmarkStart w:id="113" w:name="_Toc174708079"/>
      <w:bookmarkStart w:id="114" w:name="_Toc178074087"/>
      <w:r>
        <w:t>Functional Procedures</w:t>
      </w:r>
      <w:bookmarkEnd w:id="113"/>
      <w:bookmarkEnd w:id="114"/>
      <w:r>
        <w:t xml:space="preserve"> </w:t>
      </w:r>
    </w:p>
    <w:p w14:paraId="66F2ED4A" w14:textId="0EAE0189" w:rsidR="00784365" w:rsidRDefault="00784365" w:rsidP="00784365">
      <w:pPr>
        <w:spacing w:after="0" w:line="240" w:lineRule="auto"/>
        <w:rPr>
          <w:color w:val="FF0000"/>
        </w:rPr>
      </w:pPr>
      <w:r w:rsidRPr="00E21092">
        <w:rPr>
          <w:color w:val="FF0000"/>
        </w:rPr>
        <w:t>[A.C.A 6-15-1303(b)(2)(B)</w:t>
      </w:r>
      <w:r>
        <w:rPr>
          <w:color w:val="FF0000"/>
        </w:rPr>
        <w:t>, (E)]</w:t>
      </w:r>
    </w:p>
    <w:p w14:paraId="409ACD63" w14:textId="68F7306D" w:rsidR="00D855AE" w:rsidRDefault="00D855AE" w:rsidP="00D855AE">
      <w:r>
        <w:t xml:space="preserve">Universal Emergency Procedures are a set of </w:t>
      </w:r>
      <w:r w:rsidR="00335BED">
        <w:t>standards</w:t>
      </w:r>
      <w:r>
        <w:t>, clear directives that can be implemented across a variety of emergency situations. When the emergency begins, the Superintendent, or designee, will decide upon the Universal Emergency Procedures to implement.</w:t>
      </w:r>
    </w:p>
    <w:p w14:paraId="423F2F9B" w14:textId="6366C849" w:rsidR="00CB4EB1" w:rsidRDefault="00D855AE" w:rsidP="00D855AE">
      <w:pPr>
        <w:rPr>
          <w:highlight w:val="yellow"/>
          <w:u w:val="single"/>
        </w:rPr>
      </w:pPr>
      <w:r w:rsidRPr="000B06F6">
        <w:rPr>
          <w:highlight w:val="yellow"/>
        </w:rPr>
        <w:t>Fill these charts in with Central Office information</w:t>
      </w:r>
      <w:r w:rsidR="000B06F6" w:rsidRPr="000B06F6">
        <w:rPr>
          <w:highlight w:val="yellow"/>
        </w:rPr>
        <w:t xml:space="preserve"> </w:t>
      </w:r>
      <w:r w:rsidR="000B06F6" w:rsidRPr="005C2525">
        <w:rPr>
          <w:highlight w:val="yellow"/>
          <w:u w:val="single"/>
        </w:rPr>
        <w:t>(Delete this Passage)</w:t>
      </w:r>
    </w:p>
    <w:p w14:paraId="29A61455" w14:textId="0743F938" w:rsidR="00D855AE" w:rsidRPr="002176E6" w:rsidRDefault="00CB4EB1" w:rsidP="00D855AE">
      <w:pPr>
        <w:rPr>
          <w:highlight w:val="yellow"/>
          <w:u w:val="single"/>
        </w:rPr>
      </w:pPr>
      <w:r>
        <w:rPr>
          <w:highlight w:val="yellow"/>
          <w:u w:val="single"/>
        </w:rPr>
        <w:br w:type="page"/>
      </w:r>
    </w:p>
    <w:tbl>
      <w:tblPr>
        <w:tblStyle w:val="TableGrid"/>
        <w:tblW w:w="0" w:type="auto"/>
        <w:tblLook w:val="04A0" w:firstRow="1" w:lastRow="0" w:firstColumn="1" w:lastColumn="0" w:noHBand="0" w:noVBand="1"/>
      </w:tblPr>
      <w:tblGrid>
        <w:gridCol w:w="10790"/>
      </w:tblGrid>
      <w:tr w:rsidR="000B06F6" w14:paraId="2EAC6F67" w14:textId="77777777" w:rsidTr="005C2525">
        <w:tc>
          <w:tcPr>
            <w:tcW w:w="10790" w:type="dxa"/>
            <w:shd w:val="clear" w:color="auto" w:fill="D9D9D9" w:themeFill="background1" w:themeFillShade="D9"/>
          </w:tcPr>
          <w:p w14:paraId="2E52845B" w14:textId="3B76384B" w:rsidR="000B06F6" w:rsidRPr="005C2525" w:rsidRDefault="000B06F6" w:rsidP="005C2525">
            <w:pPr>
              <w:jc w:val="center"/>
              <w:rPr>
                <w:b/>
                <w:bCs/>
              </w:rPr>
            </w:pPr>
            <w:r w:rsidRPr="005C2525">
              <w:rPr>
                <w:b/>
                <w:bCs/>
              </w:rPr>
              <w:lastRenderedPageBreak/>
              <w:t>Evacuation</w:t>
            </w:r>
          </w:p>
        </w:tc>
      </w:tr>
      <w:tr w:rsidR="000B06F6" w14:paraId="66ACB9A5" w14:textId="77777777" w:rsidTr="000B06F6">
        <w:tc>
          <w:tcPr>
            <w:tcW w:w="10790" w:type="dxa"/>
          </w:tcPr>
          <w:p w14:paraId="0DF96AB9" w14:textId="093E8B02" w:rsidR="000B06F6" w:rsidRDefault="000B06F6" w:rsidP="000B06F6">
            <w:r w:rsidRPr="000B06F6">
              <w:t>An orderly and preplanned exit from the district facility when conditions are safer outside than inside</w:t>
            </w:r>
            <w:r w:rsidR="005C2525">
              <w:t>.</w:t>
            </w:r>
          </w:p>
          <w:p w14:paraId="3F677F81" w14:textId="77777777" w:rsidR="005C2525" w:rsidRPr="000B06F6" w:rsidRDefault="005C2525" w:rsidP="000B06F6"/>
          <w:p w14:paraId="347FF042" w14:textId="133F4535" w:rsidR="000B06F6" w:rsidRPr="000B06F6" w:rsidRDefault="000B06F6" w:rsidP="000B06F6">
            <w:r w:rsidRPr="000B06F6">
              <w:rPr>
                <w:b/>
                <w:bCs/>
              </w:rPr>
              <w:t xml:space="preserve">When announcement is </w:t>
            </w:r>
            <w:r w:rsidR="00CC5B7F" w:rsidRPr="000B06F6">
              <w:rPr>
                <w:b/>
                <w:bCs/>
              </w:rPr>
              <w:t>made,</w:t>
            </w:r>
            <w:r w:rsidRPr="000B06F6">
              <w:rPr>
                <w:b/>
                <w:bCs/>
              </w:rPr>
              <w:t xml:space="preserve"> or alarm sounded:</w:t>
            </w:r>
          </w:p>
          <w:p w14:paraId="1E08BB16" w14:textId="77777777" w:rsidR="005C2525" w:rsidRDefault="000B06F6" w:rsidP="0040009A">
            <w:pPr>
              <w:pStyle w:val="ListParagraph"/>
              <w:numPr>
                <w:ilvl w:val="0"/>
                <w:numId w:val="10"/>
              </w:numPr>
            </w:pPr>
            <w:r w:rsidRPr="000B06F6">
              <w:t>Take the closest and safest way out as posted</w:t>
            </w:r>
            <w:r w:rsidR="005C2525">
              <w:t xml:space="preserve"> </w:t>
            </w:r>
          </w:p>
          <w:p w14:paraId="0CD5D6FC" w14:textId="300AD68E" w:rsidR="000B06F6" w:rsidRPr="000B06F6" w:rsidRDefault="005C2525" w:rsidP="0040009A">
            <w:pPr>
              <w:pStyle w:val="ListParagraph"/>
              <w:numPr>
                <w:ilvl w:val="0"/>
                <w:numId w:val="10"/>
              </w:numPr>
            </w:pPr>
            <w:r>
              <w:t>U</w:t>
            </w:r>
            <w:r w:rsidR="000B06F6" w:rsidRPr="000B06F6">
              <w:t xml:space="preserve">se secondary route if primary route is blocked or hazardous </w:t>
            </w:r>
          </w:p>
          <w:p w14:paraId="02A53148" w14:textId="2A37B47E" w:rsidR="000B06F6" w:rsidRPr="000B06F6" w:rsidRDefault="000B06F6" w:rsidP="0040009A">
            <w:pPr>
              <w:pStyle w:val="ListParagraph"/>
              <w:numPr>
                <w:ilvl w:val="0"/>
                <w:numId w:val="10"/>
              </w:numPr>
            </w:pPr>
            <w:r w:rsidRPr="000B06F6">
              <w:t xml:space="preserve">Do not stop for </w:t>
            </w:r>
            <w:r w:rsidR="00CC0C68">
              <w:t xml:space="preserve">student or </w:t>
            </w:r>
            <w:r w:rsidRPr="000B06F6">
              <w:t>staff belongings</w:t>
            </w:r>
          </w:p>
          <w:p w14:paraId="16603F52" w14:textId="77777777" w:rsidR="000B06F6" w:rsidRPr="000B06F6" w:rsidRDefault="000B06F6" w:rsidP="0040009A">
            <w:pPr>
              <w:pStyle w:val="ListParagraph"/>
              <w:numPr>
                <w:ilvl w:val="0"/>
                <w:numId w:val="10"/>
              </w:numPr>
            </w:pPr>
            <w:r w:rsidRPr="000B06F6">
              <w:t>Take building log for staff/visitor accounting</w:t>
            </w:r>
          </w:p>
          <w:p w14:paraId="0569EE0F" w14:textId="77777777" w:rsidR="000B06F6" w:rsidRPr="000B06F6" w:rsidRDefault="000B06F6" w:rsidP="0040009A">
            <w:pPr>
              <w:pStyle w:val="ListParagraph"/>
              <w:numPr>
                <w:ilvl w:val="0"/>
                <w:numId w:val="10"/>
              </w:numPr>
            </w:pPr>
            <w:r w:rsidRPr="000B06F6">
              <w:t>Go to designated assembly area</w:t>
            </w:r>
          </w:p>
          <w:p w14:paraId="4BDE6195" w14:textId="77777777" w:rsidR="000B06F6" w:rsidRPr="000B06F6" w:rsidRDefault="000B06F6" w:rsidP="0040009A">
            <w:pPr>
              <w:pStyle w:val="ListParagraph"/>
              <w:numPr>
                <w:ilvl w:val="0"/>
                <w:numId w:val="10"/>
              </w:numPr>
            </w:pPr>
            <w:r w:rsidRPr="000B06F6">
              <w:t>Check for injuries</w:t>
            </w:r>
            <w:r w:rsidRPr="000B06F6">
              <w:tab/>
            </w:r>
          </w:p>
          <w:p w14:paraId="2D526A72" w14:textId="77777777" w:rsidR="000B06F6" w:rsidRPr="000B06F6" w:rsidRDefault="000B06F6" w:rsidP="0040009A">
            <w:pPr>
              <w:pStyle w:val="ListParagraph"/>
              <w:numPr>
                <w:ilvl w:val="0"/>
                <w:numId w:val="10"/>
              </w:numPr>
            </w:pPr>
            <w:r w:rsidRPr="000B06F6">
              <w:t>Assist those needing special assistance</w:t>
            </w:r>
          </w:p>
          <w:p w14:paraId="679EBC5B" w14:textId="008DF8FA" w:rsidR="000B06F6" w:rsidRPr="000B06F6" w:rsidRDefault="000B06F6" w:rsidP="0040009A">
            <w:pPr>
              <w:pStyle w:val="ListParagraph"/>
              <w:numPr>
                <w:ilvl w:val="0"/>
                <w:numId w:val="10"/>
              </w:numPr>
            </w:pPr>
            <w:r w:rsidRPr="000B06F6">
              <w:t>Wait for further instructions</w:t>
            </w:r>
          </w:p>
          <w:p w14:paraId="39330C2F" w14:textId="77777777" w:rsidR="005C2525" w:rsidRDefault="005C2525" w:rsidP="000B06F6">
            <w:pPr>
              <w:rPr>
                <w:b/>
              </w:rPr>
            </w:pPr>
          </w:p>
          <w:p w14:paraId="4FACE106" w14:textId="74213675" w:rsidR="000B06F6" w:rsidRPr="000B06F6" w:rsidRDefault="005C2525" w:rsidP="000B06F6">
            <w:pPr>
              <w:rPr>
                <w:b/>
              </w:rPr>
            </w:pPr>
            <w:r w:rsidRPr="000B06F6">
              <w:rPr>
                <w:b/>
              </w:rPr>
              <w:t>On</w:t>
            </w:r>
            <w:r>
              <w:rPr>
                <w:b/>
              </w:rPr>
              <w:t>-</w:t>
            </w:r>
            <w:r w:rsidRPr="000B06F6">
              <w:rPr>
                <w:b/>
              </w:rPr>
              <w:t>Site Relocation</w:t>
            </w:r>
            <w:r w:rsidR="000B06F6" w:rsidRPr="000B06F6">
              <w:rPr>
                <w:b/>
              </w:rPr>
              <w:t>:</w:t>
            </w:r>
          </w:p>
          <w:p w14:paraId="465DEB2E" w14:textId="1C142D96" w:rsidR="005C2525" w:rsidRDefault="000B06F6" w:rsidP="0040009A">
            <w:pPr>
              <w:pStyle w:val="ListParagraph"/>
              <w:numPr>
                <w:ilvl w:val="0"/>
                <w:numId w:val="11"/>
              </w:numPr>
            </w:pPr>
            <w:r w:rsidRPr="000B06F6">
              <w:t xml:space="preserve">Notification – </w:t>
            </w:r>
            <w:r w:rsidRPr="005C2525">
              <w:rPr>
                <w:highlight w:val="yellow"/>
              </w:rPr>
              <w:t xml:space="preserve">(insert </w:t>
            </w:r>
            <w:r w:rsidR="005C2525" w:rsidRPr="005C2525">
              <w:rPr>
                <w:highlight w:val="yellow"/>
              </w:rPr>
              <w:t xml:space="preserve">methods to include </w:t>
            </w:r>
            <w:r w:rsidRPr="005C2525">
              <w:rPr>
                <w:highlight w:val="yellow"/>
              </w:rPr>
              <w:t>redundant methods here)</w:t>
            </w:r>
          </w:p>
          <w:p w14:paraId="1917466C" w14:textId="77777777" w:rsidR="005C2525" w:rsidRDefault="000B06F6" w:rsidP="0040009A">
            <w:pPr>
              <w:pStyle w:val="ListParagraph"/>
              <w:numPr>
                <w:ilvl w:val="0"/>
                <w:numId w:val="11"/>
              </w:numPr>
            </w:pPr>
            <w:r w:rsidRPr="000B06F6">
              <w:t xml:space="preserve">Identified On-Site Relocation area – </w:t>
            </w:r>
            <w:r w:rsidRPr="005C2525">
              <w:rPr>
                <w:highlight w:val="yellow"/>
              </w:rPr>
              <w:t>(insert here)</w:t>
            </w:r>
          </w:p>
          <w:p w14:paraId="650FB962" w14:textId="7E1F7D4F" w:rsidR="000B06F6" w:rsidRPr="000B06F6" w:rsidRDefault="000B06F6" w:rsidP="0040009A">
            <w:pPr>
              <w:pStyle w:val="ListParagraph"/>
              <w:numPr>
                <w:ilvl w:val="0"/>
                <w:numId w:val="11"/>
              </w:numPr>
            </w:pPr>
            <w:r w:rsidRPr="000B06F6">
              <w:t xml:space="preserve">Schedule of Drill – </w:t>
            </w:r>
            <w:r w:rsidRPr="005C2525">
              <w:rPr>
                <w:highlight w:val="yellow"/>
              </w:rPr>
              <w:t>(insert here)</w:t>
            </w:r>
          </w:p>
          <w:p w14:paraId="283A7BD1" w14:textId="77777777" w:rsidR="000B06F6" w:rsidRDefault="000B06F6" w:rsidP="00D855AE"/>
        </w:tc>
      </w:tr>
    </w:tbl>
    <w:p w14:paraId="6C08D9B8" w14:textId="587EF969" w:rsidR="00FD5019" w:rsidRDefault="00FD5019"/>
    <w:tbl>
      <w:tblPr>
        <w:tblStyle w:val="TableGrid"/>
        <w:tblW w:w="0" w:type="auto"/>
        <w:tblLook w:val="04A0" w:firstRow="1" w:lastRow="0" w:firstColumn="1" w:lastColumn="0" w:noHBand="0" w:noVBand="1"/>
      </w:tblPr>
      <w:tblGrid>
        <w:gridCol w:w="10790"/>
      </w:tblGrid>
      <w:tr w:rsidR="005C2525" w14:paraId="1BA7923D" w14:textId="77777777" w:rsidTr="005C2525">
        <w:tc>
          <w:tcPr>
            <w:tcW w:w="10790" w:type="dxa"/>
            <w:shd w:val="clear" w:color="auto" w:fill="D9D9D9" w:themeFill="background1" w:themeFillShade="D9"/>
          </w:tcPr>
          <w:p w14:paraId="503BA7F7" w14:textId="20AE5E3E" w:rsidR="005C2525" w:rsidRPr="005C2525" w:rsidRDefault="00FD5019" w:rsidP="005C2525">
            <w:pPr>
              <w:jc w:val="center"/>
              <w:rPr>
                <w:b/>
                <w:bCs/>
              </w:rPr>
            </w:pPr>
            <w:r>
              <w:br w:type="page"/>
            </w:r>
            <w:r w:rsidR="005C2525" w:rsidRPr="005C2525">
              <w:rPr>
                <w:b/>
                <w:bCs/>
              </w:rPr>
              <w:t>Get Inside</w:t>
            </w:r>
          </w:p>
        </w:tc>
      </w:tr>
      <w:tr w:rsidR="005C2525" w14:paraId="0C9BED68" w14:textId="77777777" w:rsidTr="005C2525">
        <w:tc>
          <w:tcPr>
            <w:tcW w:w="10790" w:type="dxa"/>
          </w:tcPr>
          <w:p w14:paraId="75509F6E" w14:textId="149903E1" w:rsidR="005C2525" w:rsidRDefault="005C2525" w:rsidP="005C2525">
            <w:r w:rsidRPr="005C2525">
              <w:t>For use when conditions inside are safer than outside.</w:t>
            </w:r>
          </w:p>
          <w:p w14:paraId="4D3687E8" w14:textId="77777777" w:rsidR="005C2525" w:rsidRPr="005C2525" w:rsidRDefault="005C2525" w:rsidP="005C2525"/>
          <w:p w14:paraId="310132A7" w14:textId="165D4E0B" w:rsidR="005C2525" w:rsidRPr="005C2525" w:rsidRDefault="005C2525" w:rsidP="005C2525">
            <w:r w:rsidRPr="005C2525">
              <w:rPr>
                <w:b/>
                <w:bCs/>
              </w:rPr>
              <w:t xml:space="preserve">When announcement is </w:t>
            </w:r>
            <w:r w:rsidR="00CC5B7F" w:rsidRPr="005C2525">
              <w:rPr>
                <w:b/>
                <w:bCs/>
              </w:rPr>
              <w:t>made,</w:t>
            </w:r>
            <w:r w:rsidRPr="005C2525">
              <w:rPr>
                <w:b/>
                <w:bCs/>
              </w:rPr>
              <w:t xml:space="preserve"> or alarm sounded:</w:t>
            </w:r>
          </w:p>
          <w:p w14:paraId="1600F588" w14:textId="249206A6" w:rsidR="005C2525" w:rsidRPr="005C2525" w:rsidRDefault="005C2525" w:rsidP="0040009A">
            <w:pPr>
              <w:pStyle w:val="ListParagraph"/>
              <w:numPr>
                <w:ilvl w:val="0"/>
                <w:numId w:val="12"/>
              </w:numPr>
            </w:pPr>
            <w:r w:rsidRPr="005C2525">
              <w:t xml:space="preserve">Move </w:t>
            </w:r>
            <w:r w:rsidR="007C0A0C">
              <w:t xml:space="preserve">students and </w:t>
            </w:r>
            <w:r w:rsidRPr="005C2525">
              <w:t>staff inside as quickly as possible</w:t>
            </w:r>
            <w:r w:rsidRPr="005C2525">
              <w:tab/>
              <w:t xml:space="preserve"> </w:t>
            </w:r>
          </w:p>
          <w:p w14:paraId="3DD8131C" w14:textId="77777777" w:rsidR="005C2525" w:rsidRPr="005C2525" w:rsidRDefault="005C2525" w:rsidP="0040009A">
            <w:pPr>
              <w:pStyle w:val="ListParagraph"/>
              <w:numPr>
                <w:ilvl w:val="0"/>
                <w:numId w:val="12"/>
              </w:numPr>
            </w:pPr>
            <w:r w:rsidRPr="005C2525">
              <w:t>Assist those needing special assistance</w:t>
            </w:r>
          </w:p>
          <w:p w14:paraId="2561F58F" w14:textId="77777777" w:rsidR="005C2525" w:rsidRPr="005C2525" w:rsidRDefault="005C2525" w:rsidP="0040009A">
            <w:pPr>
              <w:pStyle w:val="ListParagraph"/>
              <w:numPr>
                <w:ilvl w:val="0"/>
                <w:numId w:val="12"/>
              </w:numPr>
            </w:pPr>
            <w:r w:rsidRPr="005C2525">
              <w:t>Report to designated assembly area</w:t>
            </w:r>
          </w:p>
          <w:p w14:paraId="3A16475E" w14:textId="77777777" w:rsidR="005C2525" w:rsidRPr="005C2525" w:rsidRDefault="005C2525" w:rsidP="0040009A">
            <w:pPr>
              <w:pStyle w:val="ListParagraph"/>
              <w:numPr>
                <w:ilvl w:val="0"/>
                <w:numId w:val="12"/>
              </w:numPr>
            </w:pPr>
            <w:r w:rsidRPr="005C2525">
              <w:t xml:space="preserve">Check for injuries </w:t>
            </w:r>
          </w:p>
          <w:p w14:paraId="03BCA184" w14:textId="006396A0" w:rsidR="005C2525" w:rsidRPr="005C2525" w:rsidRDefault="005C2525" w:rsidP="0040009A">
            <w:pPr>
              <w:pStyle w:val="ListParagraph"/>
              <w:numPr>
                <w:ilvl w:val="0"/>
                <w:numId w:val="12"/>
              </w:numPr>
            </w:pPr>
            <w:r w:rsidRPr="005C2525">
              <w:t xml:space="preserve">Account for all </w:t>
            </w:r>
            <w:r w:rsidR="007C0A0C">
              <w:t xml:space="preserve">students, </w:t>
            </w:r>
            <w:r w:rsidRPr="005C2525">
              <w:t>staff and visitors</w:t>
            </w:r>
            <w:r w:rsidRPr="005C2525">
              <w:tab/>
            </w:r>
          </w:p>
          <w:p w14:paraId="768CF98D" w14:textId="77777777" w:rsidR="005C2525" w:rsidRPr="005C2525" w:rsidRDefault="005C2525" w:rsidP="0040009A">
            <w:pPr>
              <w:pStyle w:val="ListParagraph"/>
              <w:numPr>
                <w:ilvl w:val="0"/>
                <w:numId w:val="12"/>
              </w:numPr>
            </w:pPr>
            <w:r w:rsidRPr="005C2525">
              <w:t>Wait for further instructions</w:t>
            </w:r>
          </w:p>
          <w:p w14:paraId="194E83B2" w14:textId="77777777" w:rsidR="005C2525" w:rsidRPr="005C2525" w:rsidRDefault="005C2525" w:rsidP="005C2525"/>
          <w:p w14:paraId="741F05AC" w14:textId="4164590F" w:rsidR="005C2525" w:rsidRPr="005C2525" w:rsidRDefault="005C2525" w:rsidP="0040009A">
            <w:pPr>
              <w:pStyle w:val="ListParagraph"/>
              <w:numPr>
                <w:ilvl w:val="0"/>
                <w:numId w:val="13"/>
              </w:numPr>
            </w:pPr>
            <w:r w:rsidRPr="005C2525">
              <w:t xml:space="preserve">Notification – </w:t>
            </w:r>
            <w:r w:rsidRPr="005C2525">
              <w:rPr>
                <w:highlight w:val="yellow"/>
              </w:rPr>
              <w:t>(insert methods to include redundant methods here)</w:t>
            </w:r>
          </w:p>
          <w:p w14:paraId="652998A9" w14:textId="6D3D34A1" w:rsidR="005C2525" w:rsidRPr="005C2525" w:rsidRDefault="005C2525" w:rsidP="0040009A">
            <w:pPr>
              <w:pStyle w:val="ListParagraph"/>
              <w:numPr>
                <w:ilvl w:val="0"/>
                <w:numId w:val="13"/>
              </w:numPr>
            </w:pPr>
            <w:r w:rsidRPr="005C2525">
              <w:t xml:space="preserve">Schedule of Drill – </w:t>
            </w:r>
            <w:r w:rsidRPr="005C2525">
              <w:rPr>
                <w:highlight w:val="yellow"/>
              </w:rPr>
              <w:t>(insert here)</w:t>
            </w:r>
          </w:p>
          <w:p w14:paraId="07D26AEF" w14:textId="77777777" w:rsidR="005C2525" w:rsidRPr="005C2525" w:rsidRDefault="005C2525" w:rsidP="005C2525"/>
          <w:p w14:paraId="2E5CF6A4" w14:textId="77777777" w:rsidR="005C2525" w:rsidRPr="005C2525" w:rsidRDefault="005C2525" w:rsidP="005C2525">
            <w:pPr>
              <w:jc w:val="center"/>
              <w:rPr>
                <w:b/>
                <w:i/>
              </w:rPr>
            </w:pPr>
            <w:r w:rsidRPr="005C2525">
              <w:rPr>
                <w:b/>
                <w:i/>
              </w:rPr>
              <w:t xml:space="preserve">This may also be accompanied by the </w:t>
            </w:r>
            <w:r w:rsidRPr="005C2525">
              <w:rPr>
                <w:b/>
                <w:i/>
                <w:u w:val="single"/>
              </w:rPr>
              <w:t>Drop, Cover, and Hold</w:t>
            </w:r>
            <w:r w:rsidRPr="005C2525">
              <w:rPr>
                <w:b/>
                <w:i/>
              </w:rPr>
              <w:t xml:space="preserve"> procedure in the event of an imminent impact from a tornado or other severe weather threat.</w:t>
            </w:r>
          </w:p>
          <w:p w14:paraId="06A1EA08" w14:textId="77777777" w:rsidR="005C2525" w:rsidRDefault="005C2525" w:rsidP="00D855AE"/>
        </w:tc>
      </w:tr>
    </w:tbl>
    <w:p w14:paraId="6265D400" w14:textId="77777777" w:rsidR="005C2525" w:rsidRDefault="005C2525" w:rsidP="00D855AE"/>
    <w:tbl>
      <w:tblPr>
        <w:tblStyle w:val="TableGrid"/>
        <w:tblW w:w="0" w:type="auto"/>
        <w:tblLook w:val="04A0" w:firstRow="1" w:lastRow="0" w:firstColumn="1" w:lastColumn="0" w:noHBand="0" w:noVBand="1"/>
      </w:tblPr>
      <w:tblGrid>
        <w:gridCol w:w="10790"/>
      </w:tblGrid>
      <w:tr w:rsidR="00CB1619" w:rsidRPr="005C2525" w14:paraId="4476EED5" w14:textId="77777777" w:rsidTr="00DD4575">
        <w:tc>
          <w:tcPr>
            <w:tcW w:w="10790" w:type="dxa"/>
            <w:shd w:val="clear" w:color="auto" w:fill="D9D9D9" w:themeFill="background1" w:themeFillShade="D9"/>
          </w:tcPr>
          <w:p w14:paraId="176979EB" w14:textId="5C054073" w:rsidR="00CB1619" w:rsidRPr="005C2525" w:rsidRDefault="00CB1619" w:rsidP="00DD4575">
            <w:pPr>
              <w:jc w:val="center"/>
              <w:rPr>
                <w:b/>
                <w:bCs/>
              </w:rPr>
            </w:pPr>
            <w:r>
              <w:rPr>
                <w:b/>
                <w:bCs/>
              </w:rPr>
              <w:t xml:space="preserve">Soft </w:t>
            </w:r>
            <w:r w:rsidRPr="005C2525">
              <w:rPr>
                <w:b/>
                <w:bCs/>
              </w:rPr>
              <w:t>Lockdown</w:t>
            </w:r>
          </w:p>
        </w:tc>
      </w:tr>
      <w:tr w:rsidR="00CB1619" w14:paraId="5231FF73" w14:textId="77777777" w:rsidTr="00DD4575">
        <w:tc>
          <w:tcPr>
            <w:tcW w:w="10790" w:type="dxa"/>
          </w:tcPr>
          <w:p w14:paraId="21B53FA4" w14:textId="555CD6D2" w:rsidR="00CB1619" w:rsidRDefault="00CB1619" w:rsidP="00DD4575">
            <w:r w:rsidRPr="00CB1619">
              <w:t>A situation where there is potential for a threat and the school are to take protective measures without ceasing instructional time.</w:t>
            </w:r>
          </w:p>
          <w:p w14:paraId="41573D63" w14:textId="77777777" w:rsidR="00CB1619" w:rsidRDefault="00CB1619" w:rsidP="00DD4575"/>
          <w:p w14:paraId="4ADACB64" w14:textId="77777777" w:rsidR="00CB1619" w:rsidRPr="00E226E7" w:rsidRDefault="00CB1619" w:rsidP="00DD4575">
            <w:pPr>
              <w:rPr>
                <w:b/>
                <w:bCs/>
              </w:rPr>
            </w:pPr>
            <w:r w:rsidRPr="00E226E7">
              <w:rPr>
                <w:b/>
                <w:bCs/>
              </w:rPr>
              <w:t>When the announcement is made:</w:t>
            </w:r>
          </w:p>
          <w:p w14:paraId="5977638C" w14:textId="77777777" w:rsidR="00CB1619" w:rsidRPr="00CB1619" w:rsidRDefault="00CB1619" w:rsidP="00CB1619">
            <w:pPr>
              <w:pStyle w:val="ListParagraph"/>
              <w:numPr>
                <w:ilvl w:val="0"/>
                <w:numId w:val="14"/>
              </w:numPr>
            </w:pPr>
            <w:r w:rsidRPr="00CB1619">
              <w:t>Students and Staff are to be cleared from the halls immediately and report to their classrooms.</w:t>
            </w:r>
          </w:p>
          <w:p w14:paraId="5432D97C" w14:textId="77777777" w:rsidR="00CB1619" w:rsidRPr="00CB1619" w:rsidRDefault="00CB1619" w:rsidP="00CB1619">
            <w:pPr>
              <w:pStyle w:val="ListParagraph"/>
              <w:numPr>
                <w:ilvl w:val="0"/>
                <w:numId w:val="14"/>
              </w:numPr>
            </w:pPr>
            <w:r w:rsidRPr="00CB1619">
              <w:t>Students and school personnel outside should be relocated within the building.</w:t>
            </w:r>
          </w:p>
          <w:p w14:paraId="3DCE4BE7" w14:textId="77777777" w:rsidR="00CB1619" w:rsidRPr="00CB1619" w:rsidRDefault="00CB1619" w:rsidP="00CB1619">
            <w:pPr>
              <w:pStyle w:val="ListParagraph"/>
              <w:numPr>
                <w:ilvl w:val="0"/>
                <w:numId w:val="14"/>
              </w:numPr>
            </w:pPr>
            <w:r w:rsidRPr="00CB1619">
              <w:t>Assist those needing special assistance.</w:t>
            </w:r>
          </w:p>
          <w:p w14:paraId="3A1686C8" w14:textId="36FD83AB" w:rsidR="00CB1619" w:rsidRDefault="00CB1619" w:rsidP="00CB1619">
            <w:pPr>
              <w:pStyle w:val="ListParagraph"/>
              <w:numPr>
                <w:ilvl w:val="0"/>
                <w:numId w:val="14"/>
              </w:numPr>
            </w:pPr>
            <w:r w:rsidRPr="00CB1619">
              <w:t>Limit movement throughout building until given the all-clear.</w:t>
            </w:r>
          </w:p>
          <w:p w14:paraId="53F14268" w14:textId="77777777" w:rsidR="00CB1619" w:rsidRDefault="00CB1619" w:rsidP="00DD4575">
            <w:pPr>
              <w:pStyle w:val="ListParagraph"/>
              <w:numPr>
                <w:ilvl w:val="0"/>
                <w:numId w:val="15"/>
              </w:numPr>
            </w:pPr>
            <w:r>
              <w:t xml:space="preserve">Notification – </w:t>
            </w:r>
            <w:r w:rsidRPr="00E226E7">
              <w:rPr>
                <w:highlight w:val="yellow"/>
              </w:rPr>
              <w:t>(insert methods to include redundant methods here)</w:t>
            </w:r>
          </w:p>
          <w:p w14:paraId="7189E563" w14:textId="77777777" w:rsidR="00CB1619" w:rsidRDefault="00CB1619" w:rsidP="00DD4575"/>
        </w:tc>
      </w:tr>
    </w:tbl>
    <w:p w14:paraId="42C31D8E" w14:textId="77777777" w:rsidR="0049248B" w:rsidRDefault="0049248B">
      <w:bookmarkStart w:id="115" w:name="_Hlk111046024"/>
      <w:r>
        <w:br w:type="page"/>
      </w:r>
    </w:p>
    <w:tbl>
      <w:tblPr>
        <w:tblStyle w:val="TableGrid"/>
        <w:tblW w:w="0" w:type="auto"/>
        <w:tblLook w:val="04A0" w:firstRow="1" w:lastRow="0" w:firstColumn="1" w:lastColumn="0" w:noHBand="0" w:noVBand="1"/>
      </w:tblPr>
      <w:tblGrid>
        <w:gridCol w:w="10790"/>
      </w:tblGrid>
      <w:tr w:rsidR="005C2525" w14:paraId="5F9FBB09" w14:textId="77777777" w:rsidTr="00E226E7">
        <w:tc>
          <w:tcPr>
            <w:tcW w:w="10790" w:type="dxa"/>
            <w:shd w:val="clear" w:color="auto" w:fill="D9D9D9" w:themeFill="background1" w:themeFillShade="D9"/>
          </w:tcPr>
          <w:p w14:paraId="2CEEC8F2" w14:textId="776D9A3D" w:rsidR="005C2525" w:rsidRPr="005C2525" w:rsidRDefault="005C2525" w:rsidP="00E226E7">
            <w:pPr>
              <w:jc w:val="center"/>
              <w:rPr>
                <w:b/>
                <w:bCs/>
              </w:rPr>
            </w:pPr>
            <w:r w:rsidRPr="005C2525">
              <w:rPr>
                <w:b/>
                <w:bCs/>
              </w:rPr>
              <w:lastRenderedPageBreak/>
              <w:t>Lockdown</w:t>
            </w:r>
          </w:p>
        </w:tc>
      </w:tr>
      <w:tr w:rsidR="005C2525" w14:paraId="15F0280C" w14:textId="77777777" w:rsidTr="005C2525">
        <w:tc>
          <w:tcPr>
            <w:tcW w:w="10790" w:type="dxa"/>
          </w:tcPr>
          <w:p w14:paraId="034FF18F" w14:textId="543D3CC8" w:rsidR="005C2525" w:rsidRDefault="005C2525" w:rsidP="005C2525">
            <w:r>
              <w:t xml:space="preserve">A situation where there is an imminent threat inside or outside of the building. School District </w:t>
            </w:r>
            <w:r w:rsidR="007C0A0C">
              <w:t xml:space="preserve">students and </w:t>
            </w:r>
            <w:r>
              <w:t>personnel are to immediately go to a protective place/position</w:t>
            </w:r>
            <w:r w:rsidR="00CB1619">
              <w:t>.</w:t>
            </w:r>
          </w:p>
          <w:p w14:paraId="1C7D904B" w14:textId="77777777" w:rsidR="00E226E7" w:rsidRDefault="00E226E7" w:rsidP="005C2525"/>
          <w:p w14:paraId="2CF2B5FF" w14:textId="29682C70" w:rsidR="005C2525" w:rsidRPr="00E226E7" w:rsidRDefault="005C2525" w:rsidP="005C2525">
            <w:pPr>
              <w:rPr>
                <w:b/>
                <w:bCs/>
              </w:rPr>
            </w:pPr>
            <w:r w:rsidRPr="00E226E7">
              <w:rPr>
                <w:b/>
                <w:bCs/>
              </w:rPr>
              <w:t>When the announcement is made:</w:t>
            </w:r>
          </w:p>
          <w:p w14:paraId="5412C50F" w14:textId="3F893819" w:rsidR="00381E14" w:rsidRDefault="000562CE" w:rsidP="0040009A">
            <w:pPr>
              <w:pStyle w:val="ListParagraph"/>
              <w:numPr>
                <w:ilvl w:val="0"/>
                <w:numId w:val="14"/>
              </w:numPr>
            </w:pPr>
            <w:r>
              <w:t>Assess need for ALERRT</w:t>
            </w:r>
            <w:r w:rsidR="00AA0B53">
              <w:t>®</w:t>
            </w:r>
            <w:r>
              <w:t xml:space="preserve"> Active Assailant Protocols </w:t>
            </w:r>
            <w:r w:rsidR="00AA0B53">
              <w:t xml:space="preserve">– </w:t>
            </w:r>
            <w:r w:rsidR="00381E14">
              <w:t>Avoid, Deny, Defend (see Glossary)</w:t>
            </w:r>
          </w:p>
          <w:p w14:paraId="763CB035" w14:textId="23642601" w:rsidR="005C2525" w:rsidRDefault="005C2525" w:rsidP="0040009A">
            <w:pPr>
              <w:pStyle w:val="ListParagraph"/>
              <w:numPr>
                <w:ilvl w:val="0"/>
                <w:numId w:val="14"/>
              </w:numPr>
            </w:pPr>
            <w:r>
              <w:t>Go to the nearest available room</w:t>
            </w:r>
          </w:p>
          <w:p w14:paraId="1140D76B" w14:textId="66994F0F" w:rsidR="005C2525" w:rsidRDefault="005C2525" w:rsidP="0040009A">
            <w:pPr>
              <w:pStyle w:val="ListParagraph"/>
              <w:numPr>
                <w:ilvl w:val="0"/>
                <w:numId w:val="14"/>
              </w:numPr>
            </w:pPr>
            <w:r>
              <w:t>Assist those needing special assistance</w:t>
            </w:r>
          </w:p>
          <w:p w14:paraId="7F94E894" w14:textId="1510A973" w:rsidR="005C2525" w:rsidRDefault="005C2525" w:rsidP="0040009A">
            <w:pPr>
              <w:pStyle w:val="ListParagraph"/>
              <w:numPr>
                <w:ilvl w:val="0"/>
                <w:numId w:val="14"/>
              </w:numPr>
            </w:pPr>
            <w:r>
              <w:t>Close and lock all doors and do not leave</w:t>
            </w:r>
          </w:p>
          <w:p w14:paraId="2F4651DB" w14:textId="7AF0BF49" w:rsidR="00203E8B" w:rsidRDefault="00203E8B" w:rsidP="0040009A">
            <w:pPr>
              <w:pStyle w:val="ListParagraph"/>
              <w:numPr>
                <w:ilvl w:val="0"/>
                <w:numId w:val="14"/>
              </w:numPr>
            </w:pPr>
            <w:r>
              <w:t>Close Vision Panel Cover</w:t>
            </w:r>
            <w:r w:rsidR="0011352F">
              <w:t>(</w:t>
            </w:r>
            <w:r>
              <w:t>s</w:t>
            </w:r>
            <w:r w:rsidR="0011352F">
              <w:t>)</w:t>
            </w:r>
            <w:r>
              <w:t xml:space="preserve"> on Interior Door</w:t>
            </w:r>
            <w:r w:rsidR="0011352F">
              <w:t>(s)</w:t>
            </w:r>
          </w:p>
          <w:p w14:paraId="284BDB48" w14:textId="336E878B" w:rsidR="00321859" w:rsidRDefault="00321859" w:rsidP="0040009A">
            <w:pPr>
              <w:pStyle w:val="ListParagraph"/>
              <w:numPr>
                <w:ilvl w:val="0"/>
                <w:numId w:val="14"/>
              </w:numPr>
            </w:pPr>
            <w:r>
              <w:t>Gather in Hard Corner of Room</w:t>
            </w:r>
            <w:r w:rsidR="00494FE3">
              <w:t xml:space="preserve"> (see Glossary)</w:t>
            </w:r>
          </w:p>
          <w:p w14:paraId="0EAB6543" w14:textId="14B68B7D" w:rsidR="005C2525" w:rsidRDefault="005C2525" w:rsidP="0040009A">
            <w:pPr>
              <w:pStyle w:val="ListParagraph"/>
              <w:numPr>
                <w:ilvl w:val="0"/>
                <w:numId w:val="14"/>
              </w:numPr>
            </w:pPr>
            <w:r>
              <w:t>BE QUIET!</w:t>
            </w:r>
          </w:p>
          <w:p w14:paraId="0F9E6C3B" w14:textId="2255237C" w:rsidR="005C2525" w:rsidRDefault="005C2525" w:rsidP="0040009A">
            <w:pPr>
              <w:pStyle w:val="ListParagraph"/>
              <w:numPr>
                <w:ilvl w:val="0"/>
                <w:numId w:val="14"/>
              </w:numPr>
            </w:pPr>
            <w:r>
              <w:t>Wait for further instructions</w:t>
            </w:r>
          </w:p>
          <w:p w14:paraId="4BAACAE1" w14:textId="77777777" w:rsidR="005C2525" w:rsidRDefault="005C2525" w:rsidP="005C2525"/>
          <w:p w14:paraId="72360376" w14:textId="712F48D9" w:rsidR="005C2525" w:rsidRDefault="005C2525" w:rsidP="008855FC">
            <w:pPr>
              <w:pStyle w:val="ListParagraph"/>
              <w:numPr>
                <w:ilvl w:val="0"/>
                <w:numId w:val="77"/>
              </w:numPr>
            </w:pPr>
            <w:r>
              <w:t xml:space="preserve">Notification – </w:t>
            </w:r>
            <w:r w:rsidRPr="00E226E7">
              <w:rPr>
                <w:highlight w:val="yellow"/>
              </w:rPr>
              <w:t xml:space="preserve">(insert </w:t>
            </w:r>
            <w:r w:rsidR="00E226E7" w:rsidRPr="00E226E7">
              <w:rPr>
                <w:highlight w:val="yellow"/>
              </w:rPr>
              <w:t xml:space="preserve">methods to include </w:t>
            </w:r>
            <w:r w:rsidRPr="00E226E7">
              <w:rPr>
                <w:highlight w:val="yellow"/>
              </w:rPr>
              <w:t>redundant methods here)</w:t>
            </w:r>
          </w:p>
          <w:p w14:paraId="06E54916" w14:textId="77777777" w:rsidR="005C2525" w:rsidRDefault="005C2525" w:rsidP="008855FC">
            <w:pPr>
              <w:pStyle w:val="ListParagraph"/>
              <w:numPr>
                <w:ilvl w:val="0"/>
                <w:numId w:val="77"/>
              </w:numPr>
            </w:pPr>
            <w:r>
              <w:t xml:space="preserve">Schedule of Drill – </w:t>
            </w:r>
            <w:r w:rsidRPr="00E226E7">
              <w:rPr>
                <w:highlight w:val="yellow"/>
              </w:rPr>
              <w:t>(insert here)</w:t>
            </w:r>
          </w:p>
          <w:p w14:paraId="0DD74148" w14:textId="3C64ED02" w:rsidR="00E226E7" w:rsidRDefault="00E226E7" w:rsidP="005C2525"/>
        </w:tc>
      </w:tr>
    </w:tbl>
    <w:p w14:paraId="5C2861ED" w14:textId="39EBF0CE" w:rsidR="0081560A" w:rsidRDefault="0081560A">
      <w:bookmarkStart w:id="116" w:name="_Hlk111046147"/>
      <w:bookmarkEnd w:id="115"/>
    </w:p>
    <w:tbl>
      <w:tblPr>
        <w:tblStyle w:val="TableGrid"/>
        <w:tblW w:w="0" w:type="auto"/>
        <w:tblLook w:val="04A0" w:firstRow="1" w:lastRow="0" w:firstColumn="1" w:lastColumn="0" w:noHBand="0" w:noVBand="1"/>
      </w:tblPr>
      <w:tblGrid>
        <w:gridCol w:w="10790"/>
      </w:tblGrid>
      <w:tr w:rsidR="00E226E7" w14:paraId="42216D9A" w14:textId="77777777" w:rsidTr="00E226E7">
        <w:tc>
          <w:tcPr>
            <w:tcW w:w="10790" w:type="dxa"/>
            <w:shd w:val="clear" w:color="auto" w:fill="D9D9D9" w:themeFill="background1" w:themeFillShade="D9"/>
          </w:tcPr>
          <w:p w14:paraId="31FFEC85" w14:textId="36B1178E" w:rsidR="00E226E7" w:rsidRPr="00E226E7" w:rsidRDefault="005062BB" w:rsidP="00E226E7">
            <w:pPr>
              <w:jc w:val="center"/>
              <w:rPr>
                <w:b/>
                <w:bCs/>
              </w:rPr>
            </w:pPr>
            <w:r>
              <w:br w:type="page"/>
            </w:r>
            <w:r w:rsidR="00E226E7" w:rsidRPr="00E226E7">
              <w:rPr>
                <w:b/>
                <w:bCs/>
              </w:rPr>
              <w:t>Shelter-in-Place</w:t>
            </w:r>
          </w:p>
        </w:tc>
      </w:tr>
      <w:tr w:rsidR="00E226E7" w14:paraId="39C45731" w14:textId="77777777" w:rsidTr="00E226E7">
        <w:tc>
          <w:tcPr>
            <w:tcW w:w="10790" w:type="dxa"/>
          </w:tcPr>
          <w:p w14:paraId="7B87768C" w14:textId="573DE019" w:rsidR="00E226E7" w:rsidRDefault="00E226E7" w:rsidP="00E226E7">
            <w:r>
              <w:t xml:space="preserve">Placement of district </w:t>
            </w:r>
            <w:r w:rsidR="006D7C96">
              <w:t xml:space="preserve">students and </w:t>
            </w:r>
            <w:r>
              <w:t>personnel in a pre-determined area of the building’s interior due to an external gas or chemical release</w:t>
            </w:r>
            <w:r w:rsidR="001664D6">
              <w:t>.</w:t>
            </w:r>
          </w:p>
          <w:p w14:paraId="16DBD17F" w14:textId="77777777" w:rsidR="00E226E7" w:rsidRDefault="00E226E7" w:rsidP="00E226E7"/>
          <w:p w14:paraId="0A00B9B3" w14:textId="77777777" w:rsidR="00E226E7" w:rsidRPr="00E226E7" w:rsidRDefault="00E226E7" w:rsidP="00E226E7">
            <w:pPr>
              <w:rPr>
                <w:b/>
                <w:bCs/>
              </w:rPr>
            </w:pPr>
            <w:r w:rsidRPr="00E226E7">
              <w:rPr>
                <w:b/>
                <w:bCs/>
              </w:rPr>
              <w:t>When the announcement is made follow the Lockdown procedure with the addition below:</w:t>
            </w:r>
          </w:p>
          <w:p w14:paraId="58E0C338" w14:textId="2D7C77C1" w:rsidR="00E226E7" w:rsidRDefault="00E226E7" w:rsidP="0040009A">
            <w:pPr>
              <w:pStyle w:val="ListParagraph"/>
              <w:numPr>
                <w:ilvl w:val="0"/>
                <w:numId w:val="16"/>
              </w:numPr>
            </w:pPr>
            <w:r>
              <w:t>Close all windows and doors and seal the gap between bottom of the door and the floor (external gas/chemical release) using available materials such as coats, blankets, or rugs</w:t>
            </w:r>
          </w:p>
          <w:p w14:paraId="41AE2837" w14:textId="77777777" w:rsidR="00E226E7" w:rsidRDefault="00E226E7" w:rsidP="00E226E7"/>
          <w:p w14:paraId="51499CE6" w14:textId="327D71D0" w:rsidR="00E226E7" w:rsidRDefault="00E226E7" w:rsidP="0040009A">
            <w:pPr>
              <w:pStyle w:val="ListParagraph"/>
              <w:numPr>
                <w:ilvl w:val="0"/>
                <w:numId w:val="17"/>
              </w:numPr>
            </w:pPr>
            <w:r>
              <w:t>Notification – (</w:t>
            </w:r>
            <w:r w:rsidRPr="001664D6">
              <w:rPr>
                <w:highlight w:val="yellow"/>
              </w:rPr>
              <w:t>insert redundant methods here</w:t>
            </w:r>
            <w:r>
              <w:t>)</w:t>
            </w:r>
          </w:p>
          <w:p w14:paraId="1014F202" w14:textId="70765021" w:rsidR="00E226E7" w:rsidRDefault="00E226E7" w:rsidP="0040009A">
            <w:pPr>
              <w:pStyle w:val="ListParagraph"/>
              <w:numPr>
                <w:ilvl w:val="0"/>
                <w:numId w:val="17"/>
              </w:numPr>
            </w:pPr>
            <w:r>
              <w:t>Identified Shelter Area – (</w:t>
            </w:r>
            <w:r w:rsidRPr="001664D6">
              <w:rPr>
                <w:highlight w:val="yellow"/>
              </w:rPr>
              <w:t>insert here</w:t>
            </w:r>
            <w:r>
              <w:t>)</w:t>
            </w:r>
          </w:p>
          <w:p w14:paraId="1DD62456" w14:textId="77777777" w:rsidR="00E226E7" w:rsidRDefault="00E226E7" w:rsidP="0040009A">
            <w:pPr>
              <w:pStyle w:val="ListParagraph"/>
              <w:numPr>
                <w:ilvl w:val="0"/>
                <w:numId w:val="17"/>
              </w:numPr>
            </w:pPr>
            <w:r>
              <w:t>Schedule of Drill – (</w:t>
            </w:r>
            <w:r w:rsidRPr="001664D6">
              <w:rPr>
                <w:highlight w:val="yellow"/>
              </w:rPr>
              <w:t>insert here</w:t>
            </w:r>
            <w:r>
              <w:t>)</w:t>
            </w:r>
          </w:p>
          <w:p w14:paraId="17768B22" w14:textId="5323C1FF" w:rsidR="00E226E7" w:rsidRDefault="00E226E7" w:rsidP="00E226E7"/>
        </w:tc>
      </w:tr>
      <w:bookmarkEnd w:id="116"/>
    </w:tbl>
    <w:p w14:paraId="192E6F05" w14:textId="78D265B7" w:rsidR="00CE487E" w:rsidRDefault="00CE487E"/>
    <w:tbl>
      <w:tblPr>
        <w:tblStyle w:val="TableGrid"/>
        <w:tblW w:w="0" w:type="auto"/>
        <w:tblLook w:val="04A0" w:firstRow="1" w:lastRow="0" w:firstColumn="1" w:lastColumn="0" w:noHBand="0" w:noVBand="1"/>
      </w:tblPr>
      <w:tblGrid>
        <w:gridCol w:w="10790"/>
      </w:tblGrid>
      <w:tr w:rsidR="00CB1619" w:rsidRPr="00E226E7" w14:paraId="08D568E1" w14:textId="77777777" w:rsidTr="00DD4575">
        <w:tc>
          <w:tcPr>
            <w:tcW w:w="10790" w:type="dxa"/>
            <w:shd w:val="clear" w:color="auto" w:fill="D9D9D9" w:themeFill="background1" w:themeFillShade="D9"/>
          </w:tcPr>
          <w:p w14:paraId="1C627955" w14:textId="625009CD" w:rsidR="00CB1619" w:rsidRPr="00E226E7" w:rsidRDefault="00CB1619" w:rsidP="00DD4575">
            <w:pPr>
              <w:jc w:val="center"/>
              <w:rPr>
                <w:b/>
                <w:bCs/>
              </w:rPr>
            </w:pPr>
            <w:r w:rsidRPr="00CB1619">
              <w:rPr>
                <w:b/>
                <w:bCs/>
              </w:rPr>
              <w:t>Drop, Cover and Hold</w:t>
            </w:r>
          </w:p>
        </w:tc>
      </w:tr>
      <w:tr w:rsidR="00CB1619" w14:paraId="73EC3579" w14:textId="77777777" w:rsidTr="00DD4575">
        <w:tc>
          <w:tcPr>
            <w:tcW w:w="10790" w:type="dxa"/>
          </w:tcPr>
          <w:p w14:paraId="209FED2D" w14:textId="77777777" w:rsidR="00CB1619" w:rsidRDefault="00CB1619" w:rsidP="00CB1619">
            <w:r>
              <w:t>For use in earthquake or other imminent danger to building or immediate surroundings.</w:t>
            </w:r>
          </w:p>
          <w:p w14:paraId="28C3FEA4" w14:textId="77777777" w:rsidR="00CB1619" w:rsidRDefault="00CB1619" w:rsidP="00CB1619">
            <w:pPr>
              <w:pStyle w:val="TableParagraph"/>
              <w:spacing w:before="64"/>
              <w:rPr>
                <w:rFonts w:eastAsia="Times New Roman" w:cs="Times New Roman"/>
                <w:b/>
                <w:bCs/>
              </w:rPr>
            </w:pPr>
          </w:p>
          <w:p w14:paraId="325AA307" w14:textId="4DBEB8CA" w:rsidR="00CB1619" w:rsidRDefault="00CB1619" w:rsidP="00CB1619">
            <w:pPr>
              <w:pStyle w:val="TableParagraph"/>
              <w:spacing w:before="64"/>
              <w:rPr>
                <w:rFonts w:eastAsia="Times New Roman" w:cs="Times New Roman"/>
              </w:rPr>
            </w:pPr>
            <w:r>
              <w:rPr>
                <w:rFonts w:eastAsia="Times New Roman" w:cs="Times New Roman"/>
                <w:b/>
                <w:bCs/>
              </w:rPr>
              <w:t>W</w:t>
            </w:r>
            <w:r>
              <w:rPr>
                <w:rFonts w:eastAsia="Times New Roman" w:cs="Times New Roman"/>
                <w:b/>
                <w:bCs/>
                <w:spacing w:val="-2"/>
              </w:rPr>
              <w:t>h</w:t>
            </w:r>
            <w:r>
              <w:rPr>
                <w:rFonts w:eastAsia="Times New Roman" w:cs="Times New Roman"/>
                <w:b/>
                <w:bCs/>
                <w:spacing w:val="1"/>
              </w:rPr>
              <w:t>e</w:t>
            </w:r>
            <w:r>
              <w:rPr>
                <w:rFonts w:eastAsia="Times New Roman" w:cs="Times New Roman"/>
                <w:b/>
                <w:bCs/>
              </w:rPr>
              <w:t>n</w:t>
            </w:r>
            <w:r>
              <w:rPr>
                <w:rFonts w:eastAsia="Times New Roman" w:cs="Times New Roman"/>
                <w:b/>
                <w:bCs/>
                <w:spacing w:val="-2"/>
              </w:rPr>
              <w:t xml:space="preserve"> </w:t>
            </w:r>
            <w:r>
              <w:rPr>
                <w:rFonts w:eastAsia="Times New Roman" w:cs="Times New Roman"/>
                <w:b/>
                <w:bCs/>
              </w:rPr>
              <w:t>t</w:t>
            </w:r>
            <w:r>
              <w:rPr>
                <w:rFonts w:eastAsia="Times New Roman" w:cs="Times New Roman"/>
                <w:b/>
                <w:bCs/>
                <w:spacing w:val="-2"/>
              </w:rPr>
              <w:t>h</w:t>
            </w:r>
            <w:r>
              <w:rPr>
                <w:rFonts w:eastAsia="Times New Roman" w:cs="Times New Roman"/>
                <w:b/>
                <w:bCs/>
              </w:rPr>
              <w:t>e</w:t>
            </w:r>
            <w:r>
              <w:rPr>
                <w:rFonts w:eastAsia="Times New Roman" w:cs="Times New Roman"/>
                <w:b/>
                <w:bCs/>
                <w:spacing w:val="2"/>
              </w:rPr>
              <w:t xml:space="preserve"> </w:t>
            </w:r>
            <w:r>
              <w:rPr>
                <w:rFonts w:eastAsia="Times New Roman" w:cs="Times New Roman"/>
                <w:b/>
                <w:bCs/>
                <w:spacing w:val="-1"/>
              </w:rPr>
              <w:t>c</w:t>
            </w:r>
            <w:r>
              <w:rPr>
                <w:rFonts w:eastAsia="Times New Roman" w:cs="Times New Roman"/>
                <w:b/>
                <w:bCs/>
                <w:spacing w:val="1"/>
              </w:rPr>
              <w:t>o</w:t>
            </w:r>
            <w:r>
              <w:rPr>
                <w:rFonts w:eastAsia="Times New Roman" w:cs="Times New Roman"/>
                <w:b/>
                <w:bCs/>
                <w:spacing w:val="-2"/>
              </w:rPr>
              <w:t>m</w:t>
            </w:r>
            <w:r>
              <w:rPr>
                <w:rFonts w:eastAsia="Times New Roman" w:cs="Times New Roman"/>
                <w:b/>
                <w:bCs/>
                <w:spacing w:val="-4"/>
              </w:rPr>
              <w:t>m</w:t>
            </w:r>
            <w:r>
              <w:rPr>
                <w:rFonts w:eastAsia="Times New Roman" w:cs="Times New Roman"/>
                <w:b/>
                <w:bCs/>
                <w:spacing w:val="1"/>
              </w:rPr>
              <w:t>a</w:t>
            </w:r>
            <w:r>
              <w:rPr>
                <w:rFonts w:eastAsia="Times New Roman" w:cs="Times New Roman"/>
                <w:b/>
                <w:bCs/>
              </w:rPr>
              <w:t xml:space="preserve">nd </w:t>
            </w:r>
            <w:r>
              <w:rPr>
                <w:rFonts w:eastAsia="Times New Roman" w:cs="Times New Roman"/>
                <w:b/>
                <w:bCs/>
                <w:spacing w:val="1"/>
              </w:rPr>
              <w:t>“</w:t>
            </w:r>
            <w:r>
              <w:rPr>
                <w:rFonts w:eastAsia="Times New Roman" w:cs="Times New Roman"/>
                <w:b/>
                <w:bCs/>
              </w:rPr>
              <w:t>Dr</w:t>
            </w:r>
            <w:r>
              <w:rPr>
                <w:rFonts w:eastAsia="Times New Roman" w:cs="Times New Roman"/>
                <w:b/>
                <w:bCs/>
                <w:spacing w:val="1"/>
              </w:rPr>
              <w:t>o</w:t>
            </w:r>
            <w:r>
              <w:rPr>
                <w:rFonts w:eastAsia="Times New Roman" w:cs="Times New Roman"/>
                <w:b/>
                <w:bCs/>
                <w:spacing w:val="-2"/>
              </w:rPr>
              <w:t>p</w:t>
            </w:r>
            <w:r>
              <w:rPr>
                <w:rFonts w:eastAsia="Times New Roman" w:cs="Times New Roman"/>
                <w:b/>
                <w:bCs/>
              </w:rPr>
              <w:t>”</w:t>
            </w:r>
            <w:r>
              <w:rPr>
                <w:rFonts w:eastAsia="Times New Roman" w:cs="Times New Roman"/>
                <w:b/>
                <w:bCs/>
                <w:spacing w:val="1"/>
              </w:rPr>
              <w:t xml:space="preserve"> </w:t>
            </w:r>
            <w:r>
              <w:rPr>
                <w:rFonts w:eastAsia="Times New Roman" w:cs="Times New Roman"/>
                <w:b/>
                <w:bCs/>
              </w:rPr>
              <w:t xml:space="preserve">is </w:t>
            </w:r>
            <w:r>
              <w:rPr>
                <w:rFonts w:eastAsia="Times New Roman" w:cs="Times New Roman"/>
                <w:b/>
                <w:bCs/>
                <w:spacing w:val="-4"/>
              </w:rPr>
              <w:t>m</w:t>
            </w:r>
            <w:r>
              <w:rPr>
                <w:rFonts w:eastAsia="Times New Roman" w:cs="Times New Roman"/>
                <w:b/>
                <w:bCs/>
                <w:spacing w:val="1"/>
              </w:rPr>
              <w:t>a</w:t>
            </w:r>
            <w:r>
              <w:rPr>
                <w:rFonts w:eastAsia="Times New Roman" w:cs="Times New Roman"/>
                <w:b/>
                <w:bCs/>
              </w:rPr>
              <w:t>d</w:t>
            </w:r>
            <w:r>
              <w:rPr>
                <w:rFonts w:eastAsia="Times New Roman" w:cs="Times New Roman"/>
                <w:b/>
                <w:bCs/>
                <w:spacing w:val="-1"/>
              </w:rPr>
              <w:t>e</w:t>
            </w:r>
            <w:r>
              <w:rPr>
                <w:rFonts w:eastAsia="Times New Roman" w:cs="Times New Roman"/>
                <w:b/>
                <w:bCs/>
              </w:rPr>
              <w:t>:</w:t>
            </w:r>
          </w:p>
          <w:p w14:paraId="5A2D088D" w14:textId="77777777" w:rsidR="00CB1619" w:rsidRPr="00CB1619" w:rsidRDefault="00CB1619" w:rsidP="00CB1619">
            <w:pPr>
              <w:pStyle w:val="ListParagraph"/>
              <w:widowControl w:val="0"/>
              <w:numPr>
                <w:ilvl w:val="0"/>
                <w:numId w:val="16"/>
              </w:numPr>
              <w:tabs>
                <w:tab w:val="left" w:pos="778"/>
              </w:tabs>
              <w:spacing w:before="10" w:after="200"/>
              <w:ind w:right="445"/>
              <w:rPr>
                <w:rFonts w:eastAsia="Times New Roman" w:cs="Times New Roman"/>
              </w:rPr>
            </w:pPr>
            <w:r w:rsidRPr="00CB1619">
              <w:rPr>
                <w:rFonts w:eastAsia="Times New Roman" w:cs="Times New Roman"/>
              </w:rPr>
              <w:t>DR</w:t>
            </w:r>
            <w:r w:rsidRPr="00CB1619">
              <w:rPr>
                <w:rFonts w:eastAsia="Times New Roman" w:cs="Times New Roman"/>
                <w:spacing w:val="-1"/>
              </w:rPr>
              <w:t>O</w:t>
            </w:r>
            <w:r w:rsidRPr="00CB1619">
              <w:rPr>
                <w:rFonts w:eastAsia="Times New Roman" w:cs="Times New Roman"/>
              </w:rPr>
              <w:t>P</w:t>
            </w:r>
            <w:r w:rsidRPr="00CB1619">
              <w:rPr>
                <w:rFonts w:eastAsia="Times New Roman" w:cs="Times New Roman"/>
                <w:spacing w:val="1"/>
              </w:rPr>
              <w:t xml:space="preserve"> </w:t>
            </w:r>
            <w:r w:rsidRPr="00CB1619">
              <w:rPr>
                <w:rFonts w:eastAsia="Times New Roman" w:cs="Times New Roman"/>
              </w:rPr>
              <w:t>–</w:t>
            </w:r>
            <w:r w:rsidRPr="00CB1619">
              <w:rPr>
                <w:rFonts w:eastAsia="Times New Roman" w:cs="Times New Roman"/>
                <w:spacing w:val="1"/>
              </w:rPr>
              <w:t xml:space="preserve"> </w:t>
            </w:r>
            <w:r w:rsidRPr="00CB1619">
              <w:rPr>
                <w:rFonts w:eastAsia="Times New Roman" w:cs="Times New Roman"/>
                <w:spacing w:val="-2"/>
              </w:rPr>
              <w:t>t</w:t>
            </w:r>
            <w:r w:rsidRPr="00CB1619">
              <w:rPr>
                <w:rFonts w:eastAsia="Times New Roman" w:cs="Times New Roman"/>
              </w:rPr>
              <w:t>o</w:t>
            </w:r>
            <w:r w:rsidRPr="00CB1619">
              <w:rPr>
                <w:rFonts w:eastAsia="Times New Roman" w:cs="Times New Roman"/>
                <w:spacing w:val="1"/>
              </w:rPr>
              <w:t xml:space="preserve"> </w:t>
            </w:r>
            <w:r w:rsidRPr="00CB1619">
              <w:rPr>
                <w:rFonts w:eastAsia="Times New Roman" w:cs="Times New Roman"/>
              </w:rPr>
              <w:t>t</w:t>
            </w:r>
            <w:r w:rsidRPr="00CB1619">
              <w:rPr>
                <w:rFonts w:eastAsia="Times New Roman" w:cs="Times New Roman"/>
                <w:spacing w:val="1"/>
              </w:rPr>
              <w:t>h</w:t>
            </w:r>
            <w:r w:rsidRPr="00CB1619">
              <w:rPr>
                <w:rFonts w:eastAsia="Times New Roman" w:cs="Times New Roman"/>
              </w:rPr>
              <w:t>e</w:t>
            </w:r>
            <w:r w:rsidRPr="00CB1619">
              <w:rPr>
                <w:rFonts w:eastAsia="Times New Roman" w:cs="Times New Roman"/>
                <w:spacing w:val="-1"/>
              </w:rPr>
              <w:t xml:space="preserve"> </w:t>
            </w:r>
            <w:r w:rsidRPr="00CB1619">
              <w:rPr>
                <w:rFonts w:eastAsia="Times New Roman" w:cs="Times New Roman"/>
                <w:spacing w:val="-3"/>
              </w:rPr>
              <w:t>f</w:t>
            </w:r>
            <w:r w:rsidRPr="00CB1619">
              <w:rPr>
                <w:rFonts w:eastAsia="Times New Roman" w:cs="Times New Roman"/>
              </w:rPr>
              <w:t>l</w:t>
            </w:r>
            <w:r w:rsidRPr="00CB1619">
              <w:rPr>
                <w:rFonts w:eastAsia="Times New Roman" w:cs="Times New Roman"/>
                <w:spacing w:val="-1"/>
              </w:rPr>
              <w:t>o</w:t>
            </w:r>
            <w:r w:rsidRPr="00CB1619">
              <w:rPr>
                <w:rFonts w:eastAsia="Times New Roman" w:cs="Times New Roman"/>
                <w:spacing w:val="1"/>
              </w:rPr>
              <w:t>o</w:t>
            </w:r>
            <w:r w:rsidRPr="00CB1619">
              <w:rPr>
                <w:rFonts w:eastAsia="Times New Roman" w:cs="Times New Roman"/>
              </w:rPr>
              <w:t>r, ta</w:t>
            </w:r>
            <w:r w:rsidRPr="00CB1619">
              <w:rPr>
                <w:rFonts w:eastAsia="Times New Roman" w:cs="Times New Roman"/>
                <w:spacing w:val="-2"/>
              </w:rPr>
              <w:t>k</w:t>
            </w:r>
            <w:r w:rsidRPr="00CB1619">
              <w:rPr>
                <w:rFonts w:eastAsia="Times New Roman" w:cs="Times New Roman"/>
              </w:rPr>
              <w:t>e</w:t>
            </w:r>
            <w:r w:rsidRPr="00CB1619">
              <w:rPr>
                <w:rFonts w:eastAsia="Times New Roman" w:cs="Times New Roman"/>
                <w:spacing w:val="-1"/>
              </w:rPr>
              <w:t xml:space="preserve"> c</w:t>
            </w:r>
            <w:r w:rsidRPr="00CB1619">
              <w:rPr>
                <w:rFonts w:eastAsia="Times New Roman" w:cs="Times New Roman"/>
                <w:spacing w:val="1"/>
              </w:rPr>
              <w:t>o</w:t>
            </w:r>
            <w:r w:rsidRPr="00CB1619">
              <w:rPr>
                <w:rFonts w:eastAsia="Times New Roman" w:cs="Times New Roman"/>
                <w:spacing w:val="-2"/>
              </w:rPr>
              <w:t>v</w:t>
            </w:r>
            <w:r w:rsidRPr="00CB1619">
              <w:rPr>
                <w:rFonts w:eastAsia="Times New Roman" w:cs="Times New Roman"/>
                <w:spacing w:val="-1"/>
              </w:rPr>
              <w:t>e</w:t>
            </w:r>
            <w:r w:rsidRPr="00CB1619">
              <w:rPr>
                <w:rFonts w:eastAsia="Times New Roman" w:cs="Times New Roman"/>
              </w:rPr>
              <w:t xml:space="preserve">r </w:t>
            </w:r>
            <w:r w:rsidRPr="00CB1619">
              <w:rPr>
                <w:rFonts w:eastAsia="Times New Roman" w:cs="Times New Roman"/>
                <w:spacing w:val="-2"/>
              </w:rPr>
              <w:t>u</w:t>
            </w:r>
            <w:r w:rsidRPr="00CB1619">
              <w:rPr>
                <w:rFonts w:eastAsia="Times New Roman" w:cs="Times New Roman"/>
                <w:spacing w:val="1"/>
              </w:rPr>
              <w:t>nd</w:t>
            </w:r>
            <w:r w:rsidRPr="00CB1619">
              <w:rPr>
                <w:rFonts w:eastAsia="Times New Roman" w:cs="Times New Roman"/>
                <w:spacing w:val="-1"/>
              </w:rPr>
              <w:t>e</w:t>
            </w:r>
            <w:r w:rsidRPr="00CB1619">
              <w:rPr>
                <w:rFonts w:eastAsia="Times New Roman" w:cs="Times New Roman"/>
              </w:rPr>
              <w:t>r a</w:t>
            </w:r>
            <w:r w:rsidRPr="00CB1619">
              <w:rPr>
                <w:rFonts w:eastAsia="Times New Roman" w:cs="Times New Roman"/>
                <w:spacing w:val="-1"/>
              </w:rPr>
              <w:t xml:space="preserve"> </w:t>
            </w:r>
            <w:r w:rsidRPr="00CB1619">
              <w:rPr>
                <w:rFonts w:eastAsia="Times New Roman" w:cs="Times New Roman"/>
                <w:spacing w:val="1"/>
              </w:rPr>
              <w:t>n</w:t>
            </w:r>
            <w:r w:rsidRPr="00CB1619">
              <w:rPr>
                <w:rFonts w:eastAsia="Times New Roman" w:cs="Times New Roman"/>
                <w:spacing w:val="-1"/>
              </w:rPr>
              <w:t>ea</w:t>
            </w:r>
            <w:r w:rsidRPr="00CB1619">
              <w:rPr>
                <w:rFonts w:eastAsia="Times New Roman" w:cs="Times New Roman"/>
              </w:rPr>
              <w:t>r</w:t>
            </w:r>
            <w:r w:rsidRPr="00CB1619">
              <w:rPr>
                <w:rFonts w:eastAsia="Times New Roman" w:cs="Times New Roman"/>
                <w:spacing w:val="1"/>
              </w:rPr>
              <w:t>b</w:t>
            </w:r>
            <w:r w:rsidRPr="00CB1619">
              <w:rPr>
                <w:rFonts w:eastAsia="Times New Roman" w:cs="Times New Roman"/>
              </w:rPr>
              <w:t xml:space="preserve">y </w:t>
            </w:r>
            <w:r w:rsidRPr="00CB1619">
              <w:rPr>
                <w:rFonts w:eastAsia="Times New Roman" w:cs="Times New Roman"/>
                <w:spacing w:val="1"/>
              </w:rPr>
              <w:t>d</w:t>
            </w:r>
            <w:r w:rsidRPr="00CB1619">
              <w:rPr>
                <w:rFonts w:eastAsia="Times New Roman" w:cs="Times New Roman"/>
                <w:spacing w:val="-1"/>
              </w:rPr>
              <w:t>e</w:t>
            </w:r>
            <w:r w:rsidRPr="00CB1619">
              <w:rPr>
                <w:rFonts w:eastAsia="Times New Roman" w:cs="Times New Roman"/>
              </w:rPr>
              <w:t>sk</w:t>
            </w:r>
            <w:r w:rsidRPr="00CB1619">
              <w:rPr>
                <w:rFonts w:eastAsia="Times New Roman" w:cs="Times New Roman"/>
                <w:spacing w:val="-2"/>
              </w:rPr>
              <w:t xml:space="preserve"> </w:t>
            </w:r>
            <w:r w:rsidRPr="00CB1619">
              <w:rPr>
                <w:rFonts w:eastAsia="Times New Roman" w:cs="Times New Roman"/>
                <w:spacing w:val="1"/>
              </w:rPr>
              <w:t>o</w:t>
            </w:r>
            <w:r w:rsidRPr="00CB1619">
              <w:rPr>
                <w:rFonts w:eastAsia="Times New Roman" w:cs="Times New Roman"/>
              </w:rPr>
              <w:t>r table a</w:t>
            </w:r>
            <w:r w:rsidRPr="00CB1619">
              <w:rPr>
                <w:rFonts w:eastAsia="Times New Roman" w:cs="Times New Roman"/>
                <w:spacing w:val="-2"/>
              </w:rPr>
              <w:t>n</w:t>
            </w:r>
            <w:r w:rsidRPr="00CB1619">
              <w:rPr>
                <w:rFonts w:eastAsia="Times New Roman" w:cs="Times New Roman"/>
              </w:rPr>
              <w:t>d</w:t>
            </w:r>
            <w:r w:rsidRPr="00CB1619">
              <w:rPr>
                <w:rFonts w:eastAsia="Times New Roman" w:cs="Times New Roman"/>
                <w:spacing w:val="1"/>
              </w:rPr>
              <w:t xml:space="preserve"> </w:t>
            </w:r>
            <w:r w:rsidRPr="00CB1619">
              <w:rPr>
                <w:rFonts w:eastAsia="Times New Roman" w:cs="Times New Roman"/>
                <w:spacing w:val="-3"/>
              </w:rPr>
              <w:t>f</w:t>
            </w:r>
            <w:r w:rsidRPr="00CB1619">
              <w:rPr>
                <w:rFonts w:eastAsia="Times New Roman" w:cs="Times New Roman"/>
                <w:spacing w:val="-1"/>
              </w:rPr>
              <w:t>ac</w:t>
            </w:r>
            <w:r w:rsidRPr="00CB1619">
              <w:rPr>
                <w:rFonts w:eastAsia="Times New Roman" w:cs="Times New Roman"/>
              </w:rPr>
              <w:t>e</w:t>
            </w:r>
            <w:r w:rsidRPr="00CB1619">
              <w:rPr>
                <w:rFonts w:eastAsia="Times New Roman" w:cs="Times New Roman"/>
                <w:spacing w:val="-1"/>
              </w:rPr>
              <w:t xml:space="preserve"> </w:t>
            </w:r>
            <w:r w:rsidRPr="00CB1619">
              <w:rPr>
                <w:rFonts w:eastAsia="Times New Roman" w:cs="Times New Roman"/>
                <w:spacing w:val="1"/>
              </w:rPr>
              <w:t>a</w:t>
            </w:r>
            <w:r w:rsidRPr="00CB1619">
              <w:rPr>
                <w:rFonts w:eastAsia="Times New Roman" w:cs="Times New Roman"/>
                <w:spacing w:val="-3"/>
              </w:rPr>
              <w:t>w</w:t>
            </w:r>
            <w:r w:rsidRPr="00CB1619">
              <w:rPr>
                <w:rFonts w:eastAsia="Times New Roman" w:cs="Times New Roman"/>
                <w:spacing w:val="1"/>
              </w:rPr>
              <w:t>a</w:t>
            </w:r>
            <w:r w:rsidRPr="00CB1619">
              <w:rPr>
                <w:rFonts w:eastAsia="Times New Roman" w:cs="Times New Roman"/>
              </w:rPr>
              <w:t>y</w:t>
            </w:r>
            <w:r w:rsidRPr="00CB1619">
              <w:rPr>
                <w:rFonts w:eastAsia="Times New Roman" w:cs="Times New Roman"/>
                <w:spacing w:val="1"/>
              </w:rPr>
              <w:t xml:space="preserve"> </w:t>
            </w:r>
            <w:r w:rsidRPr="00CB1619">
              <w:rPr>
                <w:rFonts w:eastAsia="Times New Roman" w:cs="Times New Roman"/>
                <w:spacing w:val="-3"/>
              </w:rPr>
              <w:t>f</w:t>
            </w:r>
            <w:r w:rsidRPr="00CB1619">
              <w:rPr>
                <w:rFonts w:eastAsia="Times New Roman" w:cs="Times New Roman"/>
              </w:rPr>
              <w:t>r</w:t>
            </w:r>
            <w:r w:rsidRPr="00CB1619">
              <w:rPr>
                <w:rFonts w:eastAsia="Times New Roman" w:cs="Times New Roman"/>
                <w:spacing w:val="1"/>
              </w:rPr>
              <w:t>o</w:t>
            </w:r>
            <w:r w:rsidRPr="00CB1619">
              <w:rPr>
                <w:rFonts w:eastAsia="Times New Roman" w:cs="Times New Roman"/>
              </w:rPr>
              <w:t>m</w:t>
            </w:r>
            <w:r w:rsidRPr="00CB1619">
              <w:rPr>
                <w:rFonts w:eastAsia="Times New Roman" w:cs="Times New Roman"/>
                <w:spacing w:val="-1"/>
              </w:rPr>
              <w:t xml:space="preserve"> </w:t>
            </w:r>
            <w:r w:rsidRPr="00CB1619">
              <w:rPr>
                <w:rFonts w:eastAsia="Times New Roman" w:cs="Times New Roman"/>
              </w:rPr>
              <w:t>t</w:t>
            </w:r>
            <w:r w:rsidRPr="00CB1619">
              <w:rPr>
                <w:rFonts w:eastAsia="Times New Roman" w:cs="Times New Roman"/>
                <w:spacing w:val="1"/>
              </w:rPr>
              <w:t>h</w:t>
            </w:r>
            <w:r w:rsidRPr="00CB1619">
              <w:rPr>
                <w:rFonts w:eastAsia="Times New Roman" w:cs="Times New Roman"/>
              </w:rPr>
              <w:t>e</w:t>
            </w:r>
            <w:r w:rsidRPr="00CB1619">
              <w:rPr>
                <w:rFonts w:eastAsia="Times New Roman" w:cs="Times New Roman"/>
                <w:spacing w:val="-1"/>
              </w:rPr>
              <w:t xml:space="preserve"> </w:t>
            </w:r>
            <w:r w:rsidRPr="00CB1619">
              <w:rPr>
                <w:rFonts w:eastAsia="Times New Roman" w:cs="Times New Roman"/>
                <w:spacing w:val="-3"/>
              </w:rPr>
              <w:t>w</w:t>
            </w:r>
            <w:r w:rsidRPr="00CB1619">
              <w:rPr>
                <w:rFonts w:eastAsia="Times New Roman" w:cs="Times New Roman"/>
              </w:rPr>
              <w:t>i</w:t>
            </w:r>
            <w:r w:rsidRPr="00CB1619">
              <w:rPr>
                <w:rFonts w:eastAsia="Times New Roman" w:cs="Times New Roman"/>
                <w:spacing w:val="1"/>
              </w:rPr>
              <w:t>ndo</w:t>
            </w:r>
            <w:r w:rsidRPr="00CB1619">
              <w:rPr>
                <w:rFonts w:eastAsia="Times New Roman" w:cs="Times New Roman"/>
                <w:spacing w:val="-3"/>
              </w:rPr>
              <w:t>w</w:t>
            </w:r>
            <w:r w:rsidRPr="00CB1619">
              <w:rPr>
                <w:rFonts w:eastAsia="Times New Roman" w:cs="Times New Roman"/>
              </w:rPr>
              <w:t>s</w:t>
            </w:r>
          </w:p>
          <w:p w14:paraId="0CADEE3B" w14:textId="77777777" w:rsidR="00CB1619" w:rsidRPr="00CB1619" w:rsidRDefault="00CB1619" w:rsidP="00CB1619">
            <w:pPr>
              <w:pStyle w:val="ListParagraph"/>
              <w:widowControl w:val="0"/>
              <w:numPr>
                <w:ilvl w:val="0"/>
                <w:numId w:val="16"/>
              </w:numPr>
              <w:tabs>
                <w:tab w:val="left" w:pos="778"/>
              </w:tabs>
              <w:spacing w:before="15" w:after="200"/>
              <w:ind w:right="327"/>
              <w:rPr>
                <w:rFonts w:eastAsia="Times New Roman" w:cs="Times New Roman"/>
              </w:rPr>
            </w:pPr>
            <w:r w:rsidRPr="00CB1619">
              <w:rPr>
                <w:rFonts w:eastAsia="Times New Roman" w:cs="Times New Roman"/>
              </w:rPr>
              <w:t>CO</w:t>
            </w:r>
            <w:r w:rsidRPr="00CB1619">
              <w:rPr>
                <w:rFonts w:eastAsia="Times New Roman" w:cs="Times New Roman"/>
                <w:spacing w:val="1"/>
              </w:rPr>
              <w:t>V</w:t>
            </w:r>
            <w:r w:rsidRPr="00CB1619">
              <w:rPr>
                <w:rFonts w:eastAsia="Times New Roman" w:cs="Times New Roman"/>
              </w:rPr>
              <w:t>ER</w:t>
            </w:r>
            <w:r w:rsidRPr="00CB1619">
              <w:rPr>
                <w:rFonts w:eastAsia="Times New Roman" w:cs="Times New Roman"/>
                <w:spacing w:val="1"/>
              </w:rPr>
              <w:t xml:space="preserve"> </w:t>
            </w:r>
            <w:r w:rsidRPr="00CB1619">
              <w:rPr>
                <w:rFonts w:eastAsia="Times New Roman" w:cs="Times New Roman"/>
              </w:rPr>
              <w:t xml:space="preserve">- </w:t>
            </w:r>
            <w:r w:rsidRPr="00CB1619">
              <w:rPr>
                <w:rFonts w:eastAsia="Times New Roman" w:cs="Times New Roman"/>
                <w:spacing w:val="-4"/>
              </w:rPr>
              <w:t>y</w:t>
            </w:r>
            <w:r w:rsidRPr="00CB1619">
              <w:rPr>
                <w:rFonts w:eastAsia="Times New Roman" w:cs="Times New Roman"/>
                <w:spacing w:val="1"/>
              </w:rPr>
              <w:t>ou</w:t>
            </w:r>
            <w:r w:rsidRPr="00CB1619">
              <w:rPr>
                <w:rFonts w:eastAsia="Times New Roman" w:cs="Times New Roman"/>
              </w:rPr>
              <w:t xml:space="preserve">r </w:t>
            </w:r>
            <w:r w:rsidRPr="00CB1619">
              <w:rPr>
                <w:rFonts w:eastAsia="Times New Roman" w:cs="Times New Roman"/>
                <w:spacing w:val="-1"/>
              </w:rPr>
              <w:t>e</w:t>
            </w:r>
            <w:r w:rsidRPr="00CB1619">
              <w:rPr>
                <w:rFonts w:eastAsia="Times New Roman" w:cs="Times New Roman"/>
                <w:spacing w:val="-4"/>
              </w:rPr>
              <w:t>y</w:t>
            </w:r>
            <w:r w:rsidRPr="00CB1619">
              <w:rPr>
                <w:rFonts w:eastAsia="Times New Roman" w:cs="Times New Roman"/>
                <w:spacing w:val="-1"/>
              </w:rPr>
              <w:t>e</w:t>
            </w:r>
            <w:r w:rsidRPr="00CB1619">
              <w:rPr>
                <w:rFonts w:eastAsia="Times New Roman" w:cs="Times New Roman"/>
              </w:rPr>
              <w:t xml:space="preserve">s </w:t>
            </w:r>
            <w:r w:rsidRPr="00CB1619">
              <w:rPr>
                <w:rFonts w:eastAsia="Times New Roman" w:cs="Times New Roman"/>
                <w:spacing w:val="3"/>
              </w:rPr>
              <w:t>b</w:t>
            </w:r>
            <w:r w:rsidRPr="00CB1619">
              <w:rPr>
                <w:rFonts w:eastAsia="Times New Roman" w:cs="Times New Roman"/>
              </w:rPr>
              <w:t>y</w:t>
            </w:r>
            <w:r w:rsidRPr="00CB1619">
              <w:rPr>
                <w:rFonts w:eastAsia="Times New Roman" w:cs="Times New Roman"/>
                <w:spacing w:val="-4"/>
              </w:rPr>
              <w:t xml:space="preserve"> </w:t>
            </w:r>
            <w:r w:rsidRPr="00CB1619">
              <w:rPr>
                <w:rFonts w:eastAsia="Times New Roman" w:cs="Times New Roman"/>
              </w:rPr>
              <w:t>le</w:t>
            </w:r>
            <w:r w:rsidRPr="00CB1619">
              <w:rPr>
                <w:rFonts w:eastAsia="Times New Roman" w:cs="Times New Roman"/>
                <w:spacing w:val="-2"/>
              </w:rPr>
              <w:t>a</w:t>
            </w:r>
            <w:r w:rsidRPr="00CB1619">
              <w:rPr>
                <w:rFonts w:eastAsia="Times New Roman" w:cs="Times New Roman"/>
                <w:spacing w:val="1"/>
              </w:rPr>
              <w:t>n</w:t>
            </w:r>
            <w:r w:rsidRPr="00CB1619">
              <w:rPr>
                <w:rFonts w:eastAsia="Times New Roman" w:cs="Times New Roman"/>
              </w:rPr>
              <w:t>i</w:t>
            </w:r>
            <w:r w:rsidRPr="00CB1619">
              <w:rPr>
                <w:rFonts w:eastAsia="Times New Roman" w:cs="Times New Roman"/>
                <w:spacing w:val="1"/>
              </w:rPr>
              <w:t>n</w:t>
            </w:r>
            <w:r w:rsidRPr="00CB1619">
              <w:rPr>
                <w:rFonts w:eastAsia="Times New Roman" w:cs="Times New Roman"/>
              </w:rPr>
              <w:t>g</w:t>
            </w:r>
            <w:r w:rsidRPr="00CB1619">
              <w:rPr>
                <w:rFonts w:eastAsia="Times New Roman" w:cs="Times New Roman"/>
                <w:spacing w:val="1"/>
              </w:rPr>
              <w:t xml:space="preserve"> </w:t>
            </w:r>
            <w:r w:rsidRPr="00CB1619">
              <w:rPr>
                <w:rFonts w:eastAsia="Times New Roman" w:cs="Times New Roman"/>
                <w:spacing w:val="-2"/>
              </w:rPr>
              <w:t>y</w:t>
            </w:r>
            <w:r w:rsidRPr="00CB1619">
              <w:rPr>
                <w:rFonts w:eastAsia="Times New Roman" w:cs="Times New Roman"/>
                <w:spacing w:val="1"/>
              </w:rPr>
              <w:t>ou</w:t>
            </w:r>
            <w:r w:rsidRPr="00CB1619">
              <w:rPr>
                <w:rFonts w:eastAsia="Times New Roman" w:cs="Times New Roman"/>
              </w:rPr>
              <w:t xml:space="preserve">r </w:t>
            </w:r>
            <w:r w:rsidRPr="00CB1619">
              <w:rPr>
                <w:rFonts w:eastAsia="Times New Roman" w:cs="Times New Roman"/>
                <w:spacing w:val="-3"/>
              </w:rPr>
              <w:t>f</w:t>
            </w:r>
            <w:r w:rsidRPr="00CB1619">
              <w:rPr>
                <w:rFonts w:eastAsia="Times New Roman" w:cs="Times New Roman"/>
                <w:spacing w:val="-1"/>
              </w:rPr>
              <w:t>ac</w:t>
            </w:r>
            <w:r w:rsidRPr="00CB1619">
              <w:rPr>
                <w:rFonts w:eastAsia="Times New Roman" w:cs="Times New Roman"/>
              </w:rPr>
              <w:t>e</w:t>
            </w:r>
            <w:r w:rsidRPr="00CB1619">
              <w:rPr>
                <w:rFonts w:eastAsia="Times New Roman" w:cs="Times New Roman"/>
                <w:spacing w:val="-1"/>
              </w:rPr>
              <w:t xml:space="preserve"> a</w:t>
            </w:r>
            <w:r w:rsidRPr="00CB1619">
              <w:rPr>
                <w:rFonts w:eastAsia="Times New Roman" w:cs="Times New Roman"/>
                <w:spacing w:val="-2"/>
              </w:rPr>
              <w:t>g</w:t>
            </w:r>
            <w:r w:rsidRPr="00CB1619">
              <w:rPr>
                <w:rFonts w:eastAsia="Times New Roman" w:cs="Times New Roman"/>
                <w:spacing w:val="-1"/>
              </w:rPr>
              <w:t>a</w:t>
            </w:r>
            <w:r w:rsidRPr="00CB1619">
              <w:rPr>
                <w:rFonts w:eastAsia="Times New Roman" w:cs="Times New Roman"/>
              </w:rPr>
              <w:t>i</w:t>
            </w:r>
            <w:r w:rsidRPr="00CB1619">
              <w:rPr>
                <w:rFonts w:eastAsia="Times New Roman" w:cs="Times New Roman"/>
                <w:spacing w:val="1"/>
              </w:rPr>
              <w:t>n</w:t>
            </w:r>
            <w:r w:rsidRPr="00CB1619">
              <w:rPr>
                <w:rFonts w:eastAsia="Times New Roman" w:cs="Times New Roman"/>
              </w:rPr>
              <w:t xml:space="preserve">st </w:t>
            </w:r>
            <w:r w:rsidRPr="00CB1619">
              <w:rPr>
                <w:rFonts w:eastAsia="Times New Roman" w:cs="Times New Roman"/>
                <w:spacing w:val="-4"/>
              </w:rPr>
              <w:t>y</w:t>
            </w:r>
            <w:r w:rsidRPr="00CB1619">
              <w:rPr>
                <w:rFonts w:eastAsia="Times New Roman" w:cs="Times New Roman"/>
                <w:spacing w:val="1"/>
              </w:rPr>
              <w:t>ou</w:t>
            </w:r>
            <w:r w:rsidRPr="00CB1619">
              <w:rPr>
                <w:rFonts w:eastAsia="Times New Roman" w:cs="Times New Roman"/>
              </w:rPr>
              <w:t xml:space="preserve">r </w:t>
            </w:r>
            <w:r w:rsidRPr="00CB1619">
              <w:rPr>
                <w:rFonts w:eastAsia="Times New Roman" w:cs="Times New Roman"/>
                <w:spacing w:val="-1"/>
              </w:rPr>
              <w:t>a</w:t>
            </w:r>
            <w:r w:rsidRPr="00CB1619">
              <w:rPr>
                <w:rFonts w:eastAsia="Times New Roman" w:cs="Times New Roman"/>
                <w:spacing w:val="2"/>
              </w:rPr>
              <w:t>r</w:t>
            </w:r>
            <w:r w:rsidRPr="00CB1619">
              <w:rPr>
                <w:rFonts w:eastAsia="Times New Roman" w:cs="Times New Roman"/>
                <w:spacing w:val="-4"/>
              </w:rPr>
              <w:t>m</w:t>
            </w:r>
            <w:r w:rsidRPr="00CB1619">
              <w:rPr>
                <w:rFonts w:eastAsia="Times New Roman" w:cs="Times New Roman"/>
              </w:rPr>
              <w:t>s</w:t>
            </w:r>
          </w:p>
          <w:p w14:paraId="0798FB38" w14:textId="77777777" w:rsidR="00CB1619" w:rsidRPr="00CB1619" w:rsidRDefault="00CB1619" w:rsidP="00CB1619">
            <w:pPr>
              <w:pStyle w:val="ListParagraph"/>
              <w:widowControl w:val="0"/>
              <w:numPr>
                <w:ilvl w:val="0"/>
                <w:numId w:val="16"/>
              </w:numPr>
              <w:tabs>
                <w:tab w:val="left" w:pos="778"/>
              </w:tabs>
              <w:spacing w:before="15" w:after="200"/>
              <w:ind w:right="252"/>
              <w:rPr>
                <w:rFonts w:eastAsia="Times New Roman" w:cs="Times New Roman"/>
              </w:rPr>
            </w:pPr>
            <w:r w:rsidRPr="00CB1619">
              <w:rPr>
                <w:rFonts w:eastAsia="Times New Roman" w:cs="Times New Roman"/>
              </w:rPr>
              <w:t>H</w:t>
            </w:r>
            <w:r w:rsidRPr="00CB1619">
              <w:rPr>
                <w:rFonts w:eastAsia="Times New Roman" w:cs="Times New Roman"/>
                <w:spacing w:val="-1"/>
              </w:rPr>
              <w:t>O</w:t>
            </w:r>
            <w:r w:rsidRPr="00CB1619">
              <w:rPr>
                <w:rFonts w:eastAsia="Times New Roman" w:cs="Times New Roman"/>
                <w:spacing w:val="-2"/>
              </w:rPr>
              <w:t>L</w:t>
            </w:r>
            <w:r w:rsidRPr="00CB1619">
              <w:rPr>
                <w:rFonts w:eastAsia="Times New Roman" w:cs="Times New Roman"/>
              </w:rPr>
              <w:t xml:space="preserve">D - </w:t>
            </w:r>
            <w:r w:rsidRPr="00CB1619">
              <w:rPr>
                <w:rFonts w:eastAsia="Times New Roman" w:cs="Times New Roman"/>
                <w:spacing w:val="1"/>
              </w:rPr>
              <w:t>o</w:t>
            </w:r>
            <w:r w:rsidRPr="00CB1619">
              <w:rPr>
                <w:rFonts w:eastAsia="Times New Roman" w:cs="Times New Roman"/>
              </w:rPr>
              <w:t>n</w:t>
            </w:r>
            <w:r w:rsidRPr="00CB1619">
              <w:rPr>
                <w:rFonts w:eastAsia="Times New Roman" w:cs="Times New Roman"/>
                <w:spacing w:val="1"/>
              </w:rPr>
              <w:t xml:space="preserve"> </w:t>
            </w:r>
            <w:r w:rsidRPr="00CB1619">
              <w:rPr>
                <w:rFonts w:eastAsia="Times New Roman" w:cs="Times New Roman"/>
              </w:rPr>
              <w:t>to</w:t>
            </w:r>
            <w:r w:rsidRPr="00CB1619">
              <w:rPr>
                <w:rFonts w:eastAsia="Times New Roman" w:cs="Times New Roman"/>
                <w:spacing w:val="-1"/>
              </w:rPr>
              <w:t xml:space="preserve"> </w:t>
            </w:r>
            <w:r w:rsidRPr="00CB1619">
              <w:rPr>
                <w:rFonts w:eastAsia="Times New Roman" w:cs="Times New Roman"/>
              </w:rPr>
              <w:t>t</w:t>
            </w:r>
            <w:r w:rsidRPr="00CB1619">
              <w:rPr>
                <w:rFonts w:eastAsia="Times New Roman" w:cs="Times New Roman"/>
                <w:spacing w:val="1"/>
              </w:rPr>
              <w:t>h</w:t>
            </w:r>
            <w:r w:rsidRPr="00CB1619">
              <w:rPr>
                <w:rFonts w:eastAsia="Times New Roman" w:cs="Times New Roman"/>
              </w:rPr>
              <w:t>e</w:t>
            </w:r>
            <w:r w:rsidRPr="00CB1619">
              <w:rPr>
                <w:rFonts w:eastAsia="Times New Roman" w:cs="Times New Roman"/>
                <w:spacing w:val="-1"/>
              </w:rPr>
              <w:t xml:space="preserve"> </w:t>
            </w:r>
            <w:r w:rsidRPr="00CB1619">
              <w:rPr>
                <w:rFonts w:eastAsia="Times New Roman" w:cs="Times New Roman"/>
              </w:rPr>
              <w:t>table</w:t>
            </w:r>
            <w:r w:rsidRPr="00CB1619">
              <w:rPr>
                <w:rFonts w:eastAsia="Times New Roman" w:cs="Times New Roman"/>
                <w:spacing w:val="-3"/>
              </w:rPr>
              <w:t xml:space="preserve"> </w:t>
            </w:r>
            <w:r w:rsidRPr="00CB1619">
              <w:rPr>
                <w:rFonts w:eastAsia="Times New Roman" w:cs="Times New Roman"/>
                <w:spacing w:val="1"/>
              </w:rPr>
              <w:t>o</w:t>
            </w:r>
            <w:r w:rsidRPr="00CB1619">
              <w:rPr>
                <w:rFonts w:eastAsia="Times New Roman" w:cs="Times New Roman"/>
              </w:rPr>
              <w:t>r</w:t>
            </w:r>
            <w:r w:rsidRPr="00CB1619">
              <w:rPr>
                <w:rFonts w:eastAsia="Times New Roman" w:cs="Times New Roman"/>
                <w:spacing w:val="-2"/>
              </w:rPr>
              <w:t xml:space="preserve"> </w:t>
            </w:r>
            <w:r w:rsidRPr="00CB1619">
              <w:rPr>
                <w:rFonts w:eastAsia="Times New Roman" w:cs="Times New Roman"/>
                <w:spacing w:val="1"/>
              </w:rPr>
              <w:t>d</w:t>
            </w:r>
            <w:r w:rsidRPr="00CB1619">
              <w:rPr>
                <w:rFonts w:eastAsia="Times New Roman" w:cs="Times New Roman"/>
                <w:spacing w:val="-1"/>
              </w:rPr>
              <w:t>e</w:t>
            </w:r>
            <w:r w:rsidRPr="00CB1619">
              <w:rPr>
                <w:rFonts w:eastAsia="Times New Roman" w:cs="Times New Roman"/>
              </w:rPr>
              <w:t>sk</w:t>
            </w:r>
            <w:r w:rsidRPr="00CB1619">
              <w:rPr>
                <w:rFonts w:eastAsia="Times New Roman" w:cs="Times New Roman"/>
                <w:spacing w:val="-2"/>
              </w:rPr>
              <w:t xml:space="preserve"> </w:t>
            </w:r>
            <w:r w:rsidRPr="00CB1619">
              <w:rPr>
                <w:rFonts w:eastAsia="Times New Roman" w:cs="Times New Roman"/>
              </w:rPr>
              <w:t>le</w:t>
            </w:r>
            <w:r w:rsidRPr="00CB1619">
              <w:rPr>
                <w:rFonts w:eastAsia="Times New Roman" w:cs="Times New Roman"/>
                <w:spacing w:val="-2"/>
              </w:rPr>
              <w:t>g</w:t>
            </w:r>
            <w:r w:rsidRPr="00CB1619">
              <w:rPr>
                <w:rFonts w:eastAsia="Times New Roman" w:cs="Times New Roman"/>
              </w:rPr>
              <w:t xml:space="preserve">s, </w:t>
            </w:r>
            <w:r w:rsidRPr="00CB1619">
              <w:rPr>
                <w:rFonts w:eastAsia="Times New Roman" w:cs="Times New Roman"/>
                <w:spacing w:val="-1"/>
              </w:rPr>
              <w:t>a</w:t>
            </w:r>
            <w:r w:rsidRPr="00CB1619">
              <w:rPr>
                <w:rFonts w:eastAsia="Times New Roman" w:cs="Times New Roman"/>
                <w:spacing w:val="1"/>
              </w:rPr>
              <w:t>n</w:t>
            </w:r>
            <w:r w:rsidRPr="00CB1619">
              <w:rPr>
                <w:rFonts w:eastAsia="Times New Roman" w:cs="Times New Roman"/>
              </w:rPr>
              <w:t>d</w:t>
            </w:r>
            <w:r w:rsidRPr="00CB1619">
              <w:rPr>
                <w:rFonts w:eastAsia="Times New Roman" w:cs="Times New Roman"/>
                <w:spacing w:val="1"/>
              </w:rPr>
              <w:t xml:space="preserve"> </w:t>
            </w:r>
            <w:r w:rsidRPr="00CB1619">
              <w:rPr>
                <w:rFonts w:eastAsia="Times New Roman" w:cs="Times New Roman"/>
                <w:spacing w:val="-4"/>
              </w:rPr>
              <w:t>m</w:t>
            </w:r>
            <w:r w:rsidRPr="00CB1619">
              <w:rPr>
                <w:rFonts w:eastAsia="Times New Roman" w:cs="Times New Roman"/>
                <w:spacing w:val="-1"/>
              </w:rPr>
              <w:t>a</w:t>
            </w:r>
            <w:r w:rsidRPr="00CB1619">
              <w:rPr>
                <w:rFonts w:eastAsia="Times New Roman" w:cs="Times New Roman"/>
              </w:rPr>
              <w:t>i</w:t>
            </w:r>
            <w:r w:rsidRPr="00CB1619">
              <w:rPr>
                <w:rFonts w:eastAsia="Times New Roman" w:cs="Times New Roman"/>
                <w:spacing w:val="1"/>
              </w:rPr>
              <w:t>n</w:t>
            </w:r>
            <w:r w:rsidRPr="00CB1619">
              <w:rPr>
                <w:rFonts w:eastAsia="Times New Roman" w:cs="Times New Roman"/>
              </w:rPr>
              <w:t xml:space="preserve">tain </w:t>
            </w:r>
            <w:r w:rsidRPr="00CB1619">
              <w:rPr>
                <w:rFonts w:eastAsia="Times New Roman" w:cs="Times New Roman"/>
                <w:spacing w:val="1"/>
              </w:rPr>
              <w:t>p</w:t>
            </w:r>
            <w:r w:rsidRPr="00CB1619">
              <w:rPr>
                <w:rFonts w:eastAsia="Times New Roman" w:cs="Times New Roman"/>
              </w:rPr>
              <w:t>r</w:t>
            </w:r>
            <w:r w:rsidRPr="00CB1619">
              <w:rPr>
                <w:rFonts w:eastAsia="Times New Roman" w:cs="Times New Roman"/>
                <w:spacing w:val="-1"/>
              </w:rPr>
              <w:t>e</w:t>
            </w:r>
            <w:r w:rsidRPr="00CB1619">
              <w:rPr>
                <w:rFonts w:eastAsia="Times New Roman" w:cs="Times New Roman"/>
              </w:rPr>
              <w:t>s</w:t>
            </w:r>
            <w:r w:rsidRPr="00CB1619">
              <w:rPr>
                <w:rFonts w:eastAsia="Times New Roman" w:cs="Times New Roman"/>
                <w:spacing w:val="-2"/>
              </w:rPr>
              <w:t>e</w:t>
            </w:r>
            <w:r w:rsidRPr="00CB1619">
              <w:rPr>
                <w:rFonts w:eastAsia="Times New Roman" w:cs="Times New Roman"/>
                <w:spacing w:val="1"/>
              </w:rPr>
              <w:t>n</w:t>
            </w:r>
            <w:r w:rsidRPr="00CB1619">
              <w:rPr>
                <w:rFonts w:eastAsia="Times New Roman" w:cs="Times New Roman"/>
              </w:rPr>
              <w:t>t l</w:t>
            </w:r>
            <w:r w:rsidRPr="00CB1619">
              <w:rPr>
                <w:rFonts w:eastAsia="Times New Roman" w:cs="Times New Roman"/>
                <w:spacing w:val="1"/>
              </w:rPr>
              <w:t>o</w:t>
            </w:r>
            <w:r w:rsidRPr="00CB1619">
              <w:rPr>
                <w:rFonts w:eastAsia="Times New Roman" w:cs="Times New Roman"/>
                <w:spacing w:val="-1"/>
              </w:rPr>
              <w:t>ca</w:t>
            </w:r>
            <w:r w:rsidRPr="00CB1619">
              <w:rPr>
                <w:rFonts w:eastAsia="Times New Roman" w:cs="Times New Roman"/>
              </w:rPr>
              <w:t>t</w:t>
            </w:r>
            <w:r w:rsidRPr="00CB1619">
              <w:rPr>
                <w:rFonts w:eastAsia="Times New Roman" w:cs="Times New Roman"/>
                <w:spacing w:val="-2"/>
              </w:rPr>
              <w:t>i</w:t>
            </w:r>
            <w:r w:rsidRPr="00CB1619">
              <w:rPr>
                <w:rFonts w:eastAsia="Times New Roman" w:cs="Times New Roman"/>
                <w:spacing w:val="1"/>
              </w:rPr>
              <w:t>on</w:t>
            </w:r>
            <w:r w:rsidRPr="00CB1619">
              <w:rPr>
                <w:rFonts w:eastAsia="Times New Roman" w:cs="Times New Roman"/>
                <w:spacing w:val="-2"/>
              </w:rPr>
              <w:t>/</w:t>
            </w:r>
            <w:r w:rsidRPr="00CB1619">
              <w:rPr>
                <w:rFonts w:eastAsia="Times New Roman" w:cs="Times New Roman"/>
                <w:spacing w:val="1"/>
              </w:rPr>
              <w:t>po</w:t>
            </w:r>
            <w:r w:rsidRPr="00CB1619">
              <w:rPr>
                <w:rFonts w:eastAsia="Times New Roman" w:cs="Times New Roman"/>
              </w:rPr>
              <w:t>sit</w:t>
            </w:r>
            <w:r w:rsidRPr="00CB1619">
              <w:rPr>
                <w:rFonts w:eastAsia="Times New Roman" w:cs="Times New Roman"/>
                <w:spacing w:val="-2"/>
              </w:rPr>
              <w:t>i</w:t>
            </w:r>
            <w:r w:rsidRPr="00CB1619">
              <w:rPr>
                <w:rFonts w:eastAsia="Times New Roman" w:cs="Times New Roman"/>
                <w:spacing w:val="1"/>
              </w:rPr>
              <w:t>o</w:t>
            </w:r>
            <w:r w:rsidRPr="00CB1619">
              <w:rPr>
                <w:rFonts w:eastAsia="Times New Roman" w:cs="Times New Roman"/>
              </w:rPr>
              <w:t>n</w:t>
            </w:r>
          </w:p>
          <w:p w14:paraId="12EA4626" w14:textId="77777777" w:rsidR="00CB1619" w:rsidRPr="00CB1619" w:rsidRDefault="00CB1619" w:rsidP="00CB1619">
            <w:pPr>
              <w:pStyle w:val="ListParagraph"/>
              <w:widowControl w:val="0"/>
              <w:numPr>
                <w:ilvl w:val="0"/>
                <w:numId w:val="16"/>
              </w:numPr>
              <w:tabs>
                <w:tab w:val="left" w:pos="778"/>
              </w:tabs>
              <w:spacing w:after="200"/>
              <w:rPr>
                <w:rFonts w:eastAsia="Times New Roman" w:cs="Times New Roman"/>
              </w:rPr>
            </w:pPr>
            <w:r w:rsidRPr="00CB1619">
              <w:rPr>
                <w:rFonts w:eastAsia="Times New Roman" w:cs="Times New Roman"/>
                <w:spacing w:val="-3"/>
              </w:rPr>
              <w:t>A</w:t>
            </w:r>
            <w:r w:rsidRPr="00CB1619">
              <w:rPr>
                <w:rFonts w:eastAsia="Times New Roman" w:cs="Times New Roman"/>
                <w:spacing w:val="1"/>
              </w:rPr>
              <w:t>s</w:t>
            </w:r>
            <w:r w:rsidRPr="00CB1619">
              <w:rPr>
                <w:rFonts w:eastAsia="Times New Roman" w:cs="Times New Roman"/>
              </w:rPr>
              <w:t>sist t</w:t>
            </w:r>
            <w:r w:rsidRPr="00CB1619">
              <w:rPr>
                <w:rFonts w:eastAsia="Times New Roman" w:cs="Times New Roman"/>
                <w:spacing w:val="1"/>
              </w:rPr>
              <w:t>ho</w:t>
            </w:r>
            <w:r w:rsidRPr="00CB1619">
              <w:rPr>
                <w:rFonts w:eastAsia="Times New Roman" w:cs="Times New Roman"/>
              </w:rPr>
              <w:t>se</w:t>
            </w:r>
            <w:r w:rsidRPr="00CB1619">
              <w:rPr>
                <w:rFonts w:eastAsia="Times New Roman" w:cs="Times New Roman"/>
                <w:spacing w:val="-1"/>
              </w:rPr>
              <w:t xml:space="preserve"> </w:t>
            </w:r>
            <w:r w:rsidRPr="00CB1619">
              <w:rPr>
                <w:rFonts w:eastAsia="Times New Roman" w:cs="Times New Roman"/>
                <w:spacing w:val="1"/>
              </w:rPr>
              <w:t>n</w:t>
            </w:r>
            <w:r w:rsidRPr="00CB1619">
              <w:rPr>
                <w:rFonts w:eastAsia="Times New Roman" w:cs="Times New Roman"/>
                <w:spacing w:val="-1"/>
              </w:rPr>
              <w:t>ee</w:t>
            </w:r>
            <w:r w:rsidRPr="00CB1619">
              <w:rPr>
                <w:rFonts w:eastAsia="Times New Roman" w:cs="Times New Roman"/>
                <w:spacing w:val="1"/>
              </w:rPr>
              <w:t>d</w:t>
            </w:r>
            <w:r w:rsidRPr="00CB1619">
              <w:rPr>
                <w:rFonts w:eastAsia="Times New Roman" w:cs="Times New Roman"/>
                <w:spacing w:val="-2"/>
              </w:rPr>
              <w:t>i</w:t>
            </w:r>
            <w:r w:rsidRPr="00CB1619">
              <w:rPr>
                <w:rFonts w:eastAsia="Times New Roman" w:cs="Times New Roman"/>
                <w:spacing w:val="1"/>
              </w:rPr>
              <w:t>n</w:t>
            </w:r>
            <w:r w:rsidRPr="00CB1619">
              <w:rPr>
                <w:rFonts w:eastAsia="Times New Roman" w:cs="Times New Roman"/>
              </w:rPr>
              <w:t>g</w:t>
            </w:r>
            <w:r w:rsidRPr="00CB1619">
              <w:rPr>
                <w:rFonts w:eastAsia="Times New Roman" w:cs="Times New Roman"/>
                <w:spacing w:val="-1"/>
              </w:rPr>
              <w:t xml:space="preserve"> </w:t>
            </w:r>
            <w:r w:rsidRPr="00CB1619">
              <w:rPr>
                <w:rFonts w:eastAsia="Times New Roman" w:cs="Times New Roman"/>
              </w:rPr>
              <w:t>sp</w:t>
            </w:r>
            <w:r w:rsidRPr="00CB1619">
              <w:rPr>
                <w:rFonts w:eastAsia="Times New Roman" w:cs="Times New Roman"/>
                <w:spacing w:val="-1"/>
              </w:rPr>
              <w:t>ec</w:t>
            </w:r>
            <w:r w:rsidRPr="00CB1619">
              <w:rPr>
                <w:rFonts w:eastAsia="Times New Roman" w:cs="Times New Roman"/>
              </w:rPr>
              <w:t xml:space="preserve">ial </w:t>
            </w:r>
            <w:r w:rsidRPr="00CB1619">
              <w:rPr>
                <w:rFonts w:eastAsia="Times New Roman" w:cs="Times New Roman"/>
                <w:spacing w:val="-1"/>
              </w:rPr>
              <w:t>a</w:t>
            </w:r>
            <w:r w:rsidRPr="00CB1619">
              <w:rPr>
                <w:rFonts w:eastAsia="Times New Roman" w:cs="Times New Roman"/>
              </w:rPr>
              <w:t>s</w:t>
            </w:r>
            <w:r w:rsidRPr="00CB1619">
              <w:rPr>
                <w:rFonts w:eastAsia="Times New Roman" w:cs="Times New Roman"/>
                <w:spacing w:val="-1"/>
              </w:rPr>
              <w:t>s</w:t>
            </w:r>
            <w:r w:rsidRPr="00CB1619">
              <w:rPr>
                <w:rFonts w:eastAsia="Times New Roman" w:cs="Times New Roman"/>
              </w:rPr>
              <w:t>istan</w:t>
            </w:r>
            <w:r w:rsidRPr="00CB1619">
              <w:rPr>
                <w:rFonts w:eastAsia="Times New Roman" w:cs="Times New Roman"/>
                <w:spacing w:val="-1"/>
              </w:rPr>
              <w:t>c</w:t>
            </w:r>
            <w:r w:rsidRPr="00CB1619">
              <w:rPr>
                <w:rFonts w:eastAsia="Times New Roman" w:cs="Times New Roman"/>
              </w:rPr>
              <w:t>e</w:t>
            </w:r>
          </w:p>
          <w:p w14:paraId="0AFCC6BA" w14:textId="4CBC7BCD" w:rsidR="00CB1619" w:rsidRPr="00CB1619" w:rsidRDefault="00CB1619" w:rsidP="00CB1619">
            <w:pPr>
              <w:pStyle w:val="ListParagraph"/>
              <w:numPr>
                <w:ilvl w:val="0"/>
                <w:numId w:val="16"/>
              </w:numPr>
              <w:spacing w:after="200"/>
            </w:pPr>
            <w:r w:rsidRPr="00CB1619">
              <w:rPr>
                <w:rFonts w:eastAsia="Times New Roman" w:cs="Times New Roman"/>
                <w:spacing w:val="-2"/>
              </w:rPr>
              <w:t>W</w:t>
            </w:r>
            <w:r w:rsidRPr="00CB1619">
              <w:rPr>
                <w:rFonts w:eastAsia="Times New Roman" w:cs="Times New Roman"/>
                <w:spacing w:val="-1"/>
              </w:rPr>
              <w:t>a</w:t>
            </w:r>
            <w:r w:rsidRPr="00CB1619">
              <w:rPr>
                <w:rFonts w:eastAsia="Times New Roman" w:cs="Times New Roman"/>
              </w:rPr>
              <w:t xml:space="preserve">it </w:t>
            </w:r>
            <w:r w:rsidRPr="00CB1619">
              <w:rPr>
                <w:rFonts w:eastAsia="Times New Roman" w:cs="Times New Roman"/>
                <w:spacing w:val="-3"/>
              </w:rPr>
              <w:t>f</w:t>
            </w:r>
            <w:r w:rsidRPr="00CB1619">
              <w:rPr>
                <w:rFonts w:eastAsia="Times New Roman" w:cs="Times New Roman"/>
                <w:spacing w:val="1"/>
              </w:rPr>
              <w:t>o</w:t>
            </w:r>
            <w:r w:rsidRPr="00CB1619">
              <w:rPr>
                <w:rFonts w:eastAsia="Times New Roman" w:cs="Times New Roman"/>
              </w:rPr>
              <w:t>r</w:t>
            </w:r>
            <w:r w:rsidRPr="00CB1619">
              <w:rPr>
                <w:rFonts w:eastAsia="Times New Roman" w:cs="Times New Roman"/>
                <w:spacing w:val="2"/>
              </w:rPr>
              <w:t xml:space="preserve"> </w:t>
            </w:r>
            <w:r w:rsidRPr="00CB1619">
              <w:rPr>
                <w:rFonts w:eastAsia="Times New Roman" w:cs="Times New Roman"/>
                <w:spacing w:val="-3"/>
              </w:rPr>
              <w:t>f</w:t>
            </w:r>
            <w:r w:rsidRPr="00CB1619">
              <w:rPr>
                <w:rFonts w:eastAsia="Times New Roman" w:cs="Times New Roman"/>
                <w:spacing w:val="1"/>
              </w:rPr>
              <w:t>u</w:t>
            </w:r>
            <w:r w:rsidRPr="00CB1619">
              <w:rPr>
                <w:rFonts w:eastAsia="Times New Roman" w:cs="Times New Roman"/>
              </w:rPr>
              <w:t>rt</w:t>
            </w:r>
            <w:r w:rsidRPr="00CB1619">
              <w:rPr>
                <w:rFonts w:eastAsia="Times New Roman" w:cs="Times New Roman"/>
                <w:spacing w:val="1"/>
              </w:rPr>
              <w:t>h</w:t>
            </w:r>
            <w:r w:rsidRPr="00CB1619">
              <w:rPr>
                <w:rFonts w:eastAsia="Times New Roman" w:cs="Times New Roman"/>
                <w:spacing w:val="-1"/>
              </w:rPr>
              <w:t>e</w:t>
            </w:r>
            <w:r w:rsidRPr="00CB1619">
              <w:rPr>
                <w:rFonts w:eastAsia="Times New Roman" w:cs="Times New Roman"/>
              </w:rPr>
              <w:t>r i</w:t>
            </w:r>
            <w:r w:rsidRPr="00CB1619">
              <w:rPr>
                <w:rFonts w:eastAsia="Times New Roman" w:cs="Times New Roman"/>
                <w:spacing w:val="1"/>
              </w:rPr>
              <w:t>n</w:t>
            </w:r>
            <w:r w:rsidRPr="00CB1619">
              <w:rPr>
                <w:rFonts w:eastAsia="Times New Roman" w:cs="Times New Roman"/>
              </w:rPr>
              <w:t>st</w:t>
            </w:r>
            <w:r w:rsidRPr="00CB1619">
              <w:rPr>
                <w:rFonts w:eastAsia="Times New Roman" w:cs="Times New Roman"/>
                <w:spacing w:val="-3"/>
              </w:rPr>
              <w:t>r</w:t>
            </w:r>
            <w:r w:rsidRPr="00CB1619">
              <w:rPr>
                <w:rFonts w:eastAsia="Times New Roman" w:cs="Times New Roman"/>
                <w:spacing w:val="1"/>
              </w:rPr>
              <w:t>u</w:t>
            </w:r>
            <w:r w:rsidRPr="00CB1619">
              <w:rPr>
                <w:rFonts w:eastAsia="Times New Roman" w:cs="Times New Roman"/>
                <w:spacing w:val="-1"/>
              </w:rPr>
              <w:t>c</w:t>
            </w:r>
            <w:r w:rsidRPr="00CB1619">
              <w:rPr>
                <w:rFonts w:eastAsia="Times New Roman" w:cs="Times New Roman"/>
              </w:rPr>
              <w:t>ti</w:t>
            </w:r>
            <w:r w:rsidRPr="00CB1619">
              <w:rPr>
                <w:rFonts w:eastAsia="Times New Roman" w:cs="Times New Roman"/>
                <w:spacing w:val="-2"/>
              </w:rPr>
              <w:t>o</w:t>
            </w:r>
            <w:r w:rsidRPr="00CB1619">
              <w:rPr>
                <w:rFonts w:eastAsia="Times New Roman" w:cs="Times New Roman"/>
                <w:spacing w:val="1"/>
              </w:rPr>
              <w:t>n</w:t>
            </w:r>
            <w:r w:rsidRPr="00CB1619">
              <w:rPr>
                <w:rFonts w:eastAsia="Times New Roman" w:cs="Times New Roman"/>
              </w:rPr>
              <w:t>s</w:t>
            </w:r>
          </w:p>
          <w:p w14:paraId="75E64461" w14:textId="77777777" w:rsidR="00CB1619" w:rsidRPr="00CB1619" w:rsidRDefault="00CB1619" w:rsidP="00CB1619">
            <w:pPr>
              <w:pStyle w:val="ListParagraph"/>
              <w:spacing w:after="200" w:line="276" w:lineRule="auto"/>
            </w:pPr>
          </w:p>
          <w:p w14:paraId="1E608F49" w14:textId="77777777" w:rsidR="00CB1619" w:rsidRDefault="00CB1619" w:rsidP="008855FC">
            <w:pPr>
              <w:pStyle w:val="ListParagraph"/>
              <w:numPr>
                <w:ilvl w:val="0"/>
                <w:numId w:val="78"/>
              </w:numPr>
            </w:pPr>
            <w:r>
              <w:t>Notification – (</w:t>
            </w:r>
            <w:r w:rsidRPr="001664D6">
              <w:rPr>
                <w:highlight w:val="yellow"/>
              </w:rPr>
              <w:t>insert redundant methods here</w:t>
            </w:r>
            <w:r>
              <w:t>)</w:t>
            </w:r>
          </w:p>
          <w:p w14:paraId="4B165285" w14:textId="77777777" w:rsidR="00CB1619" w:rsidRDefault="00CB1619" w:rsidP="008855FC">
            <w:pPr>
              <w:pStyle w:val="ListParagraph"/>
              <w:numPr>
                <w:ilvl w:val="0"/>
                <w:numId w:val="78"/>
              </w:numPr>
            </w:pPr>
            <w:r>
              <w:t>Schedule of Drill – (</w:t>
            </w:r>
            <w:r w:rsidRPr="001664D6">
              <w:rPr>
                <w:highlight w:val="yellow"/>
              </w:rPr>
              <w:t>insert here</w:t>
            </w:r>
            <w:r>
              <w:t>)</w:t>
            </w:r>
          </w:p>
          <w:p w14:paraId="3268A770" w14:textId="77777777" w:rsidR="00CB1619" w:rsidRDefault="00CB1619" w:rsidP="00DD4575"/>
        </w:tc>
      </w:tr>
    </w:tbl>
    <w:p w14:paraId="75ECA177" w14:textId="61E0523F" w:rsidR="00CB4EB1" w:rsidRDefault="00CB4EB1" w:rsidP="00D855AE"/>
    <w:p w14:paraId="75C02A01" w14:textId="77777777" w:rsidR="00CB4EB1" w:rsidRDefault="00CB4EB1">
      <w:r>
        <w:br w:type="page"/>
      </w:r>
    </w:p>
    <w:tbl>
      <w:tblPr>
        <w:tblStyle w:val="TableGrid"/>
        <w:tblW w:w="0" w:type="auto"/>
        <w:tblLook w:val="04A0" w:firstRow="1" w:lastRow="0" w:firstColumn="1" w:lastColumn="0" w:noHBand="0" w:noVBand="1"/>
      </w:tblPr>
      <w:tblGrid>
        <w:gridCol w:w="10790"/>
      </w:tblGrid>
      <w:tr w:rsidR="00E226E7" w14:paraId="6DCA182B" w14:textId="77777777" w:rsidTr="00E226E7">
        <w:tc>
          <w:tcPr>
            <w:tcW w:w="10790" w:type="dxa"/>
            <w:shd w:val="clear" w:color="auto" w:fill="D9D9D9" w:themeFill="background1" w:themeFillShade="D9"/>
          </w:tcPr>
          <w:p w14:paraId="30349F25" w14:textId="59144A2E" w:rsidR="00E226E7" w:rsidRPr="00E226E7" w:rsidRDefault="00E226E7" w:rsidP="00E226E7">
            <w:pPr>
              <w:jc w:val="center"/>
              <w:rPr>
                <w:b/>
                <w:bCs/>
              </w:rPr>
            </w:pPr>
            <w:r w:rsidRPr="00E226E7">
              <w:rPr>
                <w:b/>
                <w:bCs/>
              </w:rPr>
              <w:lastRenderedPageBreak/>
              <w:t>Room Clear</w:t>
            </w:r>
          </w:p>
        </w:tc>
      </w:tr>
      <w:tr w:rsidR="00E226E7" w14:paraId="21E066FD" w14:textId="77777777" w:rsidTr="00E226E7">
        <w:tc>
          <w:tcPr>
            <w:tcW w:w="10790" w:type="dxa"/>
          </w:tcPr>
          <w:p w14:paraId="00DCD254" w14:textId="34E4AFA8" w:rsidR="00E226E7" w:rsidRDefault="00E226E7" w:rsidP="00E226E7">
            <w:r>
              <w:t>For use when it becomes safer to remove individuals from a room or location where an individual is presenting a physical danger to themsel</w:t>
            </w:r>
            <w:r w:rsidR="00FD5019">
              <w:t>ves</w:t>
            </w:r>
            <w:r>
              <w:t xml:space="preserve"> or others. </w:t>
            </w:r>
          </w:p>
          <w:p w14:paraId="327D835C" w14:textId="77777777" w:rsidR="00E226E7" w:rsidRDefault="00E226E7" w:rsidP="00E226E7"/>
          <w:p w14:paraId="142525A9" w14:textId="77777777" w:rsidR="00E226E7" w:rsidRPr="00E226E7" w:rsidRDefault="00E226E7" w:rsidP="00E226E7">
            <w:pPr>
              <w:rPr>
                <w:b/>
                <w:bCs/>
              </w:rPr>
            </w:pPr>
            <w:r w:rsidRPr="00E226E7">
              <w:rPr>
                <w:b/>
                <w:bCs/>
              </w:rPr>
              <w:t>When the command “Clear the room, clear the room” is made or a notification is received:</w:t>
            </w:r>
          </w:p>
          <w:p w14:paraId="70227D13" w14:textId="14FC45AA" w:rsidR="00E226E7" w:rsidRDefault="00E226E7" w:rsidP="0040009A">
            <w:pPr>
              <w:pStyle w:val="ListParagraph"/>
              <w:numPr>
                <w:ilvl w:val="0"/>
                <w:numId w:val="16"/>
              </w:numPr>
            </w:pPr>
            <w:r>
              <w:t xml:space="preserve">Take the closest and safest way out as posted </w:t>
            </w:r>
          </w:p>
          <w:p w14:paraId="76253EB1" w14:textId="73D74B79" w:rsidR="00E226E7" w:rsidRDefault="00E226E7" w:rsidP="0040009A">
            <w:pPr>
              <w:pStyle w:val="ListParagraph"/>
              <w:numPr>
                <w:ilvl w:val="0"/>
                <w:numId w:val="16"/>
              </w:numPr>
            </w:pPr>
            <w:r>
              <w:t>Assist those needing special assistance</w:t>
            </w:r>
          </w:p>
          <w:p w14:paraId="0DE30D68" w14:textId="56652FD8" w:rsidR="00E226E7" w:rsidRDefault="00E226E7" w:rsidP="0040009A">
            <w:pPr>
              <w:pStyle w:val="ListParagraph"/>
              <w:numPr>
                <w:ilvl w:val="0"/>
                <w:numId w:val="16"/>
              </w:numPr>
            </w:pPr>
            <w:r>
              <w:t>Go to designated assembly area</w:t>
            </w:r>
          </w:p>
          <w:p w14:paraId="5A86010F" w14:textId="728018D2" w:rsidR="00E226E7" w:rsidRDefault="00E226E7" w:rsidP="0040009A">
            <w:pPr>
              <w:pStyle w:val="ListParagraph"/>
              <w:numPr>
                <w:ilvl w:val="0"/>
                <w:numId w:val="16"/>
              </w:numPr>
            </w:pPr>
            <w:r>
              <w:t>Wait for further instructions</w:t>
            </w:r>
          </w:p>
          <w:p w14:paraId="61E371B7" w14:textId="77777777" w:rsidR="00E226E7" w:rsidRDefault="00E226E7" w:rsidP="00E226E7"/>
          <w:p w14:paraId="6D8E6E71" w14:textId="00AD9968" w:rsidR="00E226E7" w:rsidRDefault="00E226E7" w:rsidP="0040009A">
            <w:pPr>
              <w:pStyle w:val="ListParagraph"/>
              <w:numPr>
                <w:ilvl w:val="0"/>
                <w:numId w:val="18"/>
              </w:numPr>
            </w:pPr>
            <w:r>
              <w:t xml:space="preserve">Notification Method – (insert here) </w:t>
            </w:r>
          </w:p>
          <w:p w14:paraId="598C559A" w14:textId="77777777" w:rsidR="00E226E7" w:rsidRDefault="00E226E7" w:rsidP="0040009A">
            <w:pPr>
              <w:pStyle w:val="ListParagraph"/>
              <w:numPr>
                <w:ilvl w:val="0"/>
                <w:numId w:val="18"/>
              </w:numPr>
            </w:pPr>
            <w:r>
              <w:t>Schedule of Drill - (insert here)</w:t>
            </w:r>
          </w:p>
          <w:p w14:paraId="7D0E1FA1" w14:textId="21D73EAE" w:rsidR="00E226E7" w:rsidRDefault="00E226E7" w:rsidP="00E226E7"/>
        </w:tc>
      </w:tr>
    </w:tbl>
    <w:p w14:paraId="71E89BD1" w14:textId="0013A00D" w:rsidR="00E226E7" w:rsidRDefault="00E226E7" w:rsidP="00D855AE"/>
    <w:p w14:paraId="35650CE0" w14:textId="0C901008" w:rsidR="00B120ED" w:rsidRDefault="00E226E7" w:rsidP="00784365">
      <w:pPr>
        <w:spacing w:after="0" w:line="240" w:lineRule="auto"/>
      </w:pPr>
      <w:r w:rsidRPr="00EC0CA5">
        <w:t xml:space="preserve">** See </w:t>
      </w:r>
      <w:r w:rsidRPr="00FD5019">
        <w:t>A</w:t>
      </w:r>
      <w:r w:rsidR="00375805" w:rsidRPr="00FD5019">
        <w:t>nnex</w:t>
      </w:r>
      <w:r w:rsidRPr="00FD5019">
        <w:t xml:space="preserve"> </w:t>
      </w:r>
      <w:r w:rsidR="00FD5019" w:rsidRPr="00FD5019">
        <w:t>G</w:t>
      </w:r>
      <w:r w:rsidRPr="00EC0CA5">
        <w:t xml:space="preserve"> for</w:t>
      </w:r>
      <w:r w:rsidRPr="00E226E7">
        <w:t xml:space="preserve"> Floor Plans, Blueprints, Evacuation Routes and Mapping of Evacuation Assembly Areas </w:t>
      </w:r>
    </w:p>
    <w:p w14:paraId="1D1A70D5" w14:textId="447DAB0E" w:rsidR="00784365" w:rsidRDefault="00784365" w:rsidP="00784365">
      <w:pPr>
        <w:spacing w:after="0" w:line="240" w:lineRule="auto"/>
        <w:rPr>
          <w:color w:val="FF0000"/>
        </w:rPr>
      </w:pPr>
      <w:r w:rsidRPr="00E21092">
        <w:rPr>
          <w:color w:val="FF0000"/>
        </w:rPr>
        <w:t>[A.C.A 6-15-1303(b)(2)(B)</w:t>
      </w:r>
      <w:r>
        <w:rPr>
          <w:color w:val="FF0000"/>
        </w:rPr>
        <w:t>, (E)]</w:t>
      </w:r>
    </w:p>
    <w:p w14:paraId="565875C8" w14:textId="68185083" w:rsidR="004469F8" w:rsidRDefault="004469F8" w:rsidP="00D855AE">
      <w:pPr>
        <w:rPr>
          <w:i/>
          <w:iCs/>
          <w:color w:val="C00000"/>
        </w:rPr>
      </w:pPr>
    </w:p>
    <w:p w14:paraId="05E67E17" w14:textId="0D5A2FBD" w:rsidR="00E226E7" w:rsidRDefault="00524CC1" w:rsidP="0040009A">
      <w:pPr>
        <w:pStyle w:val="Heading2"/>
        <w:numPr>
          <w:ilvl w:val="0"/>
          <w:numId w:val="9"/>
        </w:numPr>
      </w:pPr>
      <w:bookmarkStart w:id="117" w:name="_Toc174708080"/>
      <w:bookmarkStart w:id="118" w:name="_Toc178074088"/>
      <w:r w:rsidRPr="00524CC1">
        <w:rPr>
          <w:color w:val="C00000"/>
        </w:rPr>
        <w:t>District Notified of School Incident</w:t>
      </w:r>
      <w:bookmarkEnd w:id="117"/>
      <w:bookmarkEnd w:id="118"/>
    </w:p>
    <w:p w14:paraId="57E62CC4" w14:textId="6E221373" w:rsidR="00524CC1" w:rsidRDefault="00524CC1" w:rsidP="00524CC1">
      <w:pPr>
        <w:jc w:val="center"/>
      </w:pPr>
      <w:r>
        <w:rPr>
          <w:noProof/>
        </w:rPr>
        <w:drawing>
          <wp:inline distT="0" distB="0" distL="0" distR="0" wp14:anchorId="1FB83B0B" wp14:editId="65EB0D33">
            <wp:extent cx="6059805" cy="1335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9805" cy="1335405"/>
                    </a:xfrm>
                    <a:prstGeom prst="rect">
                      <a:avLst/>
                    </a:prstGeom>
                    <a:noFill/>
                  </pic:spPr>
                </pic:pic>
              </a:graphicData>
            </a:graphic>
          </wp:inline>
        </w:drawing>
      </w:r>
    </w:p>
    <w:p w14:paraId="68A4B459" w14:textId="6C46D3F4" w:rsidR="00524CC1" w:rsidRDefault="00DA3543" w:rsidP="008B3363">
      <w:pPr>
        <w:pStyle w:val="Heading3"/>
      </w:pPr>
      <w:bookmarkStart w:id="119" w:name="_Toc174708081"/>
      <w:bookmarkStart w:id="120" w:name="_Toc178074089"/>
      <w:r>
        <w:t>District Emergency Response Team (DERT)</w:t>
      </w:r>
      <w:bookmarkEnd w:id="119"/>
      <w:bookmarkEnd w:id="120"/>
    </w:p>
    <w:p w14:paraId="2EE209F2" w14:textId="0FE30445" w:rsidR="00B120ED" w:rsidRDefault="00B120ED" w:rsidP="00B120ED">
      <w:pPr>
        <w:spacing w:after="0" w:line="240" w:lineRule="auto"/>
        <w:rPr>
          <w:color w:val="FF0000"/>
        </w:rPr>
      </w:pPr>
      <w:r w:rsidRPr="00E21092">
        <w:rPr>
          <w:color w:val="FF0000"/>
        </w:rPr>
        <w:t>[A.C.A 6-15-1303(b)(2)(B)</w:t>
      </w:r>
      <w:r>
        <w:rPr>
          <w:color w:val="FF0000"/>
        </w:rPr>
        <w:t>, (E)]</w:t>
      </w:r>
    </w:p>
    <w:p w14:paraId="66AF795A" w14:textId="772697A0" w:rsidR="00524CC1" w:rsidRDefault="00524CC1" w:rsidP="00524CC1">
      <w:r>
        <w:t xml:space="preserve">The DERT is activated per the direction of the </w:t>
      </w:r>
      <w:r w:rsidR="006D7C96">
        <w:t>superintendent</w:t>
      </w:r>
      <w:r>
        <w:t xml:space="preserve"> or designee.</w:t>
      </w:r>
    </w:p>
    <w:tbl>
      <w:tblPr>
        <w:tblW w:w="0" w:type="auto"/>
        <w:jc w:val="center"/>
        <w:tblLayout w:type="fixed"/>
        <w:tblCellMar>
          <w:left w:w="0" w:type="dxa"/>
          <w:right w:w="0" w:type="dxa"/>
        </w:tblCellMar>
        <w:tblLook w:val="01E0" w:firstRow="1" w:lastRow="1" w:firstColumn="1" w:lastColumn="1" w:noHBand="0" w:noVBand="0"/>
      </w:tblPr>
      <w:tblGrid>
        <w:gridCol w:w="2318"/>
        <w:gridCol w:w="7690"/>
      </w:tblGrid>
      <w:tr w:rsidR="00524CC1" w:rsidRPr="002115F8" w14:paraId="11AE2D32" w14:textId="77777777" w:rsidTr="00413CA3">
        <w:trPr>
          <w:trHeight w:hRule="exact" w:val="406"/>
          <w:jc w:val="center"/>
        </w:trPr>
        <w:tc>
          <w:tcPr>
            <w:tcW w:w="231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9191C92" w14:textId="77777777" w:rsidR="00524CC1" w:rsidRPr="00524CC1" w:rsidRDefault="00524CC1" w:rsidP="00B91C68">
            <w:pPr>
              <w:pStyle w:val="TableParagraph"/>
              <w:spacing w:before="58"/>
              <w:jc w:val="center"/>
              <w:rPr>
                <w:rFonts w:eastAsia="Times New Roman" w:cs="Times New Roman"/>
              </w:rPr>
            </w:pPr>
            <w:r w:rsidRPr="00524CC1">
              <w:rPr>
                <w:rFonts w:eastAsia="Times New Roman" w:cs="Times New Roman"/>
                <w:b/>
                <w:bCs/>
              </w:rPr>
              <w:t>Title</w:t>
            </w:r>
          </w:p>
        </w:tc>
        <w:tc>
          <w:tcPr>
            <w:tcW w:w="769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369ECCD" w14:textId="77777777" w:rsidR="00524CC1" w:rsidRPr="00524CC1" w:rsidRDefault="00524CC1" w:rsidP="00B91C68">
            <w:pPr>
              <w:pStyle w:val="TableParagraph"/>
              <w:spacing w:before="58"/>
              <w:jc w:val="center"/>
              <w:rPr>
                <w:rFonts w:eastAsia="Times New Roman" w:cs="Times New Roman"/>
              </w:rPr>
            </w:pPr>
            <w:r w:rsidRPr="00524CC1">
              <w:rPr>
                <w:rFonts w:eastAsia="Times New Roman" w:cs="Times New Roman"/>
                <w:b/>
                <w:bCs/>
              </w:rPr>
              <w:t>Role, Responsibility</w:t>
            </w:r>
          </w:p>
        </w:tc>
      </w:tr>
      <w:tr w:rsidR="00524CC1" w:rsidRPr="002115F8" w14:paraId="31709511" w14:textId="77777777" w:rsidTr="00413CA3">
        <w:trPr>
          <w:trHeight w:hRule="exact" w:val="510"/>
          <w:jc w:val="center"/>
        </w:trPr>
        <w:tc>
          <w:tcPr>
            <w:tcW w:w="231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2089DE5" w14:textId="77777777" w:rsidR="00524CC1" w:rsidRPr="00F76D52" w:rsidRDefault="00524CC1" w:rsidP="00524CC1">
            <w:pPr>
              <w:pStyle w:val="TableParagraph"/>
              <w:spacing w:line="228" w:lineRule="exact"/>
              <w:ind w:left="102"/>
              <w:jc w:val="center"/>
              <w:rPr>
                <w:rFonts w:eastAsia="Times New Roman" w:cs="Times New Roman"/>
              </w:rPr>
            </w:pPr>
            <w:r w:rsidRPr="00F76D52">
              <w:rPr>
                <w:rFonts w:eastAsia="Times New Roman" w:cs="Times New Roman"/>
                <w:b/>
                <w:bCs/>
                <w:spacing w:val="-1"/>
              </w:rPr>
              <w:t>DERT</w:t>
            </w:r>
            <w:r w:rsidRPr="00F76D52">
              <w:rPr>
                <w:rFonts w:eastAsia="Times New Roman" w:cs="Times New Roman"/>
                <w:b/>
                <w:bCs/>
              </w:rPr>
              <w:t xml:space="preserve"> </w:t>
            </w:r>
            <w:r w:rsidRPr="00F76D52">
              <w:rPr>
                <w:rFonts w:eastAsia="Times New Roman" w:cs="Times New Roman"/>
                <w:b/>
                <w:bCs/>
                <w:spacing w:val="-1"/>
              </w:rPr>
              <w:t>Lea</w:t>
            </w:r>
            <w:r w:rsidRPr="00F76D52">
              <w:rPr>
                <w:rFonts w:eastAsia="Times New Roman" w:cs="Times New Roman"/>
                <w:b/>
                <w:bCs/>
              </w:rPr>
              <w:t>d</w:t>
            </w:r>
            <w:r w:rsidRPr="00F76D52">
              <w:rPr>
                <w:rFonts w:eastAsia="Times New Roman" w:cs="Times New Roman"/>
                <w:b/>
                <w:bCs/>
                <w:spacing w:val="-1"/>
              </w:rPr>
              <w:t>er</w:t>
            </w:r>
          </w:p>
        </w:tc>
        <w:tc>
          <w:tcPr>
            <w:tcW w:w="7690" w:type="dxa"/>
            <w:tcBorders>
              <w:top w:val="single" w:sz="5" w:space="0" w:color="000000"/>
              <w:left w:val="single" w:sz="5" w:space="0" w:color="000000"/>
              <w:bottom w:val="single" w:sz="5" w:space="0" w:color="000000"/>
              <w:right w:val="single" w:sz="5" w:space="0" w:color="000000"/>
            </w:tcBorders>
          </w:tcPr>
          <w:p w14:paraId="7F9E4602" w14:textId="448230F2" w:rsidR="00524CC1" w:rsidRDefault="00524CC1" w:rsidP="00B91C68">
            <w:pPr>
              <w:pStyle w:val="TableParagraph"/>
              <w:spacing w:line="226" w:lineRule="exact"/>
              <w:ind w:left="102"/>
              <w:rPr>
                <w:rFonts w:eastAsia="Times New Roman" w:cs="Times New Roman"/>
                <w:spacing w:val="-1"/>
              </w:rPr>
            </w:pPr>
            <w:r w:rsidRPr="00F76D52">
              <w:rPr>
                <w:rFonts w:eastAsia="Times New Roman" w:cs="Times New Roman"/>
              </w:rPr>
              <w:t>Ov</w:t>
            </w:r>
            <w:r w:rsidRPr="00F76D52">
              <w:rPr>
                <w:rFonts w:eastAsia="Times New Roman" w:cs="Times New Roman"/>
                <w:spacing w:val="-2"/>
              </w:rPr>
              <w:t>e</w:t>
            </w:r>
            <w:r w:rsidRPr="00F76D52">
              <w:rPr>
                <w:rFonts w:eastAsia="Times New Roman" w:cs="Times New Roman"/>
              </w:rPr>
              <w:t>rsees</w:t>
            </w:r>
            <w:r w:rsidRPr="00F76D52">
              <w:rPr>
                <w:rFonts w:eastAsia="Times New Roman" w:cs="Times New Roman"/>
                <w:spacing w:val="-1"/>
              </w:rPr>
              <w:t xml:space="preserve"> </w:t>
            </w:r>
            <w:r w:rsidRPr="00F76D52">
              <w:rPr>
                <w:rFonts w:eastAsia="Times New Roman" w:cs="Times New Roman"/>
              </w:rPr>
              <w:t>DISTRICT</w:t>
            </w:r>
            <w:r w:rsidRPr="00F76D52">
              <w:rPr>
                <w:rFonts w:eastAsia="Times New Roman" w:cs="Times New Roman"/>
                <w:spacing w:val="-1"/>
              </w:rPr>
              <w:t xml:space="preserve"> </w:t>
            </w:r>
            <w:r w:rsidRPr="00F76D52">
              <w:rPr>
                <w:rFonts w:eastAsia="Times New Roman" w:cs="Times New Roman"/>
              </w:rPr>
              <w:t>re</w:t>
            </w:r>
            <w:r w:rsidRPr="00F76D52">
              <w:rPr>
                <w:rFonts w:eastAsia="Times New Roman" w:cs="Times New Roman"/>
                <w:spacing w:val="-2"/>
              </w:rPr>
              <w:t>s</w:t>
            </w:r>
            <w:r w:rsidRPr="00F76D52">
              <w:rPr>
                <w:rFonts w:eastAsia="Times New Roman" w:cs="Times New Roman"/>
              </w:rPr>
              <w:t xml:space="preserve">ponse </w:t>
            </w:r>
            <w:r w:rsidRPr="00F76D52">
              <w:rPr>
                <w:rFonts w:eastAsia="Times New Roman" w:cs="Times New Roman"/>
                <w:spacing w:val="-2"/>
              </w:rPr>
              <w:t>t</w:t>
            </w:r>
            <w:r w:rsidRPr="00F76D52">
              <w:rPr>
                <w:rFonts w:eastAsia="Times New Roman" w:cs="Times New Roman"/>
              </w:rPr>
              <w:t>o</w:t>
            </w:r>
            <w:r w:rsidRPr="00F76D52">
              <w:rPr>
                <w:rFonts w:eastAsia="Times New Roman" w:cs="Times New Roman"/>
                <w:spacing w:val="-1"/>
              </w:rPr>
              <w:t xml:space="preserve"> </w:t>
            </w:r>
            <w:r w:rsidRPr="00F76D52">
              <w:rPr>
                <w:rFonts w:eastAsia="Times New Roman" w:cs="Times New Roman"/>
              </w:rPr>
              <w:t>e</w:t>
            </w:r>
            <w:r w:rsidRPr="00F76D52">
              <w:rPr>
                <w:rFonts w:eastAsia="Times New Roman" w:cs="Times New Roman"/>
                <w:spacing w:val="-3"/>
              </w:rPr>
              <w:t>m</w:t>
            </w:r>
            <w:r w:rsidRPr="00F76D52">
              <w:rPr>
                <w:rFonts w:eastAsia="Times New Roman" w:cs="Times New Roman"/>
              </w:rPr>
              <w:t>ergency.</w:t>
            </w:r>
            <w:r w:rsidRPr="00F76D52">
              <w:rPr>
                <w:rFonts w:eastAsia="Times New Roman" w:cs="Times New Roman"/>
                <w:spacing w:val="-1"/>
              </w:rPr>
              <w:t xml:space="preserve"> Acti</w:t>
            </w:r>
            <w:r w:rsidRPr="00F76D52">
              <w:rPr>
                <w:rFonts w:eastAsia="Times New Roman" w:cs="Times New Roman"/>
              </w:rPr>
              <w:t>v</w:t>
            </w:r>
            <w:r w:rsidRPr="00F76D52">
              <w:rPr>
                <w:rFonts w:eastAsia="Times New Roman" w:cs="Times New Roman"/>
                <w:spacing w:val="-1"/>
              </w:rPr>
              <w:t>ate</w:t>
            </w:r>
            <w:r w:rsidRPr="00F76D52">
              <w:rPr>
                <w:rFonts w:eastAsia="Times New Roman" w:cs="Times New Roman"/>
              </w:rPr>
              <w:t xml:space="preserve">s </w:t>
            </w:r>
            <w:r w:rsidRPr="00F76D52">
              <w:rPr>
                <w:rFonts w:eastAsia="Times New Roman" w:cs="Times New Roman"/>
                <w:spacing w:val="-1"/>
              </w:rPr>
              <w:t>DERT</w:t>
            </w:r>
            <w:r w:rsidRPr="00F76D52">
              <w:rPr>
                <w:rFonts w:eastAsia="Times New Roman" w:cs="Times New Roman"/>
              </w:rPr>
              <w:t>.</w:t>
            </w:r>
            <w:r w:rsidRPr="00F76D52">
              <w:rPr>
                <w:rFonts w:eastAsia="Times New Roman" w:cs="Times New Roman"/>
                <w:spacing w:val="-1"/>
              </w:rPr>
              <w:t xml:space="preserve"> C</w:t>
            </w:r>
            <w:r w:rsidRPr="00F76D52">
              <w:rPr>
                <w:rFonts w:eastAsia="Times New Roman" w:cs="Times New Roman"/>
              </w:rPr>
              <w:t>o</w:t>
            </w:r>
            <w:r w:rsidRPr="00F76D52">
              <w:rPr>
                <w:rFonts w:eastAsia="Times New Roman" w:cs="Times New Roman"/>
                <w:spacing w:val="-1"/>
              </w:rPr>
              <w:t>or</w:t>
            </w:r>
            <w:r w:rsidRPr="00F76D52">
              <w:rPr>
                <w:rFonts w:eastAsia="Times New Roman" w:cs="Times New Roman"/>
              </w:rPr>
              <w:t>d</w:t>
            </w:r>
            <w:r w:rsidRPr="00F76D52">
              <w:rPr>
                <w:rFonts w:eastAsia="Times New Roman" w:cs="Times New Roman"/>
                <w:spacing w:val="-2"/>
              </w:rPr>
              <w:t>i</w:t>
            </w:r>
            <w:r w:rsidRPr="00F76D52">
              <w:rPr>
                <w:rFonts w:eastAsia="Times New Roman" w:cs="Times New Roman"/>
              </w:rPr>
              <w:t>n</w:t>
            </w:r>
            <w:r w:rsidRPr="00F76D52">
              <w:rPr>
                <w:rFonts w:eastAsia="Times New Roman" w:cs="Times New Roman"/>
                <w:spacing w:val="-1"/>
              </w:rPr>
              <w:t>ate</w:t>
            </w:r>
            <w:r w:rsidRPr="00F76D52">
              <w:rPr>
                <w:rFonts w:eastAsia="Times New Roman" w:cs="Times New Roman"/>
              </w:rPr>
              <w:t>s</w:t>
            </w:r>
            <w:r w:rsidRPr="00F76D52">
              <w:rPr>
                <w:rFonts w:eastAsia="Times New Roman" w:cs="Times New Roman"/>
                <w:spacing w:val="-1"/>
              </w:rPr>
              <w:t xml:space="preserve"> wit</w:t>
            </w:r>
            <w:r w:rsidRPr="00F76D52">
              <w:rPr>
                <w:rFonts w:eastAsia="Times New Roman" w:cs="Times New Roman"/>
              </w:rPr>
              <w:t>h</w:t>
            </w:r>
            <w:r w:rsidRPr="00F76D52">
              <w:rPr>
                <w:rFonts w:eastAsia="Times New Roman" w:cs="Times New Roman"/>
                <w:spacing w:val="1"/>
              </w:rPr>
              <w:t xml:space="preserve"> </w:t>
            </w:r>
            <w:r w:rsidRPr="00F76D52">
              <w:rPr>
                <w:rFonts w:eastAsia="Times New Roman" w:cs="Times New Roman"/>
                <w:spacing w:val="-1"/>
              </w:rPr>
              <w:t>EO</w:t>
            </w:r>
            <w:r w:rsidRPr="00F76D52">
              <w:rPr>
                <w:rFonts w:eastAsia="Times New Roman" w:cs="Times New Roman"/>
              </w:rPr>
              <w:t xml:space="preserve">C </w:t>
            </w:r>
            <w:r w:rsidRPr="00F76D52">
              <w:rPr>
                <w:rFonts w:eastAsia="Times New Roman" w:cs="Times New Roman"/>
                <w:spacing w:val="-1"/>
              </w:rPr>
              <w:t>and On-Scene Incident Commander.</w:t>
            </w:r>
          </w:p>
          <w:p w14:paraId="519C80F1" w14:textId="77777777" w:rsidR="00524CC1" w:rsidRPr="00F76D52" w:rsidRDefault="00524CC1" w:rsidP="00B91C68">
            <w:pPr>
              <w:pStyle w:val="TableParagraph"/>
              <w:spacing w:line="226" w:lineRule="exact"/>
              <w:ind w:left="102"/>
              <w:rPr>
                <w:rFonts w:eastAsia="Times New Roman" w:cs="Times New Roman"/>
              </w:rPr>
            </w:pPr>
          </w:p>
          <w:p w14:paraId="75F0C989" w14:textId="77777777" w:rsidR="00524CC1" w:rsidRPr="00F76D52" w:rsidRDefault="00524CC1" w:rsidP="00B91C68">
            <w:pPr>
              <w:pStyle w:val="TableParagraph"/>
              <w:ind w:left="102"/>
              <w:rPr>
                <w:rFonts w:eastAsia="Times New Roman" w:cs="Times New Roman"/>
              </w:rPr>
            </w:pPr>
            <w:r w:rsidRPr="00F76D52">
              <w:rPr>
                <w:rFonts w:eastAsia="Times New Roman" w:cs="Times New Roman"/>
              </w:rPr>
              <w:t>CIRT.</w:t>
            </w:r>
          </w:p>
        </w:tc>
      </w:tr>
      <w:tr w:rsidR="00524CC1" w:rsidRPr="002115F8" w14:paraId="08B6C10A" w14:textId="77777777" w:rsidTr="00413CA3">
        <w:trPr>
          <w:trHeight w:hRule="exact" w:val="510"/>
          <w:jc w:val="center"/>
        </w:trPr>
        <w:tc>
          <w:tcPr>
            <w:tcW w:w="231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4713703D" w14:textId="77777777" w:rsidR="00524CC1" w:rsidRPr="00F76D52" w:rsidRDefault="00524CC1" w:rsidP="00524CC1">
            <w:pPr>
              <w:pStyle w:val="TableParagraph"/>
              <w:spacing w:line="228" w:lineRule="exact"/>
              <w:ind w:left="102"/>
              <w:jc w:val="center"/>
              <w:rPr>
                <w:rFonts w:eastAsia="Times New Roman" w:cs="Times New Roman"/>
              </w:rPr>
            </w:pPr>
            <w:r w:rsidRPr="00F76D52">
              <w:rPr>
                <w:rFonts w:eastAsia="Times New Roman" w:cs="Times New Roman"/>
                <w:b/>
                <w:bCs/>
                <w:spacing w:val="-1"/>
              </w:rPr>
              <w:t>EOC</w:t>
            </w:r>
            <w:r w:rsidRPr="00F76D52">
              <w:rPr>
                <w:rFonts w:eastAsia="Times New Roman" w:cs="Times New Roman"/>
                <w:b/>
                <w:bCs/>
              </w:rPr>
              <w:t xml:space="preserve"> </w:t>
            </w:r>
            <w:r w:rsidRPr="00F76D52">
              <w:rPr>
                <w:rFonts w:eastAsia="Times New Roman" w:cs="Times New Roman"/>
                <w:b/>
                <w:bCs/>
                <w:spacing w:val="-1"/>
              </w:rPr>
              <w:t>Li</w:t>
            </w:r>
            <w:r w:rsidRPr="00F76D52">
              <w:rPr>
                <w:rFonts w:eastAsia="Times New Roman" w:cs="Times New Roman"/>
                <w:b/>
                <w:bCs/>
              </w:rPr>
              <w:t>a</w:t>
            </w:r>
            <w:r w:rsidRPr="00F76D52">
              <w:rPr>
                <w:rFonts w:eastAsia="Times New Roman" w:cs="Times New Roman"/>
                <w:b/>
                <w:bCs/>
                <w:spacing w:val="-1"/>
              </w:rPr>
              <w:t>is</w:t>
            </w:r>
            <w:r w:rsidRPr="00F76D52">
              <w:rPr>
                <w:rFonts w:eastAsia="Times New Roman" w:cs="Times New Roman"/>
                <w:b/>
                <w:bCs/>
              </w:rPr>
              <w:t>on</w:t>
            </w:r>
          </w:p>
        </w:tc>
        <w:tc>
          <w:tcPr>
            <w:tcW w:w="7690" w:type="dxa"/>
            <w:tcBorders>
              <w:top w:val="single" w:sz="5" w:space="0" w:color="000000"/>
              <w:left w:val="single" w:sz="5" w:space="0" w:color="000000"/>
              <w:bottom w:val="single" w:sz="5" w:space="0" w:color="000000"/>
              <w:right w:val="single" w:sz="5" w:space="0" w:color="000000"/>
            </w:tcBorders>
          </w:tcPr>
          <w:p w14:paraId="4FC59D70" w14:textId="36E4852A" w:rsidR="00524CC1" w:rsidRPr="00F76D52" w:rsidRDefault="00524CC1" w:rsidP="00B91C68">
            <w:pPr>
              <w:pStyle w:val="TableParagraph"/>
              <w:spacing w:line="226" w:lineRule="exact"/>
              <w:ind w:left="102"/>
              <w:rPr>
                <w:rFonts w:eastAsia="Times New Roman" w:cs="Times New Roman"/>
              </w:rPr>
            </w:pPr>
            <w:r w:rsidRPr="00F76D52">
              <w:rPr>
                <w:rFonts w:eastAsia="Times New Roman" w:cs="Times New Roman"/>
                <w:spacing w:val="-1"/>
              </w:rPr>
              <w:t>Re</w:t>
            </w:r>
            <w:r w:rsidRPr="00F76D52">
              <w:rPr>
                <w:rFonts w:eastAsia="Times New Roman" w:cs="Times New Roman"/>
              </w:rPr>
              <w:t>p</w:t>
            </w:r>
            <w:r w:rsidRPr="00F76D52">
              <w:rPr>
                <w:rFonts w:eastAsia="Times New Roman" w:cs="Times New Roman"/>
                <w:spacing w:val="-1"/>
              </w:rPr>
              <w:t>ort</w:t>
            </w:r>
            <w:r w:rsidRPr="00F76D52">
              <w:rPr>
                <w:rFonts w:eastAsia="Times New Roman" w:cs="Times New Roman"/>
              </w:rPr>
              <w:t xml:space="preserve">s </w:t>
            </w:r>
            <w:r w:rsidRPr="00F76D52">
              <w:rPr>
                <w:rFonts w:eastAsia="Times New Roman" w:cs="Times New Roman"/>
                <w:spacing w:val="-1"/>
              </w:rPr>
              <w:t>t</w:t>
            </w:r>
            <w:r w:rsidRPr="00F76D52">
              <w:rPr>
                <w:rFonts w:eastAsia="Times New Roman" w:cs="Times New Roman"/>
              </w:rPr>
              <w:t xml:space="preserve">o </w:t>
            </w:r>
            <w:r w:rsidRPr="00F76D52">
              <w:rPr>
                <w:rFonts w:eastAsia="Times New Roman" w:cs="Times New Roman"/>
                <w:spacing w:val="-1"/>
              </w:rPr>
              <w:t>E</w:t>
            </w:r>
            <w:r w:rsidR="0081422C">
              <w:rPr>
                <w:rFonts w:eastAsia="Times New Roman" w:cs="Times New Roman"/>
                <w:spacing w:val="-1"/>
              </w:rPr>
              <w:t xml:space="preserve">mergency </w:t>
            </w:r>
            <w:r w:rsidRPr="00F76D52">
              <w:rPr>
                <w:rFonts w:eastAsia="Times New Roman" w:cs="Times New Roman"/>
                <w:spacing w:val="-1"/>
              </w:rPr>
              <w:t>O</w:t>
            </w:r>
            <w:r w:rsidR="0081422C">
              <w:rPr>
                <w:rFonts w:eastAsia="Times New Roman" w:cs="Times New Roman"/>
                <w:spacing w:val="-1"/>
              </w:rPr>
              <w:t xml:space="preserve">perations </w:t>
            </w:r>
            <w:r w:rsidRPr="00F76D52">
              <w:rPr>
                <w:rFonts w:eastAsia="Times New Roman" w:cs="Times New Roman"/>
                <w:spacing w:val="-1"/>
              </w:rPr>
              <w:t>C</w:t>
            </w:r>
            <w:r w:rsidR="008C374F">
              <w:rPr>
                <w:rFonts w:eastAsia="Times New Roman" w:cs="Times New Roman"/>
                <w:spacing w:val="-1"/>
              </w:rPr>
              <w:t>enter (EOC)</w:t>
            </w:r>
            <w:r w:rsidRPr="00F76D52">
              <w:rPr>
                <w:rFonts w:eastAsia="Times New Roman" w:cs="Times New Roman"/>
              </w:rPr>
              <w:t xml:space="preserve">. </w:t>
            </w:r>
            <w:r w:rsidRPr="00F76D52">
              <w:rPr>
                <w:rFonts w:eastAsia="Times New Roman" w:cs="Times New Roman"/>
                <w:spacing w:val="-1"/>
              </w:rPr>
              <w:t>Represe</w:t>
            </w:r>
            <w:r w:rsidRPr="00F76D52">
              <w:rPr>
                <w:rFonts w:eastAsia="Times New Roman" w:cs="Times New Roman"/>
              </w:rPr>
              <w:t>n</w:t>
            </w:r>
            <w:r w:rsidRPr="00F76D52">
              <w:rPr>
                <w:rFonts w:eastAsia="Times New Roman" w:cs="Times New Roman"/>
                <w:spacing w:val="-1"/>
              </w:rPr>
              <w:t>t</w:t>
            </w:r>
            <w:r w:rsidRPr="00F76D52">
              <w:rPr>
                <w:rFonts w:eastAsia="Times New Roman" w:cs="Times New Roman"/>
              </w:rPr>
              <w:t>s</w:t>
            </w:r>
            <w:r w:rsidRPr="00F76D52">
              <w:rPr>
                <w:rFonts w:eastAsia="Times New Roman" w:cs="Times New Roman"/>
                <w:spacing w:val="-2"/>
              </w:rPr>
              <w:t xml:space="preserve"> </w:t>
            </w:r>
            <w:r w:rsidRPr="00F76D52">
              <w:rPr>
                <w:rFonts w:eastAsia="Times New Roman" w:cs="Times New Roman"/>
                <w:spacing w:val="-1"/>
              </w:rPr>
              <w:t>School District</w:t>
            </w:r>
            <w:r w:rsidRPr="00F76D52">
              <w:rPr>
                <w:rFonts w:eastAsia="Times New Roman" w:cs="Times New Roman"/>
              </w:rPr>
              <w:t xml:space="preserve"> </w:t>
            </w:r>
            <w:r w:rsidRPr="00F76D52">
              <w:rPr>
                <w:rFonts w:eastAsia="Times New Roman" w:cs="Times New Roman"/>
                <w:spacing w:val="-1"/>
              </w:rPr>
              <w:t>a</w:t>
            </w:r>
            <w:r w:rsidRPr="00F76D52">
              <w:rPr>
                <w:rFonts w:eastAsia="Times New Roman" w:cs="Times New Roman"/>
              </w:rPr>
              <w:t xml:space="preserve">t </w:t>
            </w:r>
            <w:r w:rsidRPr="00F76D52">
              <w:rPr>
                <w:rFonts w:eastAsia="Times New Roman" w:cs="Times New Roman"/>
                <w:spacing w:val="-1"/>
              </w:rPr>
              <w:t>EOC</w:t>
            </w:r>
            <w:r w:rsidRPr="00F76D52">
              <w:rPr>
                <w:rFonts w:eastAsia="Times New Roman" w:cs="Times New Roman"/>
              </w:rPr>
              <w:t>.</w:t>
            </w:r>
            <w:r w:rsidRPr="00F76D52">
              <w:rPr>
                <w:rFonts w:eastAsia="Times New Roman" w:cs="Times New Roman"/>
                <w:spacing w:val="-2"/>
              </w:rPr>
              <w:t xml:space="preserve"> </w:t>
            </w:r>
            <w:r w:rsidRPr="00F76D52">
              <w:rPr>
                <w:rFonts w:eastAsia="Times New Roman" w:cs="Times New Roman"/>
              </w:rPr>
              <w:t>P</w:t>
            </w:r>
            <w:r w:rsidRPr="00F76D52">
              <w:rPr>
                <w:rFonts w:eastAsia="Times New Roman" w:cs="Times New Roman"/>
                <w:spacing w:val="-1"/>
              </w:rPr>
              <w:t>r</w:t>
            </w:r>
            <w:r w:rsidRPr="00F76D52">
              <w:rPr>
                <w:rFonts w:eastAsia="Times New Roman" w:cs="Times New Roman"/>
              </w:rPr>
              <w:t>ov</w:t>
            </w:r>
            <w:r w:rsidRPr="00F76D52">
              <w:rPr>
                <w:rFonts w:eastAsia="Times New Roman" w:cs="Times New Roman"/>
                <w:spacing w:val="-2"/>
              </w:rPr>
              <w:t>i</w:t>
            </w:r>
            <w:r w:rsidRPr="00F76D52">
              <w:rPr>
                <w:rFonts w:eastAsia="Times New Roman" w:cs="Times New Roman"/>
              </w:rPr>
              <w:t xml:space="preserve">des DERT Leader with </w:t>
            </w:r>
            <w:r w:rsidRPr="00F76D52">
              <w:rPr>
                <w:rFonts w:eastAsia="Times New Roman" w:cs="Times New Roman"/>
                <w:spacing w:val="-2"/>
              </w:rPr>
              <w:t>operational updates.</w:t>
            </w:r>
          </w:p>
          <w:p w14:paraId="6B35C440" w14:textId="77777777" w:rsidR="00524CC1" w:rsidRPr="00F76D52" w:rsidRDefault="00524CC1" w:rsidP="00B91C68">
            <w:pPr>
              <w:pStyle w:val="TableParagraph"/>
              <w:ind w:left="102"/>
              <w:rPr>
                <w:rFonts w:eastAsia="Times New Roman" w:cs="Times New Roman"/>
              </w:rPr>
            </w:pPr>
            <w:r w:rsidRPr="00F76D52">
              <w:rPr>
                <w:rFonts w:eastAsia="Times New Roman" w:cs="Times New Roman"/>
                <w:spacing w:val="-1"/>
              </w:rPr>
              <w:t>wit</w:t>
            </w:r>
            <w:r w:rsidRPr="00F76D52">
              <w:rPr>
                <w:rFonts w:eastAsia="Times New Roman" w:cs="Times New Roman"/>
              </w:rPr>
              <w:t xml:space="preserve">h </w:t>
            </w:r>
            <w:r w:rsidRPr="00F76D52">
              <w:rPr>
                <w:rFonts w:eastAsia="Times New Roman" w:cs="Times New Roman"/>
                <w:spacing w:val="-1"/>
              </w:rPr>
              <w:t>c</w:t>
            </w:r>
            <w:r w:rsidRPr="00F76D52">
              <w:rPr>
                <w:rFonts w:eastAsia="Times New Roman" w:cs="Times New Roman"/>
              </w:rPr>
              <w:t>u</w:t>
            </w:r>
            <w:r w:rsidRPr="00F76D52">
              <w:rPr>
                <w:rFonts w:eastAsia="Times New Roman" w:cs="Times New Roman"/>
                <w:spacing w:val="-1"/>
              </w:rPr>
              <w:t>rre</w:t>
            </w:r>
            <w:r w:rsidRPr="00F76D52">
              <w:rPr>
                <w:rFonts w:eastAsia="Times New Roman" w:cs="Times New Roman"/>
              </w:rPr>
              <w:t xml:space="preserve">nt </w:t>
            </w:r>
            <w:r w:rsidRPr="00F76D52">
              <w:rPr>
                <w:rFonts w:eastAsia="Times New Roman" w:cs="Times New Roman"/>
                <w:spacing w:val="-2"/>
              </w:rPr>
              <w:t>i</w:t>
            </w:r>
            <w:r w:rsidRPr="00F76D52">
              <w:rPr>
                <w:rFonts w:eastAsia="Times New Roman" w:cs="Times New Roman"/>
                <w:spacing w:val="-1"/>
              </w:rPr>
              <w:t>nfor</w:t>
            </w:r>
            <w:r w:rsidRPr="00F76D52">
              <w:rPr>
                <w:rFonts w:eastAsia="Times New Roman" w:cs="Times New Roman"/>
                <w:spacing w:val="-3"/>
              </w:rPr>
              <w:t>m</w:t>
            </w:r>
            <w:r w:rsidRPr="00F76D52">
              <w:rPr>
                <w:rFonts w:eastAsia="Times New Roman" w:cs="Times New Roman"/>
                <w:spacing w:val="-1"/>
              </w:rPr>
              <w:t>a</w:t>
            </w:r>
            <w:r w:rsidRPr="00F76D52">
              <w:rPr>
                <w:rFonts w:eastAsia="Times New Roman" w:cs="Times New Roman"/>
              </w:rPr>
              <w:t>t</w:t>
            </w:r>
            <w:r w:rsidRPr="00F76D52">
              <w:rPr>
                <w:rFonts w:eastAsia="Times New Roman" w:cs="Times New Roman"/>
                <w:spacing w:val="-1"/>
              </w:rPr>
              <w:t>i</w:t>
            </w:r>
            <w:r w:rsidRPr="00F76D52">
              <w:rPr>
                <w:rFonts w:eastAsia="Times New Roman" w:cs="Times New Roman"/>
              </w:rPr>
              <w:t>on.</w:t>
            </w:r>
          </w:p>
        </w:tc>
      </w:tr>
      <w:tr w:rsidR="00524CC1" w:rsidRPr="002115F8" w14:paraId="3897241C" w14:textId="77777777" w:rsidTr="00413CA3">
        <w:trPr>
          <w:trHeight w:hRule="exact" w:val="777"/>
          <w:jc w:val="center"/>
        </w:trPr>
        <w:tc>
          <w:tcPr>
            <w:tcW w:w="231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61864C9" w14:textId="77777777" w:rsidR="00524CC1" w:rsidRPr="00F76D52" w:rsidRDefault="00524CC1" w:rsidP="00524CC1">
            <w:pPr>
              <w:pStyle w:val="TableParagraph"/>
              <w:spacing w:line="228" w:lineRule="exact"/>
              <w:ind w:left="102"/>
              <w:jc w:val="center"/>
              <w:rPr>
                <w:rFonts w:eastAsia="Times New Roman" w:cs="Times New Roman"/>
              </w:rPr>
            </w:pPr>
            <w:r w:rsidRPr="00F76D52">
              <w:rPr>
                <w:rFonts w:eastAsia="Times New Roman" w:cs="Times New Roman"/>
                <w:b/>
                <w:bCs/>
                <w:spacing w:val="-1"/>
              </w:rPr>
              <w:t>Public</w:t>
            </w:r>
            <w:r w:rsidRPr="00F76D52">
              <w:rPr>
                <w:rFonts w:eastAsia="Times New Roman" w:cs="Times New Roman"/>
                <w:b/>
                <w:bCs/>
              </w:rPr>
              <w:t xml:space="preserve"> </w:t>
            </w:r>
            <w:r w:rsidRPr="00F76D52">
              <w:rPr>
                <w:rFonts w:eastAsia="Times New Roman" w:cs="Times New Roman"/>
                <w:b/>
                <w:bCs/>
                <w:spacing w:val="-1"/>
              </w:rPr>
              <w:t>Infor</w:t>
            </w:r>
            <w:r w:rsidRPr="00F76D52">
              <w:rPr>
                <w:rFonts w:eastAsia="Times New Roman" w:cs="Times New Roman"/>
                <w:b/>
                <w:bCs/>
                <w:spacing w:val="-2"/>
              </w:rPr>
              <w:t>m</w:t>
            </w:r>
            <w:r w:rsidRPr="00F76D52">
              <w:rPr>
                <w:rFonts w:eastAsia="Times New Roman" w:cs="Times New Roman"/>
                <w:b/>
                <w:bCs/>
                <w:spacing w:val="-1"/>
              </w:rPr>
              <w:t>at</w:t>
            </w:r>
            <w:r w:rsidRPr="00F76D52">
              <w:rPr>
                <w:rFonts w:eastAsia="Times New Roman" w:cs="Times New Roman"/>
                <w:b/>
                <w:bCs/>
                <w:spacing w:val="-2"/>
              </w:rPr>
              <w:t>i</w:t>
            </w:r>
            <w:r w:rsidRPr="00F76D52">
              <w:rPr>
                <w:rFonts w:eastAsia="Times New Roman" w:cs="Times New Roman"/>
                <w:b/>
                <w:bCs/>
              </w:rPr>
              <w:t>on</w:t>
            </w:r>
            <w:r w:rsidRPr="00F76D52">
              <w:rPr>
                <w:rFonts w:eastAsia="Times New Roman" w:cs="Times New Roman"/>
                <w:b/>
                <w:bCs/>
                <w:spacing w:val="-1"/>
              </w:rPr>
              <w:t xml:space="preserve"> Officer</w:t>
            </w:r>
          </w:p>
        </w:tc>
        <w:tc>
          <w:tcPr>
            <w:tcW w:w="7690" w:type="dxa"/>
            <w:tcBorders>
              <w:top w:val="single" w:sz="5" w:space="0" w:color="000000"/>
              <w:left w:val="single" w:sz="5" w:space="0" w:color="000000"/>
              <w:bottom w:val="single" w:sz="5" w:space="0" w:color="000000"/>
              <w:right w:val="single" w:sz="5" w:space="0" w:color="000000"/>
            </w:tcBorders>
          </w:tcPr>
          <w:p w14:paraId="50DF7026" w14:textId="77777777" w:rsidR="00524CC1" w:rsidRPr="00F76D52" w:rsidRDefault="00524CC1" w:rsidP="00B91C68">
            <w:pPr>
              <w:pStyle w:val="TableParagraph"/>
              <w:spacing w:line="226" w:lineRule="exact"/>
              <w:ind w:left="102"/>
              <w:rPr>
                <w:rFonts w:eastAsia="Times New Roman" w:cs="Times New Roman"/>
              </w:rPr>
            </w:pPr>
            <w:r w:rsidRPr="00F76D52">
              <w:rPr>
                <w:rFonts w:eastAsia="Times New Roman" w:cs="Times New Roman"/>
                <w:spacing w:val="-1"/>
              </w:rPr>
              <w:t>Co</w:t>
            </w:r>
            <w:r w:rsidRPr="00F76D52">
              <w:rPr>
                <w:rFonts w:eastAsia="Times New Roman" w:cs="Times New Roman"/>
              </w:rPr>
              <w:t>o</w:t>
            </w:r>
            <w:r w:rsidRPr="00F76D52">
              <w:rPr>
                <w:rFonts w:eastAsia="Times New Roman" w:cs="Times New Roman"/>
                <w:spacing w:val="-1"/>
              </w:rPr>
              <w:t>r</w:t>
            </w:r>
            <w:r w:rsidRPr="00F76D52">
              <w:rPr>
                <w:rFonts w:eastAsia="Times New Roman" w:cs="Times New Roman"/>
              </w:rPr>
              <w:t>d</w:t>
            </w:r>
            <w:r w:rsidRPr="00F76D52">
              <w:rPr>
                <w:rFonts w:eastAsia="Times New Roman" w:cs="Times New Roman"/>
                <w:spacing w:val="-1"/>
              </w:rPr>
              <w:t>i</w:t>
            </w:r>
            <w:r w:rsidRPr="00F76D52">
              <w:rPr>
                <w:rFonts w:eastAsia="Times New Roman" w:cs="Times New Roman"/>
              </w:rPr>
              <w:t>na</w:t>
            </w:r>
            <w:r w:rsidRPr="00F76D52">
              <w:rPr>
                <w:rFonts w:eastAsia="Times New Roman" w:cs="Times New Roman"/>
                <w:spacing w:val="-1"/>
              </w:rPr>
              <w:t>te</w:t>
            </w:r>
            <w:r w:rsidRPr="00F76D52">
              <w:rPr>
                <w:rFonts w:eastAsia="Times New Roman" w:cs="Times New Roman"/>
              </w:rPr>
              <w:t>s</w:t>
            </w:r>
            <w:r w:rsidRPr="00F76D52">
              <w:rPr>
                <w:rFonts w:eastAsia="Times New Roman" w:cs="Times New Roman"/>
                <w:spacing w:val="-1"/>
              </w:rPr>
              <w:t xml:space="preserve"> </w:t>
            </w:r>
            <w:r w:rsidRPr="00F76D52">
              <w:rPr>
                <w:rFonts w:eastAsia="Times New Roman" w:cs="Times New Roman"/>
              </w:rPr>
              <w:t>re</w:t>
            </w:r>
            <w:r w:rsidRPr="00F76D52">
              <w:rPr>
                <w:rFonts w:eastAsia="Times New Roman" w:cs="Times New Roman"/>
                <w:spacing w:val="-1"/>
              </w:rPr>
              <w:t>le</w:t>
            </w:r>
            <w:r w:rsidRPr="00F76D52">
              <w:rPr>
                <w:rFonts w:eastAsia="Times New Roman" w:cs="Times New Roman"/>
                <w:spacing w:val="-2"/>
              </w:rPr>
              <w:t>a</w:t>
            </w:r>
            <w:r w:rsidRPr="00F76D52">
              <w:rPr>
                <w:rFonts w:eastAsia="Times New Roman" w:cs="Times New Roman"/>
                <w:spacing w:val="-1"/>
              </w:rPr>
              <w:t>s</w:t>
            </w:r>
            <w:r w:rsidRPr="00F76D52">
              <w:rPr>
                <w:rFonts w:eastAsia="Times New Roman" w:cs="Times New Roman"/>
              </w:rPr>
              <w:t xml:space="preserve">e </w:t>
            </w:r>
            <w:r w:rsidRPr="00F76D52">
              <w:rPr>
                <w:rFonts w:eastAsia="Times New Roman" w:cs="Times New Roman"/>
                <w:spacing w:val="-1"/>
              </w:rPr>
              <w:t>o</w:t>
            </w:r>
            <w:r w:rsidRPr="00F76D52">
              <w:rPr>
                <w:rFonts w:eastAsia="Times New Roman" w:cs="Times New Roman"/>
              </w:rPr>
              <w:t xml:space="preserve">f </w:t>
            </w:r>
            <w:r w:rsidRPr="00F76D52">
              <w:rPr>
                <w:rFonts w:eastAsia="Times New Roman" w:cs="Times New Roman"/>
                <w:spacing w:val="-1"/>
              </w:rPr>
              <w:t>inf</w:t>
            </w:r>
            <w:r w:rsidRPr="00F76D52">
              <w:rPr>
                <w:rFonts w:eastAsia="Times New Roman" w:cs="Times New Roman"/>
              </w:rPr>
              <w:t>or</w:t>
            </w:r>
            <w:r w:rsidRPr="00F76D52">
              <w:rPr>
                <w:rFonts w:eastAsia="Times New Roman" w:cs="Times New Roman"/>
                <w:spacing w:val="-3"/>
              </w:rPr>
              <w:t>m</w:t>
            </w:r>
            <w:r w:rsidRPr="00F76D52">
              <w:rPr>
                <w:rFonts w:eastAsia="Times New Roman" w:cs="Times New Roman"/>
              </w:rPr>
              <w:t>a</w:t>
            </w:r>
            <w:r w:rsidRPr="00F76D52">
              <w:rPr>
                <w:rFonts w:eastAsia="Times New Roman" w:cs="Times New Roman"/>
                <w:spacing w:val="-1"/>
              </w:rPr>
              <w:t>t</w:t>
            </w:r>
            <w:r w:rsidRPr="00F76D52">
              <w:rPr>
                <w:rFonts w:eastAsia="Times New Roman" w:cs="Times New Roman"/>
              </w:rPr>
              <w:t>ion</w:t>
            </w:r>
            <w:r w:rsidRPr="00F76D52">
              <w:rPr>
                <w:rFonts w:eastAsia="Times New Roman" w:cs="Times New Roman"/>
                <w:spacing w:val="-1"/>
              </w:rPr>
              <w:t xml:space="preserve"> </w:t>
            </w:r>
            <w:r w:rsidRPr="00F76D52">
              <w:rPr>
                <w:rFonts w:eastAsia="Times New Roman" w:cs="Times New Roman"/>
              </w:rPr>
              <w:t>w</w:t>
            </w:r>
            <w:r w:rsidRPr="00F76D52">
              <w:rPr>
                <w:rFonts w:eastAsia="Times New Roman" w:cs="Times New Roman"/>
                <w:spacing w:val="-1"/>
              </w:rPr>
              <w:t>it</w:t>
            </w:r>
            <w:r w:rsidRPr="00F76D52">
              <w:rPr>
                <w:rFonts w:eastAsia="Times New Roman" w:cs="Times New Roman"/>
              </w:rPr>
              <w:t>h</w:t>
            </w:r>
            <w:r w:rsidRPr="00F76D52">
              <w:rPr>
                <w:rFonts w:eastAsia="Times New Roman" w:cs="Times New Roman"/>
                <w:spacing w:val="-1"/>
              </w:rPr>
              <w:t xml:space="preserve"> </w:t>
            </w:r>
            <w:r w:rsidRPr="00F76D52">
              <w:rPr>
                <w:rFonts w:eastAsia="Times New Roman" w:cs="Times New Roman"/>
              </w:rPr>
              <w:t>o</w:t>
            </w:r>
            <w:r w:rsidRPr="00F76D52">
              <w:rPr>
                <w:rFonts w:eastAsia="Times New Roman" w:cs="Times New Roman"/>
                <w:spacing w:val="-2"/>
              </w:rPr>
              <w:t>t</w:t>
            </w:r>
            <w:r w:rsidRPr="00F76D52">
              <w:rPr>
                <w:rFonts w:eastAsia="Times New Roman" w:cs="Times New Roman"/>
              </w:rPr>
              <w:t>her</w:t>
            </w:r>
            <w:r w:rsidRPr="00F76D52">
              <w:rPr>
                <w:rFonts w:eastAsia="Times New Roman" w:cs="Times New Roman"/>
                <w:spacing w:val="-1"/>
              </w:rPr>
              <w:t xml:space="preserve"> </w:t>
            </w:r>
            <w:r w:rsidRPr="00F76D52">
              <w:rPr>
                <w:rFonts w:eastAsia="Times New Roman" w:cs="Times New Roman"/>
                <w:spacing w:val="-2"/>
              </w:rPr>
              <w:t>c</w:t>
            </w:r>
            <w:r w:rsidRPr="00F76D52">
              <w:rPr>
                <w:rFonts w:eastAsia="Times New Roman" w:cs="Times New Roman"/>
              </w:rPr>
              <w:t>o</w:t>
            </w:r>
            <w:r w:rsidRPr="00F76D52">
              <w:rPr>
                <w:rFonts w:eastAsia="Times New Roman" w:cs="Times New Roman"/>
                <w:spacing w:val="-1"/>
              </w:rPr>
              <w:t>u</w:t>
            </w:r>
            <w:r w:rsidRPr="00F76D52">
              <w:rPr>
                <w:rFonts w:eastAsia="Times New Roman" w:cs="Times New Roman"/>
              </w:rPr>
              <w:t>n</w:t>
            </w:r>
            <w:r w:rsidRPr="00F76D52">
              <w:rPr>
                <w:rFonts w:eastAsia="Times New Roman" w:cs="Times New Roman"/>
                <w:spacing w:val="-1"/>
              </w:rPr>
              <w:t>t</w:t>
            </w:r>
            <w:r w:rsidRPr="00F76D52">
              <w:rPr>
                <w:rFonts w:eastAsia="Times New Roman" w:cs="Times New Roman"/>
              </w:rPr>
              <w:t>y</w:t>
            </w:r>
            <w:r w:rsidRPr="00F76D52">
              <w:rPr>
                <w:rFonts w:eastAsia="Times New Roman" w:cs="Times New Roman"/>
                <w:spacing w:val="-1"/>
              </w:rPr>
              <w:t xml:space="preserve"> </w:t>
            </w:r>
            <w:r w:rsidRPr="00F76D52">
              <w:rPr>
                <w:rFonts w:eastAsia="Times New Roman" w:cs="Times New Roman"/>
                <w:spacing w:val="-2"/>
              </w:rPr>
              <w:t>P</w:t>
            </w:r>
            <w:r w:rsidRPr="00F76D52">
              <w:rPr>
                <w:rFonts w:eastAsia="Times New Roman" w:cs="Times New Roman"/>
              </w:rPr>
              <w:t>IO</w:t>
            </w:r>
            <w:r w:rsidRPr="00F76D52">
              <w:rPr>
                <w:rFonts w:eastAsia="Times New Roman" w:cs="Times New Roman"/>
                <w:spacing w:val="-2"/>
              </w:rPr>
              <w:t>s</w:t>
            </w:r>
            <w:r w:rsidRPr="00F76D52">
              <w:rPr>
                <w:rFonts w:eastAsia="Times New Roman" w:cs="Times New Roman"/>
              </w:rPr>
              <w:t>.</w:t>
            </w:r>
          </w:p>
          <w:p w14:paraId="26DE48AF" w14:textId="77777777" w:rsidR="00524CC1" w:rsidRPr="00F76D52" w:rsidRDefault="00524CC1" w:rsidP="00B91C68">
            <w:pPr>
              <w:pStyle w:val="TableParagraph"/>
              <w:ind w:left="102" w:right="1064"/>
              <w:rPr>
                <w:rFonts w:eastAsia="Times New Roman" w:cs="Times New Roman"/>
              </w:rPr>
            </w:pPr>
            <w:r w:rsidRPr="00F76D52">
              <w:rPr>
                <w:rFonts w:eastAsia="Times New Roman" w:cs="Times New Roman"/>
                <w:spacing w:val="-1"/>
              </w:rPr>
              <w:t>Pr</w:t>
            </w:r>
            <w:r w:rsidRPr="00F76D52">
              <w:rPr>
                <w:rFonts w:eastAsia="Times New Roman" w:cs="Times New Roman"/>
                <w:spacing w:val="-2"/>
              </w:rPr>
              <w:t>e</w:t>
            </w:r>
            <w:r w:rsidRPr="00F76D52">
              <w:rPr>
                <w:rFonts w:eastAsia="Times New Roman" w:cs="Times New Roman"/>
              </w:rPr>
              <w:t>p</w:t>
            </w:r>
            <w:r w:rsidRPr="00F76D52">
              <w:rPr>
                <w:rFonts w:eastAsia="Times New Roman" w:cs="Times New Roman"/>
                <w:spacing w:val="-1"/>
              </w:rPr>
              <w:t>are</w:t>
            </w:r>
            <w:r w:rsidRPr="00F76D52">
              <w:rPr>
                <w:rFonts w:eastAsia="Times New Roman" w:cs="Times New Roman"/>
              </w:rPr>
              <w:t>s</w:t>
            </w:r>
            <w:r w:rsidRPr="00F76D52">
              <w:rPr>
                <w:rFonts w:eastAsia="Times New Roman" w:cs="Times New Roman"/>
                <w:spacing w:val="-1"/>
              </w:rPr>
              <w:t xml:space="preserve"> pres</w:t>
            </w:r>
            <w:r w:rsidRPr="00F76D52">
              <w:rPr>
                <w:rFonts w:eastAsia="Times New Roman" w:cs="Times New Roman"/>
              </w:rPr>
              <w:t>s</w:t>
            </w:r>
            <w:r w:rsidRPr="00F76D52">
              <w:rPr>
                <w:rFonts w:eastAsia="Times New Roman" w:cs="Times New Roman"/>
                <w:spacing w:val="-1"/>
              </w:rPr>
              <w:t xml:space="preserve"> releases</w:t>
            </w:r>
            <w:r w:rsidRPr="00F76D52">
              <w:rPr>
                <w:rFonts w:eastAsia="Times New Roman" w:cs="Times New Roman"/>
              </w:rPr>
              <w:t xml:space="preserve">. </w:t>
            </w:r>
            <w:r w:rsidRPr="00F76D52">
              <w:rPr>
                <w:rFonts w:eastAsia="Times New Roman" w:cs="Times New Roman"/>
                <w:spacing w:val="-2"/>
              </w:rPr>
              <w:t>C</w:t>
            </w:r>
            <w:r w:rsidRPr="00F76D52">
              <w:rPr>
                <w:rFonts w:eastAsia="Times New Roman" w:cs="Times New Roman"/>
              </w:rPr>
              <w:t>o</w:t>
            </w:r>
            <w:r w:rsidRPr="00F76D52">
              <w:rPr>
                <w:rFonts w:eastAsia="Times New Roman" w:cs="Times New Roman"/>
                <w:spacing w:val="-1"/>
              </w:rPr>
              <w:t>ordinate</w:t>
            </w:r>
            <w:r w:rsidRPr="00F76D52">
              <w:rPr>
                <w:rFonts w:eastAsia="Times New Roman" w:cs="Times New Roman"/>
              </w:rPr>
              <w:t xml:space="preserve">s </w:t>
            </w:r>
            <w:r w:rsidRPr="00F76D52">
              <w:rPr>
                <w:rFonts w:eastAsia="Times New Roman" w:cs="Times New Roman"/>
                <w:spacing w:val="-2"/>
              </w:rPr>
              <w:t>i</w:t>
            </w:r>
            <w:r w:rsidRPr="00F76D52">
              <w:rPr>
                <w:rFonts w:eastAsia="Times New Roman" w:cs="Times New Roman"/>
                <w:spacing w:val="-1"/>
              </w:rPr>
              <w:t>nf</w:t>
            </w:r>
            <w:r w:rsidRPr="00F76D52">
              <w:rPr>
                <w:rFonts w:eastAsia="Times New Roman" w:cs="Times New Roman"/>
              </w:rPr>
              <w:t>o</w:t>
            </w:r>
            <w:r w:rsidRPr="00F76D52">
              <w:rPr>
                <w:rFonts w:eastAsia="Times New Roman" w:cs="Times New Roman"/>
                <w:spacing w:val="-1"/>
              </w:rPr>
              <w:t>r</w:t>
            </w:r>
            <w:r w:rsidRPr="00F76D52">
              <w:rPr>
                <w:rFonts w:eastAsia="Times New Roman" w:cs="Times New Roman"/>
                <w:spacing w:val="-3"/>
              </w:rPr>
              <w:t>m</w:t>
            </w:r>
            <w:r w:rsidRPr="00F76D52">
              <w:rPr>
                <w:rFonts w:eastAsia="Times New Roman" w:cs="Times New Roman"/>
                <w:spacing w:val="-1"/>
              </w:rPr>
              <w:t>ati</w:t>
            </w:r>
            <w:r w:rsidRPr="00F76D52">
              <w:rPr>
                <w:rFonts w:eastAsia="Times New Roman" w:cs="Times New Roman"/>
              </w:rPr>
              <w:t>on</w:t>
            </w:r>
            <w:r w:rsidRPr="00F76D52">
              <w:rPr>
                <w:rFonts w:eastAsia="Times New Roman" w:cs="Times New Roman"/>
                <w:spacing w:val="-1"/>
              </w:rPr>
              <w:t xml:space="preserve"> wit</w:t>
            </w:r>
            <w:r w:rsidRPr="00F76D52">
              <w:rPr>
                <w:rFonts w:eastAsia="Times New Roman" w:cs="Times New Roman"/>
              </w:rPr>
              <w:t>h</w:t>
            </w:r>
            <w:r w:rsidRPr="00F76D52">
              <w:rPr>
                <w:rFonts w:eastAsia="Times New Roman" w:cs="Times New Roman"/>
                <w:spacing w:val="1"/>
              </w:rPr>
              <w:t xml:space="preserve"> </w:t>
            </w:r>
            <w:r w:rsidRPr="00F76D52">
              <w:rPr>
                <w:rFonts w:eastAsia="Times New Roman" w:cs="Times New Roman"/>
                <w:spacing w:val="-1"/>
              </w:rPr>
              <w:t>al</w:t>
            </w:r>
            <w:r w:rsidRPr="00F76D52">
              <w:rPr>
                <w:rFonts w:eastAsia="Times New Roman" w:cs="Times New Roman"/>
              </w:rPr>
              <w:t xml:space="preserve">l </w:t>
            </w:r>
            <w:r w:rsidRPr="00F76D52">
              <w:rPr>
                <w:rFonts w:eastAsia="Times New Roman" w:cs="Times New Roman"/>
                <w:spacing w:val="-1"/>
              </w:rPr>
              <w:t>a</w:t>
            </w:r>
            <w:r w:rsidRPr="00F76D52">
              <w:rPr>
                <w:rFonts w:eastAsia="Times New Roman" w:cs="Times New Roman"/>
              </w:rPr>
              <w:t>g</w:t>
            </w:r>
            <w:r w:rsidRPr="00F76D52">
              <w:rPr>
                <w:rFonts w:eastAsia="Times New Roman" w:cs="Times New Roman"/>
                <w:spacing w:val="-1"/>
              </w:rPr>
              <w:t>e</w:t>
            </w:r>
            <w:r w:rsidRPr="00F76D52">
              <w:rPr>
                <w:rFonts w:eastAsia="Times New Roman" w:cs="Times New Roman"/>
              </w:rPr>
              <w:t>n</w:t>
            </w:r>
            <w:r w:rsidRPr="00F76D52">
              <w:rPr>
                <w:rFonts w:eastAsia="Times New Roman" w:cs="Times New Roman"/>
                <w:spacing w:val="-1"/>
              </w:rPr>
              <w:t>c</w:t>
            </w:r>
            <w:r w:rsidRPr="00F76D52">
              <w:rPr>
                <w:rFonts w:eastAsia="Times New Roman" w:cs="Times New Roman"/>
              </w:rPr>
              <w:t xml:space="preserve">y </w:t>
            </w:r>
            <w:r w:rsidRPr="00F76D52">
              <w:rPr>
                <w:rFonts w:eastAsia="Times New Roman" w:cs="Times New Roman"/>
                <w:spacing w:val="-1"/>
              </w:rPr>
              <w:t>an</w:t>
            </w:r>
            <w:r w:rsidRPr="00F76D52">
              <w:rPr>
                <w:rFonts w:eastAsia="Times New Roman" w:cs="Times New Roman"/>
              </w:rPr>
              <w:t>d</w:t>
            </w:r>
            <w:r w:rsidRPr="00F76D52">
              <w:rPr>
                <w:rFonts w:eastAsia="Times New Roman" w:cs="Times New Roman"/>
                <w:spacing w:val="1"/>
              </w:rPr>
              <w:t xml:space="preserve"> </w:t>
            </w:r>
            <w:r w:rsidRPr="00F76D52">
              <w:rPr>
                <w:rFonts w:eastAsia="Times New Roman" w:cs="Times New Roman"/>
                <w:spacing w:val="-1"/>
              </w:rPr>
              <w:t>sys</w:t>
            </w:r>
            <w:r w:rsidRPr="00F76D52">
              <w:rPr>
                <w:rFonts w:eastAsia="Times New Roman" w:cs="Times New Roman"/>
                <w:spacing w:val="-2"/>
              </w:rPr>
              <w:t>t</w:t>
            </w:r>
            <w:r w:rsidRPr="00F76D52">
              <w:rPr>
                <w:rFonts w:eastAsia="Times New Roman" w:cs="Times New Roman"/>
                <w:spacing w:val="1"/>
              </w:rPr>
              <w:t>e</w:t>
            </w:r>
            <w:r w:rsidRPr="00F76D52">
              <w:rPr>
                <w:rFonts w:eastAsia="Times New Roman" w:cs="Times New Roman"/>
              </w:rPr>
              <w:t>m stakehold</w:t>
            </w:r>
            <w:r w:rsidRPr="00F76D52">
              <w:rPr>
                <w:rFonts w:eastAsia="Times New Roman" w:cs="Times New Roman"/>
                <w:spacing w:val="-2"/>
              </w:rPr>
              <w:t>e</w:t>
            </w:r>
            <w:r w:rsidRPr="00F76D52">
              <w:rPr>
                <w:rFonts w:eastAsia="Times New Roman" w:cs="Times New Roman"/>
              </w:rPr>
              <w:t>rs.</w:t>
            </w:r>
          </w:p>
        </w:tc>
      </w:tr>
      <w:tr w:rsidR="00524CC1" w:rsidRPr="002115F8" w14:paraId="0634C59D" w14:textId="77777777" w:rsidTr="00413CA3">
        <w:trPr>
          <w:trHeight w:hRule="exact" w:val="624"/>
          <w:jc w:val="center"/>
        </w:trPr>
        <w:tc>
          <w:tcPr>
            <w:tcW w:w="231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19512B67" w14:textId="5859BEBF" w:rsidR="00524CC1" w:rsidRPr="00F76D52" w:rsidRDefault="00524CC1" w:rsidP="00524CC1">
            <w:pPr>
              <w:pStyle w:val="TableParagraph"/>
              <w:spacing w:line="228" w:lineRule="exact"/>
              <w:ind w:left="102"/>
              <w:jc w:val="center"/>
              <w:rPr>
                <w:rFonts w:eastAsia="Times New Roman" w:cs="Times New Roman"/>
              </w:rPr>
            </w:pPr>
            <w:r w:rsidRPr="00F76D52">
              <w:rPr>
                <w:rFonts w:eastAsia="Times New Roman" w:cs="Times New Roman"/>
                <w:b/>
                <w:bCs/>
                <w:spacing w:val="-1"/>
              </w:rPr>
              <w:t>Techno</w:t>
            </w:r>
            <w:r w:rsidRPr="00F76D52">
              <w:rPr>
                <w:rFonts w:eastAsia="Times New Roman" w:cs="Times New Roman"/>
                <w:b/>
                <w:bCs/>
                <w:spacing w:val="-2"/>
              </w:rPr>
              <w:t>l</w:t>
            </w:r>
            <w:r w:rsidRPr="00F76D52">
              <w:rPr>
                <w:rFonts w:eastAsia="Times New Roman" w:cs="Times New Roman"/>
                <w:b/>
                <w:bCs/>
              </w:rPr>
              <w:t>o</w:t>
            </w:r>
            <w:r w:rsidRPr="00F76D52">
              <w:rPr>
                <w:rFonts w:eastAsia="Times New Roman" w:cs="Times New Roman"/>
                <w:b/>
                <w:bCs/>
                <w:spacing w:val="-1"/>
              </w:rPr>
              <w:t>gy Section</w:t>
            </w:r>
            <w:r w:rsidRPr="00F76D52">
              <w:rPr>
                <w:rFonts w:eastAsia="Times New Roman" w:cs="Times New Roman"/>
                <w:b/>
                <w:bCs/>
              </w:rPr>
              <w:t xml:space="preserve"> </w:t>
            </w:r>
            <w:r w:rsidRPr="00F76D52">
              <w:rPr>
                <w:rFonts w:eastAsia="Times New Roman" w:cs="Times New Roman"/>
                <w:b/>
                <w:bCs/>
                <w:spacing w:val="-1"/>
              </w:rPr>
              <w:t>Chief</w:t>
            </w:r>
          </w:p>
        </w:tc>
        <w:tc>
          <w:tcPr>
            <w:tcW w:w="7690" w:type="dxa"/>
            <w:tcBorders>
              <w:top w:val="single" w:sz="5" w:space="0" w:color="000000"/>
              <w:left w:val="single" w:sz="5" w:space="0" w:color="000000"/>
              <w:bottom w:val="single" w:sz="5" w:space="0" w:color="000000"/>
              <w:right w:val="single" w:sz="5" w:space="0" w:color="000000"/>
            </w:tcBorders>
          </w:tcPr>
          <w:p w14:paraId="59FAD11A" w14:textId="77777777" w:rsidR="00524CC1" w:rsidRPr="00F76D52" w:rsidRDefault="00524CC1" w:rsidP="00B91C68">
            <w:pPr>
              <w:pStyle w:val="TableParagraph"/>
              <w:spacing w:line="226" w:lineRule="exact"/>
              <w:ind w:left="102"/>
              <w:rPr>
                <w:rFonts w:eastAsia="Times New Roman" w:cs="Times New Roman"/>
              </w:rPr>
            </w:pPr>
            <w:r w:rsidRPr="00F76D52">
              <w:rPr>
                <w:rFonts w:eastAsia="Times New Roman" w:cs="Times New Roman"/>
                <w:spacing w:val="-1"/>
              </w:rPr>
              <w:t>A</w:t>
            </w:r>
            <w:r w:rsidRPr="00F76D52">
              <w:rPr>
                <w:rFonts w:eastAsia="Times New Roman" w:cs="Times New Roman"/>
              </w:rPr>
              <w:t>ssur</w:t>
            </w:r>
            <w:r w:rsidRPr="00F76D52">
              <w:rPr>
                <w:rFonts w:eastAsia="Times New Roman" w:cs="Times New Roman"/>
                <w:spacing w:val="-2"/>
              </w:rPr>
              <w:t>e</w:t>
            </w:r>
            <w:r w:rsidRPr="00F76D52">
              <w:rPr>
                <w:rFonts w:eastAsia="Times New Roman" w:cs="Times New Roman"/>
              </w:rPr>
              <w:t xml:space="preserve">s </w:t>
            </w:r>
            <w:r w:rsidRPr="00F76D52">
              <w:rPr>
                <w:rFonts w:eastAsia="Times New Roman" w:cs="Times New Roman"/>
                <w:spacing w:val="-1"/>
              </w:rPr>
              <w:t>t</w:t>
            </w:r>
            <w:r w:rsidRPr="00F76D52">
              <w:rPr>
                <w:rFonts w:eastAsia="Times New Roman" w:cs="Times New Roman"/>
              </w:rPr>
              <w:t>ec</w:t>
            </w:r>
            <w:r w:rsidRPr="00F76D52">
              <w:rPr>
                <w:rFonts w:eastAsia="Times New Roman" w:cs="Times New Roman"/>
                <w:spacing w:val="-1"/>
              </w:rPr>
              <w:t>hn</w:t>
            </w:r>
            <w:r w:rsidRPr="00F76D52">
              <w:rPr>
                <w:rFonts w:eastAsia="Times New Roman" w:cs="Times New Roman"/>
              </w:rPr>
              <w:t>o</w:t>
            </w:r>
            <w:r w:rsidRPr="00F76D52">
              <w:rPr>
                <w:rFonts w:eastAsia="Times New Roman" w:cs="Times New Roman"/>
                <w:spacing w:val="-1"/>
              </w:rPr>
              <w:t>lo</w:t>
            </w:r>
            <w:r w:rsidRPr="00F76D52">
              <w:rPr>
                <w:rFonts w:eastAsia="Times New Roman" w:cs="Times New Roman"/>
              </w:rPr>
              <w:t>gy</w:t>
            </w:r>
            <w:r w:rsidRPr="00F76D52">
              <w:rPr>
                <w:rFonts w:eastAsia="Times New Roman" w:cs="Times New Roman"/>
                <w:spacing w:val="-1"/>
              </w:rPr>
              <w:t xml:space="preserve"> </w:t>
            </w:r>
            <w:r w:rsidRPr="00F76D52">
              <w:rPr>
                <w:rFonts w:eastAsia="Times New Roman" w:cs="Times New Roman"/>
              </w:rPr>
              <w:t>a</w:t>
            </w:r>
            <w:r w:rsidRPr="00F76D52">
              <w:rPr>
                <w:rFonts w:eastAsia="Times New Roman" w:cs="Times New Roman"/>
                <w:spacing w:val="-1"/>
              </w:rPr>
              <w:t>n</w:t>
            </w:r>
            <w:r w:rsidRPr="00F76D52">
              <w:rPr>
                <w:rFonts w:eastAsia="Times New Roman" w:cs="Times New Roman"/>
              </w:rPr>
              <w:t xml:space="preserve">d </w:t>
            </w:r>
            <w:r w:rsidRPr="00F76D52">
              <w:rPr>
                <w:rFonts w:eastAsia="Times New Roman" w:cs="Times New Roman"/>
                <w:spacing w:val="-2"/>
              </w:rPr>
              <w:t>c</w:t>
            </w:r>
            <w:r w:rsidRPr="00F76D52">
              <w:rPr>
                <w:rFonts w:eastAsia="Times New Roman" w:cs="Times New Roman"/>
              </w:rPr>
              <w:t>o</w:t>
            </w:r>
            <w:r w:rsidRPr="00F76D52">
              <w:rPr>
                <w:rFonts w:eastAsia="Times New Roman" w:cs="Times New Roman"/>
                <w:spacing w:val="-2"/>
              </w:rPr>
              <w:t>m</w:t>
            </w:r>
            <w:r w:rsidRPr="00F76D52">
              <w:rPr>
                <w:rFonts w:eastAsia="Times New Roman" w:cs="Times New Roman"/>
                <w:spacing w:val="-3"/>
              </w:rPr>
              <w:t>m</w:t>
            </w:r>
            <w:r w:rsidRPr="00F76D52">
              <w:rPr>
                <w:rFonts w:eastAsia="Times New Roman" w:cs="Times New Roman"/>
                <w:spacing w:val="1"/>
              </w:rPr>
              <w:t>u</w:t>
            </w:r>
            <w:r w:rsidRPr="00F76D52">
              <w:rPr>
                <w:rFonts w:eastAsia="Times New Roman" w:cs="Times New Roman"/>
              </w:rPr>
              <w:t>n</w:t>
            </w:r>
            <w:r w:rsidRPr="00F76D52">
              <w:rPr>
                <w:rFonts w:eastAsia="Times New Roman" w:cs="Times New Roman"/>
                <w:spacing w:val="-1"/>
              </w:rPr>
              <w:t>i</w:t>
            </w:r>
            <w:r w:rsidRPr="00F76D52">
              <w:rPr>
                <w:rFonts w:eastAsia="Times New Roman" w:cs="Times New Roman"/>
              </w:rPr>
              <w:t>ca</w:t>
            </w:r>
            <w:r w:rsidRPr="00F76D52">
              <w:rPr>
                <w:rFonts w:eastAsia="Times New Roman" w:cs="Times New Roman"/>
                <w:spacing w:val="-1"/>
              </w:rPr>
              <w:t>ti</w:t>
            </w:r>
            <w:r w:rsidRPr="00F76D52">
              <w:rPr>
                <w:rFonts w:eastAsia="Times New Roman" w:cs="Times New Roman"/>
              </w:rPr>
              <w:t>ons</w:t>
            </w:r>
            <w:r w:rsidRPr="00F76D52">
              <w:rPr>
                <w:rFonts w:eastAsia="Times New Roman" w:cs="Times New Roman"/>
                <w:spacing w:val="-1"/>
              </w:rPr>
              <w:t xml:space="preserve"> </w:t>
            </w:r>
            <w:r w:rsidRPr="00F76D52">
              <w:rPr>
                <w:rFonts w:eastAsia="Times New Roman" w:cs="Times New Roman"/>
              </w:rPr>
              <w:t>are</w:t>
            </w:r>
            <w:r w:rsidRPr="00F76D52">
              <w:rPr>
                <w:rFonts w:eastAsia="Times New Roman" w:cs="Times New Roman"/>
                <w:spacing w:val="-1"/>
              </w:rPr>
              <w:t xml:space="preserve"> </w:t>
            </w:r>
            <w:r w:rsidRPr="00F76D52">
              <w:rPr>
                <w:rFonts w:eastAsia="Times New Roman" w:cs="Times New Roman"/>
                <w:spacing w:val="-2"/>
              </w:rPr>
              <w:t>a</w:t>
            </w:r>
            <w:r w:rsidRPr="00F76D52">
              <w:rPr>
                <w:rFonts w:eastAsia="Times New Roman" w:cs="Times New Roman"/>
              </w:rPr>
              <w:t>va</w:t>
            </w:r>
            <w:r w:rsidRPr="00F76D52">
              <w:rPr>
                <w:rFonts w:eastAsia="Times New Roman" w:cs="Times New Roman"/>
                <w:spacing w:val="-1"/>
              </w:rPr>
              <w:t>ila</w:t>
            </w:r>
            <w:r w:rsidRPr="00F76D52">
              <w:rPr>
                <w:rFonts w:eastAsia="Times New Roman" w:cs="Times New Roman"/>
              </w:rPr>
              <w:t>b</w:t>
            </w:r>
            <w:r w:rsidRPr="00F76D52">
              <w:rPr>
                <w:rFonts w:eastAsia="Times New Roman" w:cs="Times New Roman"/>
                <w:spacing w:val="-1"/>
              </w:rPr>
              <w:t>l</w:t>
            </w:r>
            <w:r w:rsidRPr="00F76D52">
              <w:rPr>
                <w:rFonts w:eastAsia="Times New Roman" w:cs="Times New Roman"/>
              </w:rPr>
              <w:t xml:space="preserve">e </w:t>
            </w:r>
            <w:r w:rsidRPr="00F76D52">
              <w:rPr>
                <w:rFonts w:eastAsia="Times New Roman" w:cs="Times New Roman"/>
                <w:spacing w:val="-2"/>
              </w:rPr>
              <w:t>a</w:t>
            </w:r>
            <w:r w:rsidRPr="00F76D52">
              <w:rPr>
                <w:rFonts w:eastAsia="Times New Roman" w:cs="Times New Roman"/>
              </w:rPr>
              <w:t xml:space="preserve">nd operational.  Gathers and </w:t>
            </w:r>
            <w:r w:rsidRPr="00F76D52">
              <w:rPr>
                <w:rFonts w:eastAsia="Times New Roman" w:cs="Times New Roman"/>
                <w:spacing w:val="-1"/>
              </w:rPr>
              <w:t>prepare</w:t>
            </w:r>
            <w:r w:rsidRPr="00F76D52">
              <w:rPr>
                <w:rFonts w:eastAsia="Times New Roman" w:cs="Times New Roman"/>
              </w:rPr>
              <w:t xml:space="preserve">s </w:t>
            </w:r>
            <w:r w:rsidRPr="00F76D52">
              <w:rPr>
                <w:rFonts w:eastAsia="Times New Roman" w:cs="Times New Roman"/>
                <w:spacing w:val="-1"/>
              </w:rPr>
              <w:t>appro</w:t>
            </w:r>
            <w:r w:rsidRPr="00F76D52">
              <w:rPr>
                <w:rFonts w:eastAsia="Times New Roman" w:cs="Times New Roman"/>
                <w:spacing w:val="-3"/>
              </w:rPr>
              <w:t>p</w:t>
            </w:r>
            <w:r w:rsidRPr="00F76D52">
              <w:rPr>
                <w:rFonts w:eastAsia="Times New Roman" w:cs="Times New Roman"/>
                <w:spacing w:val="-1"/>
              </w:rPr>
              <w:t>riat</w:t>
            </w:r>
            <w:r w:rsidRPr="00F76D52">
              <w:rPr>
                <w:rFonts w:eastAsia="Times New Roman" w:cs="Times New Roman"/>
              </w:rPr>
              <w:t xml:space="preserve">e </w:t>
            </w:r>
            <w:r w:rsidRPr="00F76D52">
              <w:rPr>
                <w:rFonts w:eastAsia="Times New Roman" w:cs="Times New Roman"/>
                <w:spacing w:val="-1"/>
              </w:rPr>
              <w:t>dat</w:t>
            </w:r>
            <w:r w:rsidRPr="00F76D52">
              <w:rPr>
                <w:rFonts w:eastAsia="Times New Roman" w:cs="Times New Roman"/>
              </w:rPr>
              <w:t xml:space="preserve">a </w:t>
            </w:r>
            <w:r w:rsidRPr="00F76D52">
              <w:rPr>
                <w:rFonts w:eastAsia="Times New Roman" w:cs="Times New Roman"/>
                <w:spacing w:val="-1"/>
              </w:rPr>
              <w:t>an</w:t>
            </w:r>
            <w:r w:rsidRPr="00F76D52">
              <w:rPr>
                <w:rFonts w:eastAsia="Times New Roman" w:cs="Times New Roman"/>
              </w:rPr>
              <w:t xml:space="preserve">d </w:t>
            </w:r>
            <w:r w:rsidRPr="00F76D52">
              <w:rPr>
                <w:rFonts w:eastAsia="Times New Roman" w:cs="Times New Roman"/>
                <w:spacing w:val="-1"/>
              </w:rPr>
              <w:t>accesse</w:t>
            </w:r>
            <w:r w:rsidRPr="00F76D52">
              <w:rPr>
                <w:rFonts w:eastAsia="Times New Roman" w:cs="Times New Roman"/>
              </w:rPr>
              <w:t xml:space="preserve">s </w:t>
            </w:r>
            <w:r w:rsidRPr="00F76D52">
              <w:rPr>
                <w:rFonts w:eastAsia="Times New Roman" w:cs="Times New Roman"/>
                <w:spacing w:val="-1"/>
              </w:rPr>
              <w:t>technolog</w:t>
            </w:r>
            <w:r w:rsidRPr="00F76D52">
              <w:rPr>
                <w:rFonts w:eastAsia="Times New Roman" w:cs="Times New Roman"/>
              </w:rPr>
              <w:t xml:space="preserve">y </w:t>
            </w:r>
            <w:r w:rsidRPr="00F76D52">
              <w:rPr>
                <w:rFonts w:eastAsia="Times New Roman" w:cs="Times New Roman"/>
                <w:spacing w:val="-1"/>
              </w:rPr>
              <w:t xml:space="preserve">resources </w:t>
            </w:r>
            <w:r w:rsidRPr="00F76D52">
              <w:rPr>
                <w:rFonts w:eastAsia="Times New Roman" w:cs="Times New Roman"/>
              </w:rPr>
              <w:t>f</w:t>
            </w:r>
            <w:r w:rsidRPr="00F76D52">
              <w:rPr>
                <w:rFonts w:eastAsia="Times New Roman" w:cs="Times New Roman"/>
                <w:spacing w:val="-1"/>
              </w:rPr>
              <w:t>o</w:t>
            </w:r>
            <w:r w:rsidRPr="00F76D52">
              <w:rPr>
                <w:rFonts w:eastAsia="Times New Roman" w:cs="Times New Roman"/>
              </w:rPr>
              <w:t>r the</w:t>
            </w:r>
            <w:r w:rsidRPr="00F76D52">
              <w:rPr>
                <w:rFonts w:eastAsia="Times New Roman" w:cs="Times New Roman"/>
                <w:spacing w:val="-1"/>
              </w:rPr>
              <w:t xml:space="preserve"> </w:t>
            </w:r>
            <w:r w:rsidRPr="00F76D52">
              <w:rPr>
                <w:rFonts w:eastAsia="Times New Roman" w:cs="Times New Roman"/>
              </w:rPr>
              <w:t>tea</w:t>
            </w:r>
            <w:r w:rsidRPr="00F76D52">
              <w:rPr>
                <w:rFonts w:eastAsia="Times New Roman" w:cs="Times New Roman"/>
                <w:spacing w:val="-3"/>
              </w:rPr>
              <w:t>m</w:t>
            </w:r>
            <w:r w:rsidRPr="00F76D52">
              <w:rPr>
                <w:rFonts w:eastAsia="Times New Roman" w:cs="Times New Roman"/>
              </w:rPr>
              <w:t>.</w:t>
            </w:r>
          </w:p>
        </w:tc>
      </w:tr>
      <w:tr w:rsidR="00524CC1" w:rsidRPr="002115F8" w14:paraId="62BA858F" w14:textId="77777777" w:rsidTr="00413CA3">
        <w:trPr>
          <w:trHeight w:hRule="exact" w:val="510"/>
          <w:jc w:val="center"/>
        </w:trPr>
        <w:tc>
          <w:tcPr>
            <w:tcW w:w="231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18DD27B" w14:textId="77777777" w:rsidR="00524CC1" w:rsidRPr="00F76D52" w:rsidRDefault="00524CC1" w:rsidP="00524CC1">
            <w:pPr>
              <w:pStyle w:val="TableParagraph"/>
              <w:spacing w:line="228" w:lineRule="exact"/>
              <w:ind w:left="102"/>
              <w:jc w:val="center"/>
              <w:rPr>
                <w:rFonts w:eastAsia="Times New Roman" w:cs="Times New Roman"/>
              </w:rPr>
            </w:pPr>
            <w:r w:rsidRPr="00F76D52">
              <w:rPr>
                <w:rFonts w:eastAsia="Times New Roman" w:cs="Times New Roman"/>
                <w:b/>
                <w:bCs/>
                <w:spacing w:val="-1"/>
              </w:rPr>
              <w:t>L</w:t>
            </w:r>
            <w:r w:rsidRPr="00F76D52">
              <w:rPr>
                <w:rFonts w:eastAsia="Times New Roman" w:cs="Times New Roman"/>
                <w:b/>
                <w:bCs/>
              </w:rPr>
              <w:t>og</w:t>
            </w:r>
            <w:r w:rsidRPr="00F76D52">
              <w:rPr>
                <w:rFonts w:eastAsia="Times New Roman" w:cs="Times New Roman"/>
                <w:b/>
                <w:bCs/>
                <w:spacing w:val="-1"/>
              </w:rPr>
              <w:t>istics</w:t>
            </w:r>
            <w:r w:rsidRPr="00F76D52">
              <w:rPr>
                <w:rFonts w:eastAsia="Times New Roman" w:cs="Times New Roman"/>
                <w:b/>
                <w:bCs/>
              </w:rPr>
              <w:t xml:space="preserve"> </w:t>
            </w:r>
            <w:r w:rsidRPr="00F76D52">
              <w:rPr>
                <w:rFonts w:eastAsia="Times New Roman" w:cs="Times New Roman"/>
                <w:b/>
                <w:bCs/>
                <w:spacing w:val="-1"/>
              </w:rPr>
              <w:t>Secti</w:t>
            </w:r>
            <w:r w:rsidRPr="00F76D52">
              <w:rPr>
                <w:rFonts w:eastAsia="Times New Roman" w:cs="Times New Roman"/>
                <w:b/>
                <w:bCs/>
              </w:rPr>
              <w:t>on</w:t>
            </w:r>
            <w:r w:rsidRPr="00F76D52">
              <w:rPr>
                <w:rFonts w:eastAsia="Times New Roman" w:cs="Times New Roman"/>
                <w:b/>
                <w:bCs/>
                <w:spacing w:val="-2"/>
              </w:rPr>
              <w:t xml:space="preserve"> </w:t>
            </w:r>
            <w:r w:rsidRPr="00F76D52">
              <w:rPr>
                <w:rFonts w:eastAsia="Times New Roman" w:cs="Times New Roman"/>
                <w:b/>
                <w:bCs/>
                <w:spacing w:val="-1"/>
              </w:rPr>
              <w:t>Chief</w:t>
            </w:r>
          </w:p>
        </w:tc>
        <w:tc>
          <w:tcPr>
            <w:tcW w:w="7690" w:type="dxa"/>
            <w:tcBorders>
              <w:top w:val="single" w:sz="5" w:space="0" w:color="000000"/>
              <w:left w:val="single" w:sz="5" w:space="0" w:color="000000"/>
              <w:bottom w:val="single" w:sz="5" w:space="0" w:color="000000"/>
              <w:right w:val="single" w:sz="5" w:space="0" w:color="000000"/>
            </w:tcBorders>
          </w:tcPr>
          <w:p w14:paraId="28D0863C" w14:textId="77777777" w:rsidR="00524CC1" w:rsidRPr="00F76D52" w:rsidRDefault="00524CC1" w:rsidP="00B91C68">
            <w:pPr>
              <w:pStyle w:val="TableParagraph"/>
              <w:spacing w:line="226" w:lineRule="exact"/>
              <w:ind w:left="102"/>
              <w:rPr>
                <w:rFonts w:eastAsia="Times New Roman" w:cs="Times New Roman"/>
              </w:rPr>
            </w:pPr>
            <w:r w:rsidRPr="00F76D52">
              <w:rPr>
                <w:rFonts w:eastAsia="Times New Roman" w:cs="Times New Roman"/>
              </w:rPr>
              <w:t>O</w:t>
            </w:r>
            <w:r w:rsidRPr="00F76D52">
              <w:rPr>
                <w:rFonts w:eastAsia="Times New Roman" w:cs="Times New Roman"/>
                <w:spacing w:val="-1"/>
              </w:rPr>
              <w:t>r</w:t>
            </w:r>
            <w:r w:rsidRPr="00F76D52">
              <w:rPr>
                <w:rFonts w:eastAsia="Times New Roman" w:cs="Times New Roman"/>
              </w:rPr>
              <w:t>gan</w:t>
            </w:r>
            <w:r w:rsidRPr="00F76D52">
              <w:rPr>
                <w:rFonts w:eastAsia="Times New Roman" w:cs="Times New Roman"/>
                <w:spacing w:val="-1"/>
              </w:rPr>
              <w:t>i</w:t>
            </w:r>
            <w:r w:rsidRPr="00F76D52">
              <w:rPr>
                <w:rFonts w:eastAsia="Times New Roman" w:cs="Times New Roman"/>
              </w:rPr>
              <w:t>zes</w:t>
            </w:r>
            <w:r w:rsidRPr="00F76D52">
              <w:rPr>
                <w:rFonts w:eastAsia="Times New Roman" w:cs="Times New Roman"/>
                <w:spacing w:val="-1"/>
              </w:rPr>
              <w:t xml:space="preserve"> </w:t>
            </w:r>
            <w:r w:rsidRPr="00F76D52">
              <w:rPr>
                <w:rFonts w:eastAsia="Times New Roman" w:cs="Times New Roman"/>
              </w:rPr>
              <w:t>a</w:t>
            </w:r>
            <w:r w:rsidRPr="00F76D52">
              <w:rPr>
                <w:rFonts w:eastAsia="Times New Roman" w:cs="Times New Roman"/>
                <w:spacing w:val="-1"/>
              </w:rPr>
              <w:t>n</w:t>
            </w:r>
            <w:r w:rsidRPr="00F76D52">
              <w:rPr>
                <w:rFonts w:eastAsia="Times New Roman" w:cs="Times New Roman"/>
              </w:rPr>
              <w:t>d</w:t>
            </w:r>
            <w:r w:rsidRPr="00F76D52">
              <w:rPr>
                <w:rFonts w:eastAsia="Times New Roman" w:cs="Times New Roman"/>
                <w:spacing w:val="-1"/>
              </w:rPr>
              <w:t xml:space="preserve"> </w:t>
            </w:r>
            <w:r w:rsidRPr="00F76D52">
              <w:rPr>
                <w:rFonts w:eastAsia="Times New Roman" w:cs="Times New Roman"/>
              </w:rPr>
              <w:t>d</w:t>
            </w:r>
            <w:r w:rsidRPr="00F76D52">
              <w:rPr>
                <w:rFonts w:eastAsia="Times New Roman" w:cs="Times New Roman"/>
                <w:spacing w:val="-1"/>
              </w:rPr>
              <w:t>ir</w:t>
            </w:r>
            <w:r w:rsidRPr="00F76D52">
              <w:rPr>
                <w:rFonts w:eastAsia="Times New Roman" w:cs="Times New Roman"/>
              </w:rPr>
              <w:t>ec</w:t>
            </w:r>
            <w:r w:rsidRPr="00F76D52">
              <w:rPr>
                <w:rFonts w:eastAsia="Times New Roman" w:cs="Times New Roman"/>
                <w:spacing w:val="-1"/>
              </w:rPr>
              <w:t>t</w:t>
            </w:r>
            <w:r w:rsidRPr="00F76D52">
              <w:rPr>
                <w:rFonts w:eastAsia="Times New Roman" w:cs="Times New Roman"/>
              </w:rPr>
              <w:t xml:space="preserve">s </w:t>
            </w:r>
            <w:r w:rsidRPr="00F76D52">
              <w:rPr>
                <w:rFonts w:eastAsia="Times New Roman" w:cs="Times New Roman"/>
                <w:spacing w:val="-1"/>
              </w:rPr>
              <w:t>t</w:t>
            </w:r>
            <w:r w:rsidRPr="00F76D52">
              <w:rPr>
                <w:rFonts w:eastAsia="Times New Roman" w:cs="Times New Roman"/>
              </w:rPr>
              <w:t>hose</w:t>
            </w:r>
            <w:r w:rsidRPr="00F76D52">
              <w:rPr>
                <w:rFonts w:eastAsia="Times New Roman" w:cs="Times New Roman"/>
                <w:spacing w:val="-1"/>
              </w:rPr>
              <w:t xml:space="preserve"> o</w:t>
            </w:r>
            <w:r w:rsidRPr="00F76D52">
              <w:rPr>
                <w:rFonts w:eastAsia="Times New Roman" w:cs="Times New Roman"/>
              </w:rPr>
              <w:t>p</w:t>
            </w:r>
            <w:r w:rsidRPr="00F76D52">
              <w:rPr>
                <w:rFonts w:eastAsia="Times New Roman" w:cs="Times New Roman"/>
                <w:spacing w:val="-2"/>
              </w:rPr>
              <w:t>e</w:t>
            </w:r>
            <w:r w:rsidRPr="00F76D52">
              <w:rPr>
                <w:rFonts w:eastAsia="Times New Roman" w:cs="Times New Roman"/>
                <w:spacing w:val="-1"/>
              </w:rPr>
              <w:t>r</w:t>
            </w:r>
            <w:r w:rsidRPr="00F76D52">
              <w:rPr>
                <w:rFonts w:eastAsia="Times New Roman" w:cs="Times New Roman"/>
              </w:rPr>
              <w:t>a</w:t>
            </w:r>
            <w:r w:rsidRPr="00F76D52">
              <w:rPr>
                <w:rFonts w:eastAsia="Times New Roman" w:cs="Times New Roman"/>
                <w:spacing w:val="-1"/>
              </w:rPr>
              <w:t>ti</w:t>
            </w:r>
            <w:r w:rsidRPr="00F76D52">
              <w:rPr>
                <w:rFonts w:eastAsia="Times New Roman" w:cs="Times New Roman"/>
              </w:rPr>
              <w:t>ons a</w:t>
            </w:r>
            <w:r w:rsidRPr="00F76D52">
              <w:rPr>
                <w:rFonts w:eastAsia="Times New Roman" w:cs="Times New Roman"/>
                <w:spacing w:val="-2"/>
              </w:rPr>
              <w:t>s</w:t>
            </w:r>
            <w:r w:rsidRPr="00F76D52">
              <w:rPr>
                <w:rFonts w:eastAsia="Times New Roman" w:cs="Times New Roman"/>
              </w:rPr>
              <w:t>soc</w:t>
            </w:r>
            <w:r w:rsidRPr="00F76D52">
              <w:rPr>
                <w:rFonts w:eastAsia="Times New Roman" w:cs="Times New Roman"/>
                <w:spacing w:val="-1"/>
              </w:rPr>
              <w:t>i</w:t>
            </w:r>
            <w:r w:rsidRPr="00F76D52">
              <w:rPr>
                <w:rFonts w:eastAsia="Times New Roman" w:cs="Times New Roman"/>
              </w:rPr>
              <w:t>a</w:t>
            </w:r>
            <w:r w:rsidRPr="00F76D52">
              <w:rPr>
                <w:rFonts w:eastAsia="Times New Roman" w:cs="Times New Roman"/>
                <w:spacing w:val="-2"/>
              </w:rPr>
              <w:t>t</w:t>
            </w:r>
            <w:r w:rsidRPr="00F76D52">
              <w:rPr>
                <w:rFonts w:eastAsia="Times New Roman" w:cs="Times New Roman"/>
              </w:rPr>
              <w:t>ed</w:t>
            </w:r>
            <w:r w:rsidRPr="00F76D52">
              <w:rPr>
                <w:rFonts w:eastAsia="Times New Roman" w:cs="Times New Roman"/>
                <w:spacing w:val="-1"/>
              </w:rPr>
              <w:t xml:space="preserve"> </w:t>
            </w:r>
            <w:r w:rsidRPr="00F76D52">
              <w:rPr>
                <w:rFonts w:eastAsia="Times New Roman" w:cs="Times New Roman"/>
              </w:rPr>
              <w:t>w</w:t>
            </w:r>
            <w:r w:rsidRPr="00F76D52">
              <w:rPr>
                <w:rFonts w:eastAsia="Times New Roman" w:cs="Times New Roman"/>
                <w:spacing w:val="-1"/>
              </w:rPr>
              <w:t>it</w:t>
            </w:r>
            <w:r w:rsidRPr="00F76D52">
              <w:rPr>
                <w:rFonts w:eastAsia="Times New Roman" w:cs="Times New Roman"/>
              </w:rPr>
              <w:t xml:space="preserve">h </w:t>
            </w:r>
            <w:r w:rsidRPr="00F76D52">
              <w:rPr>
                <w:rFonts w:eastAsia="Times New Roman" w:cs="Times New Roman"/>
                <w:spacing w:val="-2"/>
              </w:rPr>
              <w:t>m</w:t>
            </w:r>
            <w:r w:rsidRPr="00F76D52">
              <w:rPr>
                <w:rFonts w:eastAsia="Times New Roman" w:cs="Times New Roman"/>
                <w:spacing w:val="-1"/>
              </w:rPr>
              <w:t>ai</w:t>
            </w:r>
            <w:r w:rsidRPr="00F76D52">
              <w:rPr>
                <w:rFonts w:eastAsia="Times New Roman" w:cs="Times New Roman"/>
              </w:rPr>
              <w:t>n</w:t>
            </w:r>
            <w:r w:rsidRPr="00F76D52">
              <w:rPr>
                <w:rFonts w:eastAsia="Times New Roman" w:cs="Times New Roman"/>
                <w:spacing w:val="-1"/>
              </w:rPr>
              <w:t>te</w:t>
            </w:r>
            <w:r w:rsidRPr="00F76D52">
              <w:rPr>
                <w:rFonts w:eastAsia="Times New Roman" w:cs="Times New Roman"/>
              </w:rPr>
              <w:t>nance</w:t>
            </w:r>
            <w:r w:rsidRPr="00F76D52">
              <w:rPr>
                <w:rFonts w:eastAsia="Times New Roman" w:cs="Times New Roman"/>
                <w:spacing w:val="-1"/>
              </w:rPr>
              <w:t xml:space="preserve"> </w:t>
            </w:r>
            <w:r w:rsidRPr="00F76D52">
              <w:rPr>
                <w:rFonts w:eastAsia="Times New Roman" w:cs="Times New Roman"/>
              </w:rPr>
              <w:t>of</w:t>
            </w:r>
            <w:r w:rsidRPr="00F76D52">
              <w:rPr>
                <w:rFonts w:eastAsia="Times New Roman" w:cs="Times New Roman"/>
                <w:spacing w:val="-1"/>
              </w:rPr>
              <w:t xml:space="preserve"> p</w:t>
            </w:r>
            <w:r w:rsidRPr="00F76D52">
              <w:rPr>
                <w:rFonts w:eastAsia="Times New Roman" w:cs="Times New Roman"/>
              </w:rPr>
              <w:t>h</w:t>
            </w:r>
            <w:r w:rsidRPr="00F76D52">
              <w:rPr>
                <w:rFonts w:eastAsia="Times New Roman" w:cs="Times New Roman"/>
                <w:spacing w:val="-1"/>
              </w:rPr>
              <w:t>y</w:t>
            </w:r>
            <w:r w:rsidRPr="00F76D52">
              <w:rPr>
                <w:rFonts w:eastAsia="Times New Roman" w:cs="Times New Roman"/>
              </w:rPr>
              <w:t>s</w:t>
            </w:r>
            <w:r w:rsidRPr="00F76D52">
              <w:rPr>
                <w:rFonts w:eastAsia="Times New Roman" w:cs="Times New Roman"/>
                <w:spacing w:val="-1"/>
              </w:rPr>
              <w:t>i</w:t>
            </w:r>
            <w:r w:rsidRPr="00F76D52">
              <w:rPr>
                <w:rFonts w:eastAsia="Times New Roman" w:cs="Times New Roman"/>
              </w:rPr>
              <w:t>cal</w:t>
            </w:r>
            <w:r w:rsidRPr="00F76D52">
              <w:rPr>
                <w:rFonts w:eastAsia="Times New Roman" w:cs="Times New Roman"/>
                <w:spacing w:val="-1"/>
              </w:rPr>
              <w:t xml:space="preserve"> </w:t>
            </w:r>
            <w:r w:rsidRPr="00F76D52">
              <w:rPr>
                <w:rFonts w:eastAsia="Times New Roman" w:cs="Times New Roman"/>
              </w:rPr>
              <w:t>e</w:t>
            </w:r>
            <w:r w:rsidRPr="00F76D52">
              <w:rPr>
                <w:rFonts w:eastAsia="Times New Roman" w:cs="Times New Roman"/>
                <w:spacing w:val="-1"/>
              </w:rPr>
              <w:t>n</w:t>
            </w:r>
            <w:r w:rsidRPr="00F76D52">
              <w:rPr>
                <w:rFonts w:eastAsia="Times New Roman" w:cs="Times New Roman"/>
              </w:rPr>
              <w:t>v</w:t>
            </w:r>
            <w:r w:rsidRPr="00F76D52">
              <w:rPr>
                <w:rFonts w:eastAsia="Times New Roman" w:cs="Times New Roman"/>
                <w:spacing w:val="-1"/>
              </w:rPr>
              <w:t>ir</w:t>
            </w:r>
            <w:r w:rsidRPr="00F76D52">
              <w:rPr>
                <w:rFonts w:eastAsia="Times New Roman" w:cs="Times New Roman"/>
              </w:rPr>
              <w:t>on</w:t>
            </w:r>
            <w:r w:rsidRPr="00F76D52">
              <w:rPr>
                <w:rFonts w:eastAsia="Times New Roman" w:cs="Times New Roman"/>
                <w:spacing w:val="-3"/>
              </w:rPr>
              <w:t>m</w:t>
            </w:r>
            <w:r w:rsidRPr="00F76D52">
              <w:rPr>
                <w:rFonts w:eastAsia="Times New Roman" w:cs="Times New Roman"/>
              </w:rPr>
              <w:t>en</w:t>
            </w:r>
            <w:r w:rsidRPr="00F76D52">
              <w:rPr>
                <w:rFonts w:eastAsia="Times New Roman" w:cs="Times New Roman"/>
                <w:spacing w:val="-1"/>
              </w:rPr>
              <w:t>t</w:t>
            </w:r>
            <w:r w:rsidRPr="00F76D52">
              <w:rPr>
                <w:rFonts w:eastAsia="Times New Roman" w:cs="Times New Roman"/>
              </w:rPr>
              <w:t>.</w:t>
            </w:r>
          </w:p>
        </w:tc>
      </w:tr>
      <w:tr w:rsidR="00524CC1" w:rsidRPr="002115F8" w14:paraId="3CA0409B" w14:textId="77777777" w:rsidTr="00413CA3">
        <w:trPr>
          <w:trHeight w:hRule="exact" w:val="510"/>
          <w:jc w:val="center"/>
        </w:trPr>
        <w:tc>
          <w:tcPr>
            <w:tcW w:w="231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C774C6D" w14:textId="73A885B6" w:rsidR="00524CC1" w:rsidRPr="00F76D52" w:rsidRDefault="00524CC1" w:rsidP="00524CC1">
            <w:pPr>
              <w:pStyle w:val="TableParagraph"/>
              <w:spacing w:line="228" w:lineRule="exact"/>
              <w:ind w:left="102"/>
              <w:jc w:val="center"/>
              <w:rPr>
                <w:rFonts w:eastAsia="Times New Roman" w:cs="Times New Roman"/>
                <w:b/>
                <w:bCs/>
                <w:spacing w:val="-1"/>
              </w:rPr>
            </w:pPr>
            <w:r w:rsidRPr="00524CC1">
              <w:rPr>
                <w:rFonts w:eastAsia="Times New Roman" w:cs="Times New Roman"/>
                <w:b/>
                <w:bCs/>
                <w:spacing w:val="-1"/>
              </w:rPr>
              <w:t>Support Services Section Chief</w:t>
            </w:r>
          </w:p>
        </w:tc>
        <w:tc>
          <w:tcPr>
            <w:tcW w:w="7690" w:type="dxa"/>
            <w:tcBorders>
              <w:top w:val="single" w:sz="5" w:space="0" w:color="000000"/>
              <w:left w:val="single" w:sz="5" w:space="0" w:color="000000"/>
              <w:bottom w:val="single" w:sz="5" w:space="0" w:color="000000"/>
              <w:right w:val="single" w:sz="5" w:space="0" w:color="000000"/>
            </w:tcBorders>
          </w:tcPr>
          <w:p w14:paraId="37BBD9D3" w14:textId="1A4F8A3C" w:rsidR="00524CC1" w:rsidRPr="00F76D52" w:rsidRDefault="00524CC1" w:rsidP="00B91C68">
            <w:pPr>
              <w:pStyle w:val="TableParagraph"/>
              <w:spacing w:line="226" w:lineRule="exact"/>
              <w:ind w:left="102"/>
              <w:rPr>
                <w:rFonts w:eastAsia="Times New Roman" w:cs="Times New Roman"/>
              </w:rPr>
            </w:pPr>
            <w:r w:rsidRPr="00F76D52">
              <w:rPr>
                <w:rFonts w:eastAsia="Times New Roman" w:cs="Times New Roman"/>
              </w:rPr>
              <w:t>O</w:t>
            </w:r>
            <w:r w:rsidRPr="00F76D52">
              <w:rPr>
                <w:rFonts w:eastAsia="Times New Roman" w:cs="Times New Roman"/>
                <w:spacing w:val="-1"/>
              </w:rPr>
              <w:t>r</w:t>
            </w:r>
            <w:r w:rsidRPr="00F76D52">
              <w:rPr>
                <w:rFonts w:eastAsia="Times New Roman" w:cs="Times New Roman"/>
              </w:rPr>
              <w:t>gan</w:t>
            </w:r>
            <w:r w:rsidRPr="00F76D52">
              <w:rPr>
                <w:rFonts w:eastAsia="Times New Roman" w:cs="Times New Roman"/>
                <w:spacing w:val="-1"/>
              </w:rPr>
              <w:t>i</w:t>
            </w:r>
            <w:r w:rsidRPr="00F76D52">
              <w:rPr>
                <w:rFonts w:eastAsia="Times New Roman" w:cs="Times New Roman"/>
              </w:rPr>
              <w:t>zes</w:t>
            </w:r>
            <w:r w:rsidRPr="00F76D52">
              <w:rPr>
                <w:rFonts w:eastAsia="Times New Roman" w:cs="Times New Roman"/>
                <w:spacing w:val="-1"/>
              </w:rPr>
              <w:t xml:space="preserve"> </w:t>
            </w:r>
            <w:r w:rsidRPr="00F76D52">
              <w:rPr>
                <w:rFonts w:eastAsia="Times New Roman" w:cs="Times New Roman"/>
              </w:rPr>
              <w:t>a</w:t>
            </w:r>
            <w:r w:rsidRPr="00F76D52">
              <w:rPr>
                <w:rFonts w:eastAsia="Times New Roman" w:cs="Times New Roman"/>
                <w:spacing w:val="-1"/>
              </w:rPr>
              <w:t>n</w:t>
            </w:r>
            <w:r w:rsidRPr="00F76D52">
              <w:rPr>
                <w:rFonts w:eastAsia="Times New Roman" w:cs="Times New Roman"/>
              </w:rPr>
              <w:t>d</w:t>
            </w:r>
            <w:r w:rsidRPr="00F76D52">
              <w:rPr>
                <w:rFonts w:eastAsia="Times New Roman" w:cs="Times New Roman"/>
                <w:spacing w:val="-1"/>
              </w:rPr>
              <w:t xml:space="preserve"> </w:t>
            </w:r>
            <w:r w:rsidRPr="00F76D52">
              <w:rPr>
                <w:rFonts w:eastAsia="Times New Roman" w:cs="Times New Roman"/>
              </w:rPr>
              <w:t>d</w:t>
            </w:r>
            <w:r w:rsidRPr="00F76D52">
              <w:rPr>
                <w:rFonts w:eastAsia="Times New Roman" w:cs="Times New Roman"/>
                <w:spacing w:val="-1"/>
              </w:rPr>
              <w:t>ir</w:t>
            </w:r>
            <w:r w:rsidRPr="00F76D52">
              <w:rPr>
                <w:rFonts w:eastAsia="Times New Roman" w:cs="Times New Roman"/>
              </w:rPr>
              <w:t>ec</w:t>
            </w:r>
            <w:r w:rsidRPr="00F76D52">
              <w:rPr>
                <w:rFonts w:eastAsia="Times New Roman" w:cs="Times New Roman"/>
                <w:spacing w:val="-1"/>
              </w:rPr>
              <w:t>t</w:t>
            </w:r>
            <w:r w:rsidRPr="00F76D52">
              <w:rPr>
                <w:rFonts w:eastAsia="Times New Roman" w:cs="Times New Roman"/>
              </w:rPr>
              <w:t xml:space="preserve">s </w:t>
            </w:r>
            <w:r w:rsidRPr="00F76D52">
              <w:rPr>
                <w:rFonts w:eastAsia="Times New Roman" w:cs="Times New Roman"/>
                <w:spacing w:val="-1"/>
              </w:rPr>
              <w:t>t</w:t>
            </w:r>
            <w:r w:rsidRPr="00F76D52">
              <w:rPr>
                <w:rFonts w:eastAsia="Times New Roman" w:cs="Times New Roman"/>
              </w:rPr>
              <w:t>hose</w:t>
            </w:r>
            <w:r w:rsidRPr="00F76D52">
              <w:rPr>
                <w:rFonts w:eastAsia="Times New Roman" w:cs="Times New Roman"/>
                <w:spacing w:val="-1"/>
              </w:rPr>
              <w:t xml:space="preserve"> o</w:t>
            </w:r>
            <w:r w:rsidRPr="00F76D52">
              <w:rPr>
                <w:rFonts w:eastAsia="Times New Roman" w:cs="Times New Roman"/>
              </w:rPr>
              <w:t>p</w:t>
            </w:r>
            <w:r w:rsidRPr="00F76D52">
              <w:rPr>
                <w:rFonts w:eastAsia="Times New Roman" w:cs="Times New Roman"/>
                <w:spacing w:val="-2"/>
              </w:rPr>
              <w:t>e</w:t>
            </w:r>
            <w:r w:rsidRPr="00F76D52">
              <w:rPr>
                <w:rFonts w:eastAsia="Times New Roman" w:cs="Times New Roman"/>
                <w:spacing w:val="-1"/>
              </w:rPr>
              <w:t>r</w:t>
            </w:r>
            <w:r w:rsidRPr="00F76D52">
              <w:rPr>
                <w:rFonts w:eastAsia="Times New Roman" w:cs="Times New Roman"/>
              </w:rPr>
              <w:t>a</w:t>
            </w:r>
            <w:r w:rsidRPr="00F76D52">
              <w:rPr>
                <w:rFonts w:eastAsia="Times New Roman" w:cs="Times New Roman"/>
                <w:spacing w:val="-1"/>
              </w:rPr>
              <w:t>ti</w:t>
            </w:r>
            <w:r w:rsidRPr="00F76D52">
              <w:rPr>
                <w:rFonts w:eastAsia="Times New Roman" w:cs="Times New Roman"/>
              </w:rPr>
              <w:t>ons a</w:t>
            </w:r>
            <w:r w:rsidRPr="00F76D52">
              <w:rPr>
                <w:rFonts w:eastAsia="Times New Roman" w:cs="Times New Roman"/>
                <w:spacing w:val="-2"/>
              </w:rPr>
              <w:t>s</w:t>
            </w:r>
            <w:r w:rsidRPr="00F76D52">
              <w:rPr>
                <w:rFonts w:eastAsia="Times New Roman" w:cs="Times New Roman"/>
              </w:rPr>
              <w:t>soc</w:t>
            </w:r>
            <w:r w:rsidRPr="00F76D52">
              <w:rPr>
                <w:rFonts w:eastAsia="Times New Roman" w:cs="Times New Roman"/>
                <w:spacing w:val="-1"/>
              </w:rPr>
              <w:t>i</w:t>
            </w:r>
            <w:r w:rsidRPr="00F76D52">
              <w:rPr>
                <w:rFonts w:eastAsia="Times New Roman" w:cs="Times New Roman"/>
              </w:rPr>
              <w:t>a</w:t>
            </w:r>
            <w:r w:rsidRPr="00F76D52">
              <w:rPr>
                <w:rFonts w:eastAsia="Times New Roman" w:cs="Times New Roman"/>
                <w:spacing w:val="-2"/>
              </w:rPr>
              <w:t>t</w:t>
            </w:r>
            <w:r w:rsidRPr="00F76D52">
              <w:rPr>
                <w:rFonts w:eastAsia="Times New Roman" w:cs="Times New Roman"/>
              </w:rPr>
              <w:t>ed</w:t>
            </w:r>
            <w:r w:rsidRPr="00F76D52">
              <w:rPr>
                <w:rFonts w:eastAsia="Times New Roman" w:cs="Times New Roman"/>
                <w:spacing w:val="-1"/>
              </w:rPr>
              <w:t xml:space="preserve"> </w:t>
            </w:r>
            <w:r w:rsidRPr="00F76D52">
              <w:rPr>
                <w:rFonts w:eastAsia="Times New Roman" w:cs="Times New Roman"/>
              </w:rPr>
              <w:t>w</w:t>
            </w:r>
            <w:r w:rsidRPr="00F76D52">
              <w:rPr>
                <w:rFonts w:eastAsia="Times New Roman" w:cs="Times New Roman"/>
                <w:spacing w:val="-1"/>
              </w:rPr>
              <w:t>it</w:t>
            </w:r>
            <w:r w:rsidRPr="00F76D52">
              <w:rPr>
                <w:rFonts w:eastAsia="Times New Roman" w:cs="Times New Roman"/>
              </w:rPr>
              <w:t>h h</w:t>
            </w:r>
            <w:r w:rsidRPr="00F76D52">
              <w:rPr>
                <w:rFonts w:eastAsia="Times New Roman" w:cs="Times New Roman"/>
                <w:spacing w:val="-1"/>
              </w:rPr>
              <w:t>ealt</w:t>
            </w:r>
            <w:r w:rsidRPr="00F76D52">
              <w:rPr>
                <w:rFonts w:eastAsia="Times New Roman" w:cs="Times New Roman"/>
              </w:rPr>
              <w:t>h</w:t>
            </w:r>
            <w:r w:rsidRPr="00F76D52">
              <w:rPr>
                <w:rFonts w:eastAsia="Times New Roman" w:cs="Times New Roman"/>
                <w:spacing w:val="1"/>
              </w:rPr>
              <w:t xml:space="preserve"> </w:t>
            </w:r>
            <w:r w:rsidRPr="00F76D52">
              <w:rPr>
                <w:rFonts w:eastAsia="Times New Roman" w:cs="Times New Roman"/>
                <w:spacing w:val="-1"/>
              </w:rPr>
              <w:t>a</w:t>
            </w:r>
            <w:r w:rsidRPr="00F76D52">
              <w:rPr>
                <w:rFonts w:eastAsia="Times New Roman" w:cs="Times New Roman"/>
              </w:rPr>
              <w:t>nd</w:t>
            </w:r>
            <w:r w:rsidRPr="00F76D52">
              <w:rPr>
                <w:rFonts w:eastAsia="Times New Roman" w:cs="Times New Roman"/>
                <w:spacing w:val="-1"/>
              </w:rPr>
              <w:t xml:space="preserve"> wel</w:t>
            </w:r>
            <w:r w:rsidRPr="00F76D52">
              <w:rPr>
                <w:rFonts w:eastAsia="Times New Roman" w:cs="Times New Roman"/>
              </w:rPr>
              <w:t>l</w:t>
            </w:r>
            <w:r w:rsidRPr="00F76D52">
              <w:rPr>
                <w:rFonts w:eastAsia="Times New Roman" w:cs="Times New Roman"/>
                <w:spacing w:val="-2"/>
              </w:rPr>
              <w:t>-</w:t>
            </w:r>
            <w:r w:rsidRPr="00F76D52">
              <w:rPr>
                <w:rFonts w:eastAsia="Times New Roman" w:cs="Times New Roman"/>
              </w:rPr>
              <w:t>b</w:t>
            </w:r>
            <w:r w:rsidRPr="00F76D52">
              <w:rPr>
                <w:rFonts w:eastAsia="Times New Roman" w:cs="Times New Roman"/>
                <w:spacing w:val="-1"/>
              </w:rPr>
              <w:t>ein</w:t>
            </w:r>
            <w:r w:rsidRPr="00F76D52">
              <w:rPr>
                <w:rFonts w:eastAsia="Times New Roman" w:cs="Times New Roman"/>
              </w:rPr>
              <w:t>g</w:t>
            </w:r>
            <w:r w:rsidRPr="00F76D52">
              <w:rPr>
                <w:rFonts w:eastAsia="Times New Roman" w:cs="Times New Roman"/>
                <w:spacing w:val="-1"/>
              </w:rPr>
              <w:t xml:space="preserve"> o</w:t>
            </w:r>
            <w:r w:rsidRPr="00F76D52">
              <w:rPr>
                <w:rFonts w:eastAsia="Times New Roman" w:cs="Times New Roman"/>
              </w:rPr>
              <w:t>f</w:t>
            </w:r>
            <w:r w:rsidRPr="00F76D52">
              <w:rPr>
                <w:rFonts w:eastAsia="Times New Roman" w:cs="Times New Roman"/>
                <w:spacing w:val="-1"/>
              </w:rPr>
              <w:t xml:space="preserve"> stu</w:t>
            </w:r>
            <w:r w:rsidRPr="00F76D52">
              <w:rPr>
                <w:rFonts w:eastAsia="Times New Roman" w:cs="Times New Roman"/>
              </w:rPr>
              <w:t>d</w:t>
            </w:r>
            <w:r w:rsidRPr="00F76D52">
              <w:rPr>
                <w:rFonts w:eastAsia="Times New Roman" w:cs="Times New Roman"/>
                <w:spacing w:val="-1"/>
              </w:rPr>
              <w:t>e</w:t>
            </w:r>
            <w:r w:rsidRPr="00F76D52">
              <w:rPr>
                <w:rFonts w:eastAsia="Times New Roman" w:cs="Times New Roman"/>
              </w:rPr>
              <w:t>n</w:t>
            </w:r>
            <w:r w:rsidRPr="00F76D52">
              <w:rPr>
                <w:rFonts w:eastAsia="Times New Roman" w:cs="Times New Roman"/>
                <w:spacing w:val="-1"/>
              </w:rPr>
              <w:t>t</w:t>
            </w:r>
            <w:r w:rsidRPr="00F76D52">
              <w:rPr>
                <w:rFonts w:eastAsia="Times New Roman" w:cs="Times New Roman"/>
              </w:rPr>
              <w:t>s</w:t>
            </w:r>
            <w:r w:rsidR="00663338">
              <w:rPr>
                <w:rFonts w:eastAsia="Times New Roman" w:cs="Times New Roman"/>
              </w:rPr>
              <w:t>/staff</w:t>
            </w:r>
            <w:r w:rsidRPr="00F76D52">
              <w:rPr>
                <w:rFonts w:eastAsia="Times New Roman" w:cs="Times New Roman"/>
                <w:spacing w:val="-1"/>
              </w:rPr>
              <w:t xml:space="preserve"> w</w:t>
            </w:r>
            <w:r w:rsidRPr="00F76D52">
              <w:rPr>
                <w:rFonts w:eastAsia="Times New Roman" w:cs="Times New Roman"/>
              </w:rPr>
              <w:t>h</w:t>
            </w:r>
            <w:r w:rsidRPr="00F76D52">
              <w:rPr>
                <w:rFonts w:eastAsia="Times New Roman" w:cs="Times New Roman"/>
                <w:spacing w:val="-1"/>
              </w:rPr>
              <w:t>ic</w:t>
            </w:r>
            <w:r w:rsidRPr="00F76D52">
              <w:rPr>
                <w:rFonts w:eastAsia="Times New Roman" w:cs="Times New Roman"/>
              </w:rPr>
              <w:t>h</w:t>
            </w:r>
            <w:r w:rsidRPr="00F76D52">
              <w:rPr>
                <w:rFonts w:eastAsia="Times New Roman" w:cs="Times New Roman"/>
                <w:spacing w:val="1"/>
              </w:rPr>
              <w:t xml:space="preserve"> </w:t>
            </w:r>
            <w:r w:rsidRPr="00F76D52">
              <w:rPr>
                <w:rFonts w:eastAsia="Times New Roman" w:cs="Times New Roman"/>
                <w:spacing w:val="-1"/>
              </w:rPr>
              <w:t>i</w:t>
            </w:r>
            <w:r w:rsidRPr="00F76D52">
              <w:rPr>
                <w:rFonts w:eastAsia="Times New Roman" w:cs="Times New Roman"/>
              </w:rPr>
              <w:t>n</w:t>
            </w:r>
            <w:r w:rsidRPr="00F76D52">
              <w:rPr>
                <w:rFonts w:eastAsia="Times New Roman" w:cs="Times New Roman"/>
                <w:spacing w:val="-1"/>
              </w:rPr>
              <w:t>c</w:t>
            </w:r>
            <w:r w:rsidRPr="00F76D52">
              <w:rPr>
                <w:rFonts w:eastAsia="Times New Roman" w:cs="Times New Roman"/>
                <w:spacing w:val="-2"/>
              </w:rPr>
              <w:t>l</w:t>
            </w:r>
            <w:r w:rsidRPr="00F76D52">
              <w:rPr>
                <w:rFonts w:eastAsia="Times New Roman" w:cs="Times New Roman"/>
                <w:spacing w:val="-1"/>
              </w:rPr>
              <w:t>u</w:t>
            </w:r>
            <w:r w:rsidRPr="00F76D52">
              <w:rPr>
                <w:rFonts w:eastAsia="Times New Roman" w:cs="Times New Roman"/>
              </w:rPr>
              <w:t>de</w:t>
            </w:r>
            <w:r w:rsidRPr="00F76D52">
              <w:rPr>
                <w:rFonts w:eastAsia="Times New Roman" w:cs="Times New Roman"/>
                <w:spacing w:val="-1"/>
              </w:rPr>
              <w:t xml:space="preserve"> acc</w:t>
            </w:r>
            <w:r w:rsidRPr="00F76D52">
              <w:rPr>
                <w:rFonts w:eastAsia="Times New Roman" w:cs="Times New Roman"/>
              </w:rPr>
              <w:t>o</w:t>
            </w:r>
            <w:r w:rsidRPr="00F76D52">
              <w:rPr>
                <w:rFonts w:eastAsia="Times New Roman" w:cs="Times New Roman"/>
                <w:spacing w:val="-1"/>
              </w:rPr>
              <w:t>u</w:t>
            </w:r>
            <w:r w:rsidRPr="00F76D52">
              <w:rPr>
                <w:rFonts w:eastAsia="Times New Roman" w:cs="Times New Roman"/>
              </w:rPr>
              <w:t>n</w:t>
            </w:r>
            <w:r w:rsidRPr="00F76D52">
              <w:rPr>
                <w:rFonts w:eastAsia="Times New Roman" w:cs="Times New Roman"/>
                <w:spacing w:val="-1"/>
              </w:rPr>
              <w:t>ta</w:t>
            </w:r>
            <w:r w:rsidRPr="00F76D52">
              <w:rPr>
                <w:rFonts w:eastAsia="Times New Roman" w:cs="Times New Roman"/>
              </w:rPr>
              <w:t>b</w:t>
            </w:r>
            <w:r w:rsidRPr="00F76D52">
              <w:rPr>
                <w:rFonts w:eastAsia="Times New Roman" w:cs="Times New Roman"/>
                <w:spacing w:val="-1"/>
              </w:rPr>
              <w:t>ilit</w:t>
            </w:r>
            <w:r w:rsidRPr="00F76D52">
              <w:rPr>
                <w:rFonts w:eastAsia="Times New Roman" w:cs="Times New Roman"/>
              </w:rPr>
              <w:t>y</w:t>
            </w:r>
            <w:r w:rsidRPr="00F76D52">
              <w:rPr>
                <w:rFonts w:eastAsia="Times New Roman" w:cs="Times New Roman"/>
                <w:spacing w:val="-1"/>
              </w:rPr>
              <w:t xml:space="preserve"> a</w:t>
            </w:r>
            <w:r w:rsidRPr="00F76D52">
              <w:rPr>
                <w:rFonts w:eastAsia="Times New Roman" w:cs="Times New Roman"/>
              </w:rPr>
              <w:t>nd</w:t>
            </w:r>
            <w:r w:rsidRPr="00F76D52">
              <w:rPr>
                <w:rFonts w:eastAsia="Times New Roman" w:cs="Times New Roman"/>
                <w:spacing w:val="1"/>
              </w:rPr>
              <w:t xml:space="preserve"> </w:t>
            </w:r>
            <w:r w:rsidRPr="00F76D52">
              <w:rPr>
                <w:rFonts w:eastAsia="Times New Roman" w:cs="Times New Roman"/>
                <w:spacing w:val="-1"/>
              </w:rPr>
              <w:t>car</w:t>
            </w:r>
            <w:r w:rsidRPr="00F76D52">
              <w:rPr>
                <w:rFonts w:eastAsia="Times New Roman" w:cs="Times New Roman"/>
              </w:rPr>
              <w:t>e</w:t>
            </w:r>
            <w:r w:rsidRPr="00F76D52">
              <w:rPr>
                <w:rFonts w:eastAsia="Times New Roman" w:cs="Times New Roman"/>
                <w:spacing w:val="-2"/>
              </w:rPr>
              <w:t xml:space="preserve"> </w:t>
            </w:r>
            <w:r w:rsidRPr="00F76D52">
              <w:rPr>
                <w:rFonts w:eastAsia="Times New Roman" w:cs="Times New Roman"/>
              </w:rPr>
              <w:t>of</w:t>
            </w:r>
            <w:r w:rsidRPr="00F76D52">
              <w:rPr>
                <w:rFonts w:eastAsia="Times New Roman" w:cs="Times New Roman"/>
                <w:spacing w:val="-1"/>
              </w:rPr>
              <w:t xml:space="preserve"> st</w:t>
            </w:r>
            <w:r w:rsidRPr="00F76D52">
              <w:rPr>
                <w:rFonts w:eastAsia="Times New Roman" w:cs="Times New Roman"/>
              </w:rPr>
              <w:t>ud</w:t>
            </w:r>
            <w:r w:rsidRPr="00F76D52">
              <w:rPr>
                <w:rFonts w:eastAsia="Times New Roman" w:cs="Times New Roman"/>
                <w:spacing w:val="-2"/>
              </w:rPr>
              <w:t>e</w:t>
            </w:r>
            <w:r w:rsidRPr="00F76D52">
              <w:rPr>
                <w:rFonts w:eastAsia="Times New Roman" w:cs="Times New Roman"/>
              </w:rPr>
              <w:t>n</w:t>
            </w:r>
            <w:r w:rsidRPr="00F76D52">
              <w:rPr>
                <w:rFonts w:eastAsia="Times New Roman" w:cs="Times New Roman"/>
                <w:spacing w:val="-1"/>
              </w:rPr>
              <w:t xml:space="preserve">ts </w:t>
            </w:r>
            <w:r w:rsidRPr="00F76D52">
              <w:rPr>
                <w:rFonts w:eastAsia="Times New Roman" w:cs="Times New Roman"/>
              </w:rPr>
              <w:t>d</w:t>
            </w:r>
            <w:r w:rsidRPr="00F76D52">
              <w:rPr>
                <w:rFonts w:eastAsia="Times New Roman" w:cs="Times New Roman"/>
                <w:spacing w:val="-1"/>
              </w:rPr>
              <w:t>u</w:t>
            </w:r>
            <w:r w:rsidRPr="00F76D52">
              <w:rPr>
                <w:rFonts w:eastAsia="Times New Roman" w:cs="Times New Roman"/>
              </w:rPr>
              <w:t>r</w:t>
            </w:r>
            <w:r w:rsidRPr="00F76D52">
              <w:rPr>
                <w:rFonts w:eastAsia="Times New Roman" w:cs="Times New Roman"/>
                <w:spacing w:val="-1"/>
              </w:rPr>
              <w:t>in</w:t>
            </w:r>
            <w:r w:rsidRPr="00F76D52">
              <w:rPr>
                <w:rFonts w:eastAsia="Times New Roman" w:cs="Times New Roman"/>
              </w:rPr>
              <w:t>g</w:t>
            </w:r>
            <w:r w:rsidRPr="00F76D52">
              <w:rPr>
                <w:rFonts w:eastAsia="Times New Roman" w:cs="Times New Roman"/>
                <w:spacing w:val="1"/>
              </w:rPr>
              <w:t xml:space="preserve"> </w:t>
            </w:r>
            <w:r w:rsidRPr="00F76D52">
              <w:rPr>
                <w:rFonts w:eastAsia="Times New Roman" w:cs="Times New Roman"/>
                <w:spacing w:val="-1"/>
              </w:rPr>
              <w:t>e</w:t>
            </w:r>
            <w:r w:rsidRPr="00F76D52">
              <w:rPr>
                <w:rFonts w:eastAsia="Times New Roman" w:cs="Times New Roman"/>
              </w:rPr>
              <w:t>v</w:t>
            </w:r>
            <w:r w:rsidRPr="00F76D52">
              <w:rPr>
                <w:rFonts w:eastAsia="Times New Roman" w:cs="Times New Roman"/>
                <w:spacing w:val="-1"/>
              </w:rPr>
              <w:t>e</w:t>
            </w:r>
            <w:r w:rsidRPr="00F76D52">
              <w:rPr>
                <w:rFonts w:eastAsia="Times New Roman" w:cs="Times New Roman"/>
              </w:rPr>
              <w:t>n</w:t>
            </w:r>
            <w:r w:rsidRPr="00F76D52">
              <w:rPr>
                <w:rFonts w:eastAsia="Times New Roman" w:cs="Times New Roman"/>
                <w:spacing w:val="-1"/>
              </w:rPr>
              <w:t>t.</w:t>
            </w:r>
          </w:p>
        </w:tc>
      </w:tr>
      <w:tr w:rsidR="00524CC1" w:rsidRPr="002115F8" w14:paraId="23EAC3DB" w14:textId="77777777" w:rsidTr="00413CA3">
        <w:trPr>
          <w:trHeight w:hRule="exact" w:val="510"/>
          <w:jc w:val="center"/>
        </w:trPr>
        <w:tc>
          <w:tcPr>
            <w:tcW w:w="231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0D9F2668" w14:textId="77777777" w:rsidR="00524CC1" w:rsidRPr="00F76D52" w:rsidRDefault="00524CC1" w:rsidP="00524CC1">
            <w:pPr>
              <w:pStyle w:val="TableParagraph"/>
              <w:spacing w:line="228" w:lineRule="exact"/>
              <w:ind w:left="102"/>
              <w:jc w:val="center"/>
              <w:rPr>
                <w:rFonts w:eastAsia="Times New Roman" w:cs="Times New Roman"/>
              </w:rPr>
            </w:pPr>
            <w:r w:rsidRPr="00F76D52">
              <w:rPr>
                <w:rFonts w:eastAsia="Times New Roman" w:cs="Times New Roman"/>
                <w:b/>
                <w:bCs/>
                <w:spacing w:val="-1"/>
              </w:rPr>
              <w:t>Finance</w:t>
            </w:r>
            <w:r w:rsidRPr="00F76D52">
              <w:rPr>
                <w:rFonts w:eastAsia="Times New Roman" w:cs="Times New Roman"/>
                <w:b/>
                <w:bCs/>
              </w:rPr>
              <w:t xml:space="preserve"> </w:t>
            </w:r>
            <w:r w:rsidRPr="00F76D52">
              <w:rPr>
                <w:rFonts w:eastAsia="Times New Roman" w:cs="Times New Roman"/>
                <w:b/>
                <w:bCs/>
                <w:spacing w:val="-1"/>
              </w:rPr>
              <w:t>Sect</w:t>
            </w:r>
            <w:r w:rsidRPr="00F76D52">
              <w:rPr>
                <w:rFonts w:eastAsia="Times New Roman" w:cs="Times New Roman"/>
                <w:b/>
                <w:bCs/>
                <w:spacing w:val="-2"/>
              </w:rPr>
              <w:t>i</w:t>
            </w:r>
            <w:r w:rsidRPr="00F76D52">
              <w:rPr>
                <w:rFonts w:eastAsia="Times New Roman" w:cs="Times New Roman"/>
                <w:b/>
                <w:bCs/>
              </w:rPr>
              <w:t>on</w:t>
            </w:r>
            <w:r w:rsidRPr="00F76D52">
              <w:rPr>
                <w:rFonts w:eastAsia="Times New Roman" w:cs="Times New Roman"/>
                <w:b/>
                <w:bCs/>
                <w:spacing w:val="-1"/>
              </w:rPr>
              <w:t xml:space="preserve"> Chi</w:t>
            </w:r>
            <w:r w:rsidRPr="00F76D52">
              <w:rPr>
                <w:rFonts w:eastAsia="Times New Roman" w:cs="Times New Roman"/>
                <w:b/>
                <w:bCs/>
                <w:spacing w:val="-2"/>
              </w:rPr>
              <w:t>e</w:t>
            </w:r>
            <w:r w:rsidRPr="00F76D52">
              <w:rPr>
                <w:rFonts w:eastAsia="Times New Roman" w:cs="Times New Roman"/>
                <w:b/>
                <w:bCs/>
              </w:rPr>
              <w:t>f</w:t>
            </w:r>
          </w:p>
        </w:tc>
        <w:tc>
          <w:tcPr>
            <w:tcW w:w="7690" w:type="dxa"/>
            <w:tcBorders>
              <w:top w:val="single" w:sz="5" w:space="0" w:color="000000"/>
              <w:left w:val="single" w:sz="5" w:space="0" w:color="000000"/>
              <w:bottom w:val="single" w:sz="5" w:space="0" w:color="000000"/>
              <w:right w:val="single" w:sz="5" w:space="0" w:color="000000"/>
            </w:tcBorders>
          </w:tcPr>
          <w:p w14:paraId="2D911E01" w14:textId="72644A73" w:rsidR="00524CC1" w:rsidRPr="00F76D52" w:rsidRDefault="00524CC1" w:rsidP="00B91C68">
            <w:pPr>
              <w:pStyle w:val="TableParagraph"/>
              <w:spacing w:line="226" w:lineRule="exact"/>
              <w:rPr>
                <w:rFonts w:eastAsia="Times New Roman" w:cs="Times New Roman"/>
              </w:rPr>
            </w:pPr>
            <w:r w:rsidRPr="00F76D52">
              <w:rPr>
                <w:rFonts w:eastAsia="Times New Roman" w:cs="Times New Roman"/>
              </w:rPr>
              <w:t xml:space="preserve"> </w:t>
            </w:r>
            <w:r w:rsidRPr="00F76D52">
              <w:rPr>
                <w:rFonts w:eastAsia="Times New Roman" w:cs="Times New Roman"/>
                <w:spacing w:val="-1"/>
              </w:rPr>
              <w:t>Trac</w:t>
            </w:r>
            <w:r w:rsidRPr="00F76D52">
              <w:rPr>
                <w:rFonts w:eastAsia="Times New Roman" w:cs="Times New Roman"/>
              </w:rPr>
              <w:t xml:space="preserve">ks </w:t>
            </w:r>
            <w:r w:rsidRPr="00F76D52">
              <w:rPr>
                <w:rFonts w:eastAsia="Times New Roman" w:cs="Times New Roman"/>
                <w:spacing w:val="-1"/>
              </w:rPr>
              <w:t>ex</w:t>
            </w:r>
            <w:r w:rsidRPr="00F76D52">
              <w:rPr>
                <w:rFonts w:eastAsia="Times New Roman" w:cs="Times New Roman"/>
              </w:rPr>
              <w:t>p</w:t>
            </w:r>
            <w:r w:rsidRPr="00F76D52">
              <w:rPr>
                <w:rFonts w:eastAsia="Times New Roman" w:cs="Times New Roman"/>
                <w:spacing w:val="-1"/>
              </w:rPr>
              <w:t>e</w:t>
            </w:r>
            <w:r w:rsidRPr="00F76D52">
              <w:rPr>
                <w:rFonts w:eastAsia="Times New Roman" w:cs="Times New Roman"/>
              </w:rPr>
              <w:t>n</w:t>
            </w:r>
            <w:r w:rsidRPr="00F76D52">
              <w:rPr>
                <w:rFonts w:eastAsia="Times New Roman" w:cs="Times New Roman"/>
                <w:spacing w:val="-1"/>
              </w:rPr>
              <w:t>se</w:t>
            </w:r>
            <w:r w:rsidRPr="00F76D52">
              <w:rPr>
                <w:rFonts w:eastAsia="Times New Roman" w:cs="Times New Roman"/>
              </w:rPr>
              <w:t>s</w:t>
            </w:r>
            <w:r w:rsidRPr="00F76D52">
              <w:rPr>
                <w:rFonts w:eastAsia="Times New Roman" w:cs="Times New Roman"/>
                <w:spacing w:val="-2"/>
              </w:rPr>
              <w:t xml:space="preserve"> </w:t>
            </w:r>
            <w:r w:rsidRPr="00F76D52">
              <w:rPr>
                <w:rFonts w:eastAsia="Times New Roman" w:cs="Times New Roman"/>
                <w:spacing w:val="-1"/>
              </w:rPr>
              <w:t>a</w:t>
            </w:r>
            <w:r w:rsidRPr="00F76D52">
              <w:rPr>
                <w:rFonts w:eastAsia="Times New Roman" w:cs="Times New Roman"/>
              </w:rPr>
              <w:t xml:space="preserve">nd </w:t>
            </w:r>
            <w:r w:rsidRPr="00F76D52">
              <w:rPr>
                <w:rFonts w:eastAsia="Times New Roman" w:cs="Times New Roman"/>
                <w:spacing w:val="-1"/>
              </w:rPr>
              <w:t>facilitate</w:t>
            </w:r>
            <w:r w:rsidRPr="00F76D52">
              <w:rPr>
                <w:rFonts w:eastAsia="Times New Roman" w:cs="Times New Roman"/>
              </w:rPr>
              <w:t>s p</w:t>
            </w:r>
            <w:r w:rsidRPr="00F76D52">
              <w:rPr>
                <w:rFonts w:eastAsia="Times New Roman" w:cs="Times New Roman"/>
                <w:spacing w:val="-1"/>
              </w:rPr>
              <w:t>urc</w:t>
            </w:r>
            <w:r w:rsidRPr="00F76D52">
              <w:rPr>
                <w:rFonts w:eastAsia="Times New Roman" w:cs="Times New Roman"/>
              </w:rPr>
              <w:t>h</w:t>
            </w:r>
            <w:r w:rsidRPr="00F76D52">
              <w:rPr>
                <w:rFonts w:eastAsia="Times New Roman" w:cs="Times New Roman"/>
                <w:spacing w:val="-1"/>
              </w:rPr>
              <w:t>ase</w:t>
            </w:r>
            <w:r w:rsidRPr="00F76D52">
              <w:rPr>
                <w:rFonts w:eastAsia="Times New Roman" w:cs="Times New Roman"/>
              </w:rPr>
              <w:t xml:space="preserve">s </w:t>
            </w:r>
            <w:r w:rsidRPr="00F76D52">
              <w:rPr>
                <w:rFonts w:eastAsia="Times New Roman" w:cs="Times New Roman"/>
                <w:spacing w:val="-2"/>
              </w:rPr>
              <w:t>t</w:t>
            </w:r>
            <w:r w:rsidRPr="00F76D52">
              <w:rPr>
                <w:rFonts w:eastAsia="Times New Roman" w:cs="Times New Roman"/>
              </w:rPr>
              <w:t xml:space="preserve">o </w:t>
            </w:r>
            <w:r w:rsidRPr="00F76D52">
              <w:rPr>
                <w:rFonts w:eastAsia="Times New Roman" w:cs="Times New Roman"/>
                <w:spacing w:val="-1"/>
              </w:rPr>
              <w:t>mee</w:t>
            </w:r>
            <w:r w:rsidRPr="00F76D52">
              <w:rPr>
                <w:rFonts w:eastAsia="Times New Roman" w:cs="Times New Roman"/>
              </w:rPr>
              <w:t>t n</w:t>
            </w:r>
            <w:r w:rsidRPr="00F76D52">
              <w:rPr>
                <w:rFonts w:eastAsia="Times New Roman" w:cs="Times New Roman"/>
                <w:spacing w:val="-1"/>
              </w:rPr>
              <w:t>eed</w:t>
            </w:r>
            <w:r w:rsidRPr="00F76D52">
              <w:rPr>
                <w:rFonts w:eastAsia="Times New Roman" w:cs="Times New Roman"/>
              </w:rPr>
              <w:t>s</w:t>
            </w:r>
            <w:r w:rsidRPr="00F76D52">
              <w:rPr>
                <w:rFonts w:eastAsia="Times New Roman" w:cs="Times New Roman"/>
                <w:spacing w:val="-2"/>
              </w:rPr>
              <w:t xml:space="preserve"> </w:t>
            </w:r>
            <w:r w:rsidRPr="00F76D52">
              <w:rPr>
                <w:rFonts w:eastAsia="Times New Roman" w:cs="Times New Roman"/>
              </w:rPr>
              <w:t xml:space="preserve">of </w:t>
            </w:r>
            <w:r w:rsidR="00663338">
              <w:rPr>
                <w:rFonts w:eastAsia="Times New Roman" w:cs="Times New Roman"/>
              </w:rPr>
              <w:t xml:space="preserve">students and </w:t>
            </w:r>
            <w:r w:rsidRPr="00F76D52">
              <w:rPr>
                <w:rFonts w:eastAsia="Times New Roman" w:cs="Times New Roman"/>
              </w:rPr>
              <w:t>staff during</w:t>
            </w:r>
          </w:p>
          <w:p w14:paraId="3338C503" w14:textId="0DC3B4BD" w:rsidR="00524CC1" w:rsidRPr="00F76D52" w:rsidRDefault="00FD5019" w:rsidP="00FD5019">
            <w:pPr>
              <w:pStyle w:val="TableParagraph"/>
              <w:rPr>
                <w:rFonts w:eastAsia="Times New Roman" w:cs="Times New Roman"/>
              </w:rPr>
            </w:pPr>
            <w:r>
              <w:rPr>
                <w:rFonts w:eastAsia="Times New Roman" w:cs="Times New Roman"/>
                <w:spacing w:val="-1"/>
              </w:rPr>
              <w:t xml:space="preserve"> </w:t>
            </w:r>
            <w:r w:rsidR="00B169A8">
              <w:rPr>
                <w:rFonts w:eastAsia="Times New Roman" w:cs="Times New Roman"/>
                <w:spacing w:val="-1"/>
              </w:rPr>
              <w:t>an</w:t>
            </w:r>
            <w:r w:rsidR="00524CC1" w:rsidRPr="00F76D52">
              <w:rPr>
                <w:rFonts w:eastAsia="Times New Roman" w:cs="Times New Roman"/>
              </w:rPr>
              <w:t xml:space="preserve"> </w:t>
            </w:r>
            <w:r w:rsidR="00524CC1" w:rsidRPr="00F76D52">
              <w:rPr>
                <w:rFonts w:eastAsia="Times New Roman" w:cs="Times New Roman"/>
                <w:spacing w:val="-2"/>
              </w:rPr>
              <w:t>e</w:t>
            </w:r>
            <w:r w:rsidR="00524CC1" w:rsidRPr="00F76D52">
              <w:rPr>
                <w:rFonts w:eastAsia="Times New Roman" w:cs="Times New Roman"/>
              </w:rPr>
              <w:t>v</w:t>
            </w:r>
            <w:r w:rsidR="00524CC1" w:rsidRPr="00F76D52">
              <w:rPr>
                <w:rFonts w:eastAsia="Times New Roman" w:cs="Times New Roman"/>
                <w:spacing w:val="-2"/>
              </w:rPr>
              <w:t>e</w:t>
            </w:r>
            <w:r w:rsidR="00524CC1" w:rsidRPr="00F76D52">
              <w:rPr>
                <w:rFonts w:eastAsia="Times New Roman" w:cs="Times New Roman"/>
              </w:rPr>
              <w:t>n</w:t>
            </w:r>
            <w:r w:rsidR="00524CC1" w:rsidRPr="00F76D52">
              <w:rPr>
                <w:rFonts w:eastAsia="Times New Roman" w:cs="Times New Roman"/>
                <w:spacing w:val="-1"/>
              </w:rPr>
              <w:t>t</w:t>
            </w:r>
            <w:r w:rsidR="00524CC1" w:rsidRPr="00F76D52">
              <w:rPr>
                <w:rFonts w:eastAsia="Times New Roman" w:cs="Times New Roman"/>
              </w:rPr>
              <w:t>.</w:t>
            </w:r>
          </w:p>
        </w:tc>
      </w:tr>
      <w:tr w:rsidR="00524CC1" w:rsidRPr="002115F8" w14:paraId="747989FA" w14:textId="77777777" w:rsidTr="00413CA3">
        <w:trPr>
          <w:trHeight w:hRule="exact" w:val="510"/>
          <w:jc w:val="center"/>
        </w:trPr>
        <w:tc>
          <w:tcPr>
            <w:tcW w:w="231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00687224" w14:textId="77777777" w:rsidR="00524CC1" w:rsidRPr="00F76D52" w:rsidRDefault="00524CC1" w:rsidP="00524CC1">
            <w:pPr>
              <w:pStyle w:val="TableParagraph"/>
              <w:spacing w:line="228" w:lineRule="exact"/>
              <w:ind w:left="102"/>
              <w:jc w:val="center"/>
              <w:rPr>
                <w:rFonts w:eastAsia="Times New Roman" w:cs="Times New Roman"/>
              </w:rPr>
            </w:pPr>
            <w:r w:rsidRPr="00F76D52">
              <w:rPr>
                <w:rFonts w:eastAsia="Times New Roman" w:cs="Times New Roman"/>
                <w:b/>
                <w:bCs/>
                <w:spacing w:val="-1"/>
              </w:rPr>
              <w:t>Reco</w:t>
            </w:r>
            <w:r w:rsidRPr="00F76D52">
              <w:rPr>
                <w:rFonts w:eastAsia="Times New Roman" w:cs="Times New Roman"/>
                <w:b/>
                <w:bCs/>
                <w:spacing w:val="-2"/>
              </w:rPr>
              <w:t>rd</w:t>
            </w:r>
            <w:r w:rsidRPr="00F76D52">
              <w:rPr>
                <w:rFonts w:eastAsia="Times New Roman" w:cs="Times New Roman"/>
                <w:b/>
                <w:bCs/>
                <w:spacing w:val="-1"/>
              </w:rPr>
              <w:t>er</w:t>
            </w:r>
          </w:p>
        </w:tc>
        <w:tc>
          <w:tcPr>
            <w:tcW w:w="7690" w:type="dxa"/>
            <w:tcBorders>
              <w:top w:val="single" w:sz="5" w:space="0" w:color="000000"/>
              <w:left w:val="single" w:sz="5" w:space="0" w:color="000000"/>
              <w:bottom w:val="single" w:sz="5" w:space="0" w:color="000000"/>
              <w:right w:val="single" w:sz="5" w:space="0" w:color="000000"/>
            </w:tcBorders>
          </w:tcPr>
          <w:p w14:paraId="41EF90CA" w14:textId="77777777" w:rsidR="00524CC1" w:rsidRPr="00F76D52" w:rsidRDefault="00524CC1" w:rsidP="00B91C68">
            <w:pPr>
              <w:pStyle w:val="TableParagraph"/>
              <w:spacing w:line="226" w:lineRule="exact"/>
              <w:ind w:left="102"/>
              <w:rPr>
                <w:rFonts w:eastAsia="Times New Roman" w:cs="Times New Roman"/>
              </w:rPr>
            </w:pPr>
            <w:r w:rsidRPr="00F76D52">
              <w:rPr>
                <w:rFonts w:eastAsia="Times New Roman" w:cs="Times New Roman"/>
              </w:rPr>
              <w:t>D</w:t>
            </w:r>
            <w:r w:rsidRPr="00F76D52">
              <w:rPr>
                <w:rFonts w:eastAsia="Times New Roman" w:cs="Times New Roman"/>
                <w:spacing w:val="-1"/>
              </w:rPr>
              <w:t>o</w:t>
            </w:r>
            <w:r w:rsidRPr="00F76D52">
              <w:rPr>
                <w:rFonts w:eastAsia="Times New Roman" w:cs="Times New Roman"/>
              </w:rPr>
              <w:t>cu</w:t>
            </w:r>
            <w:r w:rsidRPr="00F76D52">
              <w:rPr>
                <w:rFonts w:eastAsia="Times New Roman" w:cs="Times New Roman"/>
                <w:spacing w:val="-3"/>
              </w:rPr>
              <w:t>m</w:t>
            </w:r>
            <w:r w:rsidRPr="00F76D52">
              <w:rPr>
                <w:rFonts w:eastAsia="Times New Roman" w:cs="Times New Roman"/>
                <w:spacing w:val="-1"/>
              </w:rPr>
              <w:t>e</w:t>
            </w:r>
            <w:r w:rsidRPr="00F76D52">
              <w:rPr>
                <w:rFonts w:eastAsia="Times New Roman" w:cs="Times New Roman"/>
              </w:rPr>
              <w:t>n</w:t>
            </w:r>
            <w:r w:rsidRPr="00F76D52">
              <w:rPr>
                <w:rFonts w:eastAsia="Times New Roman" w:cs="Times New Roman"/>
                <w:spacing w:val="-1"/>
              </w:rPr>
              <w:t>t</w:t>
            </w:r>
            <w:r w:rsidRPr="00F76D52">
              <w:rPr>
                <w:rFonts w:eastAsia="Times New Roman" w:cs="Times New Roman"/>
              </w:rPr>
              <w:t>s a</w:t>
            </w:r>
            <w:r w:rsidRPr="00F76D52">
              <w:rPr>
                <w:rFonts w:eastAsia="Times New Roman" w:cs="Times New Roman"/>
                <w:spacing w:val="-1"/>
              </w:rPr>
              <w:t>l</w:t>
            </w:r>
            <w:r w:rsidRPr="00F76D52">
              <w:rPr>
                <w:rFonts w:eastAsia="Times New Roman" w:cs="Times New Roman"/>
              </w:rPr>
              <w:t>l</w:t>
            </w:r>
            <w:r w:rsidRPr="00F76D52">
              <w:rPr>
                <w:rFonts w:eastAsia="Times New Roman" w:cs="Times New Roman"/>
                <w:spacing w:val="1"/>
              </w:rPr>
              <w:t xml:space="preserve"> </w:t>
            </w:r>
            <w:r w:rsidRPr="00F76D52">
              <w:rPr>
                <w:rFonts w:eastAsia="Times New Roman" w:cs="Times New Roman"/>
                <w:spacing w:val="-3"/>
              </w:rPr>
              <w:t>m</w:t>
            </w:r>
            <w:r w:rsidRPr="00F76D52">
              <w:rPr>
                <w:rFonts w:eastAsia="Times New Roman" w:cs="Times New Roman"/>
                <w:spacing w:val="1"/>
              </w:rPr>
              <w:t>e</w:t>
            </w:r>
            <w:r w:rsidRPr="00F76D52">
              <w:rPr>
                <w:rFonts w:eastAsia="Times New Roman" w:cs="Times New Roman"/>
              </w:rPr>
              <w:t>e</w:t>
            </w:r>
            <w:r w:rsidRPr="00F76D52">
              <w:rPr>
                <w:rFonts w:eastAsia="Times New Roman" w:cs="Times New Roman"/>
                <w:spacing w:val="-1"/>
              </w:rPr>
              <w:t>ti</w:t>
            </w:r>
            <w:r w:rsidRPr="00F76D52">
              <w:rPr>
                <w:rFonts w:eastAsia="Times New Roman" w:cs="Times New Roman"/>
              </w:rPr>
              <w:t>ng</w:t>
            </w:r>
            <w:r w:rsidRPr="00F76D52">
              <w:rPr>
                <w:rFonts w:eastAsia="Times New Roman" w:cs="Times New Roman"/>
                <w:spacing w:val="-1"/>
              </w:rPr>
              <w:t xml:space="preserve"> </w:t>
            </w:r>
            <w:r w:rsidRPr="00F76D52">
              <w:rPr>
                <w:rFonts w:eastAsia="Times New Roman" w:cs="Times New Roman"/>
              </w:rPr>
              <w:t>resu</w:t>
            </w:r>
            <w:r w:rsidRPr="00F76D52">
              <w:rPr>
                <w:rFonts w:eastAsia="Times New Roman" w:cs="Times New Roman"/>
                <w:spacing w:val="-1"/>
              </w:rPr>
              <w:t>lt</w:t>
            </w:r>
            <w:r w:rsidRPr="00F76D52">
              <w:rPr>
                <w:rFonts w:eastAsia="Times New Roman" w:cs="Times New Roman"/>
              </w:rPr>
              <w:t>s,</w:t>
            </w:r>
            <w:r w:rsidRPr="00F76D52">
              <w:rPr>
                <w:rFonts w:eastAsia="Times New Roman" w:cs="Times New Roman"/>
                <w:spacing w:val="-1"/>
              </w:rPr>
              <w:t xml:space="preserve"> </w:t>
            </w:r>
            <w:r w:rsidRPr="00F76D52">
              <w:rPr>
                <w:rFonts w:eastAsia="Times New Roman" w:cs="Times New Roman"/>
              </w:rPr>
              <w:t>d</w:t>
            </w:r>
            <w:r w:rsidRPr="00F76D52">
              <w:rPr>
                <w:rFonts w:eastAsia="Times New Roman" w:cs="Times New Roman"/>
                <w:spacing w:val="-2"/>
              </w:rPr>
              <w:t>i</w:t>
            </w:r>
            <w:r w:rsidRPr="00F76D52">
              <w:rPr>
                <w:rFonts w:eastAsia="Times New Roman" w:cs="Times New Roman"/>
              </w:rPr>
              <w:t>rec</w:t>
            </w:r>
            <w:r w:rsidRPr="00F76D52">
              <w:rPr>
                <w:rFonts w:eastAsia="Times New Roman" w:cs="Times New Roman"/>
                <w:spacing w:val="-1"/>
              </w:rPr>
              <w:t>ti</w:t>
            </w:r>
            <w:r w:rsidRPr="00F76D52">
              <w:rPr>
                <w:rFonts w:eastAsia="Times New Roman" w:cs="Times New Roman"/>
              </w:rPr>
              <w:t xml:space="preserve">ves, </w:t>
            </w:r>
            <w:r w:rsidRPr="00F76D52">
              <w:rPr>
                <w:rFonts w:eastAsia="Times New Roman" w:cs="Times New Roman"/>
                <w:spacing w:val="-2"/>
              </w:rPr>
              <w:t>a</w:t>
            </w:r>
            <w:r w:rsidRPr="00F76D52">
              <w:rPr>
                <w:rFonts w:eastAsia="Times New Roman" w:cs="Times New Roman"/>
                <w:spacing w:val="-1"/>
              </w:rPr>
              <w:t>n</w:t>
            </w:r>
            <w:r w:rsidRPr="00F76D52">
              <w:rPr>
                <w:rFonts w:eastAsia="Times New Roman" w:cs="Times New Roman"/>
              </w:rPr>
              <w:t>d</w:t>
            </w:r>
            <w:r w:rsidRPr="00F76D52">
              <w:rPr>
                <w:rFonts w:eastAsia="Times New Roman" w:cs="Times New Roman"/>
                <w:spacing w:val="-1"/>
              </w:rPr>
              <w:t xml:space="preserve"> d</w:t>
            </w:r>
            <w:r w:rsidRPr="00F76D52">
              <w:rPr>
                <w:rFonts w:eastAsia="Times New Roman" w:cs="Times New Roman"/>
              </w:rPr>
              <w:t>ec</w:t>
            </w:r>
            <w:r w:rsidRPr="00F76D52">
              <w:rPr>
                <w:rFonts w:eastAsia="Times New Roman" w:cs="Times New Roman"/>
                <w:spacing w:val="-1"/>
              </w:rPr>
              <w:t>i</w:t>
            </w:r>
            <w:r w:rsidRPr="00F76D52">
              <w:rPr>
                <w:rFonts w:eastAsia="Times New Roman" w:cs="Times New Roman"/>
              </w:rPr>
              <w:t>s</w:t>
            </w:r>
            <w:r w:rsidRPr="00F76D52">
              <w:rPr>
                <w:rFonts w:eastAsia="Times New Roman" w:cs="Times New Roman"/>
                <w:spacing w:val="-1"/>
              </w:rPr>
              <w:t>i</w:t>
            </w:r>
            <w:r w:rsidRPr="00F76D52">
              <w:rPr>
                <w:rFonts w:eastAsia="Times New Roman" w:cs="Times New Roman"/>
              </w:rPr>
              <w:t>ons.  Keeps accurate files.</w:t>
            </w:r>
          </w:p>
          <w:p w14:paraId="1E927AB1" w14:textId="13278F67" w:rsidR="00524CC1" w:rsidRPr="00B120ED" w:rsidRDefault="00B120ED" w:rsidP="00B91C68">
            <w:pPr>
              <w:pStyle w:val="TableParagraph"/>
              <w:ind w:left="102"/>
              <w:rPr>
                <w:rFonts w:eastAsia="Times New Roman" w:cs="Times New Roman"/>
                <w:iCs/>
              </w:rPr>
            </w:pPr>
            <w:r w:rsidRPr="00B120ED">
              <w:rPr>
                <w:iCs/>
                <w:color w:val="FF0000"/>
              </w:rPr>
              <w:t>[A.C.A 6-15-1303(b)(2)(B), (E)]</w:t>
            </w:r>
          </w:p>
        </w:tc>
      </w:tr>
    </w:tbl>
    <w:p w14:paraId="5046B04B" w14:textId="665296C8" w:rsidR="00524CC1" w:rsidRDefault="00524CC1"/>
    <w:p w14:paraId="58598B5C" w14:textId="767B1D34" w:rsidR="00413CA3" w:rsidRDefault="00DA3543" w:rsidP="008B3363">
      <w:pPr>
        <w:pStyle w:val="Heading3"/>
      </w:pPr>
      <w:bookmarkStart w:id="121" w:name="_Toc174708082"/>
      <w:bookmarkStart w:id="122" w:name="_Toc178074090"/>
      <w:r w:rsidRPr="00413CA3">
        <w:lastRenderedPageBreak/>
        <w:t>District Emergency Response Team Assignments</w:t>
      </w:r>
      <w:bookmarkEnd w:id="121"/>
      <w:bookmarkEnd w:id="122"/>
      <w:r w:rsidRPr="00413CA3">
        <w:t xml:space="preserve"> </w:t>
      </w:r>
    </w:p>
    <w:p w14:paraId="4539D785" w14:textId="6FB52F11" w:rsidR="00B120ED" w:rsidRDefault="00B120ED" w:rsidP="00B120ED">
      <w:pPr>
        <w:spacing w:after="0" w:line="240" w:lineRule="auto"/>
        <w:rPr>
          <w:color w:val="FF0000"/>
        </w:rPr>
      </w:pPr>
      <w:r w:rsidRPr="00E21092">
        <w:rPr>
          <w:color w:val="FF0000"/>
        </w:rPr>
        <w:t>[A.C.A 6-15-1303(b)(2)(B)</w:t>
      </w:r>
      <w:r>
        <w:rPr>
          <w:color w:val="FF0000"/>
        </w:rPr>
        <w:t>, (E)]</w:t>
      </w:r>
    </w:p>
    <w:tbl>
      <w:tblPr>
        <w:tblStyle w:val="TableGrid"/>
        <w:tblW w:w="0" w:type="auto"/>
        <w:tblLook w:val="04A0" w:firstRow="1" w:lastRow="0" w:firstColumn="1" w:lastColumn="0" w:noHBand="0" w:noVBand="1"/>
      </w:tblPr>
      <w:tblGrid>
        <w:gridCol w:w="2695"/>
        <w:gridCol w:w="3960"/>
        <w:gridCol w:w="4135"/>
      </w:tblGrid>
      <w:tr w:rsidR="00413CA3" w:rsidRPr="00413CA3" w14:paraId="7BB2E500" w14:textId="77777777" w:rsidTr="00413CA3">
        <w:tc>
          <w:tcPr>
            <w:tcW w:w="2695" w:type="dxa"/>
            <w:shd w:val="clear" w:color="auto" w:fill="D9D9D9" w:themeFill="background1" w:themeFillShade="D9"/>
          </w:tcPr>
          <w:p w14:paraId="6AA0596D" w14:textId="794765FD" w:rsidR="00413CA3" w:rsidRPr="00413CA3" w:rsidRDefault="00413CA3">
            <w:pPr>
              <w:rPr>
                <w:b/>
                <w:bCs/>
              </w:rPr>
            </w:pPr>
            <w:r w:rsidRPr="00413CA3">
              <w:rPr>
                <w:b/>
                <w:bCs/>
              </w:rPr>
              <w:t>Title</w:t>
            </w:r>
          </w:p>
        </w:tc>
        <w:tc>
          <w:tcPr>
            <w:tcW w:w="3960" w:type="dxa"/>
            <w:shd w:val="clear" w:color="auto" w:fill="D9D9D9" w:themeFill="background1" w:themeFillShade="D9"/>
          </w:tcPr>
          <w:p w14:paraId="24938C88" w14:textId="1F2DADCF" w:rsidR="00413CA3" w:rsidRPr="00413CA3" w:rsidRDefault="00413CA3">
            <w:pPr>
              <w:rPr>
                <w:b/>
                <w:bCs/>
              </w:rPr>
            </w:pPr>
            <w:r w:rsidRPr="00413CA3">
              <w:rPr>
                <w:b/>
                <w:bCs/>
              </w:rPr>
              <w:t>Name, Location, &amp; Contact</w:t>
            </w:r>
          </w:p>
        </w:tc>
        <w:tc>
          <w:tcPr>
            <w:tcW w:w="4135" w:type="dxa"/>
            <w:shd w:val="clear" w:color="auto" w:fill="D9D9D9" w:themeFill="background1" w:themeFillShade="D9"/>
          </w:tcPr>
          <w:p w14:paraId="4B830064" w14:textId="7257F242" w:rsidR="00413CA3" w:rsidRPr="00413CA3" w:rsidRDefault="00413CA3">
            <w:pPr>
              <w:rPr>
                <w:b/>
                <w:bCs/>
              </w:rPr>
            </w:pPr>
            <w:r w:rsidRPr="00413CA3">
              <w:rPr>
                <w:b/>
                <w:bCs/>
              </w:rPr>
              <w:t>Alternate Name, Location, &amp; Contact</w:t>
            </w:r>
          </w:p>
        </w:tc>
      </w:tr>
      <w:tr w:rsidR="00413CA3" w:rsidRPr="00413CA3" w14:paraId="14C707DE" w14:textId="77777777" w:rsidTr="00413CA3">
        <w:tc>
          <w:tcPr>
            <w:tcW w:w="2695" w:type="dxa"/>
            <w:shd w:val="clear" w:color="auto" w:fill="D9D9D9" w:themeFill="background1" w:themeFillShade="D9"/>
          </w:tcPr>
          <w:p w14:paraId="190827B0" w14:textId="2FA3BD96" w:rsidR="00413CA3" w:rsidRPr="00413CA3" w:rsidRDefault="00413CA3" w:rsidP="00413CA3">
            <w:r w:rsidRPr="00413CA3">
              <w:rPr>
                <w:rFonts w:eastAsia="Times New Roman" w:cs="Times New Roman"/>
                <w:spacing w:val="-1"/>
                <w:sz w:val="20"/>
                <w:szCs w:val="20"/>
              </w:rPr>
              <w:t>DERT</w:t>
            </w:r>
            <w:r w:rsidRPr="00413CA3">
              <w:rPr>
                <w:rFonts w:eastAsia="Times New Roman" w:cs="Times New Roman"/>
                <w:sz w:val="20"/>
                <w:szCs w:val="20"/>
              </w:rPr>
              <w:t xml:space="preserve"> </w:t>
            </w:r>
            <w:r w:rsidRPr="00413CA3">
              <w:rPr>
                <w:rFonts w:eastAsia="Times New Roman" w:cs="Times New Roman"/>
                <w:spacing w:val="-1"/>
                <w:sz w:val="20"/>
                <w:szCs w:val="20"/>
              </w:rPr>
              <w:t>Lea</w:t>
            </w:r>
            <w:r w:rsidRPr="00413CA3">
              <w:rPr>
                <w:rFonts w:eastAsia="Times New Roman" w:cs="Times New Roman"/>
                <w:sz w:val="20"/>
                <w:szCs w:val="20"/>
              </w:rPr>
              <w:t>d</w:t>
            </w:r>
            <w:r w:rsidRPr="00413CA3">
              <w:rPr>
                <w:rFonts w:eastAsia="Times New Roman" w:cs="Times New Roman"/>
                <w:spacing w:val="-1"/>
                <w:sz w:val="20"/>
                <w:szCs w:val="20"/>
              </w:rPr>
              <w:t>e</w:t>
            </w:r>
            <w:r w:rsidRPr="00413CA3">
              <w:rPr>
                <w:rFonts w:eastAsia="Times New Roman" w:cs="Times New Roman"/>
                <w:spacing w:val="-2"/>
                <w:sz w:val="20"/>
                <w:szCs w:val="20"/>
              </w:rPr>
              <w:t>r</w:t>
            </w:r>
          </w:p>
        </w:tc>
        <w:tc>
          <w:tcPr>
            <w:tcW w:w="3960" w:type="dxa"/>
          </w:tcPr>
          <w:p w14:paraId="68E759FC" w14:textId="77777777" w:rsidR="00413CA3" w:rsidRPr="00413CA3" w:rsidRDefault="00413CA3" w:rsidP="00413CA3"/>
        </w:tc>
        <w:tc>
          <w:tcPr>
            <w:tcW w:w="4135" w:type="dxa"/>
          </w:tcPr>
          <w:p w14:paraId="0E740A97" w14:textId="77777777" w:rsidR="00413CA3" w:rsidRPr="00413CA3" w:rsidRDefault="00413CA3" w:rsidP="00413CA3"/>
        </w:tc>
      </w:tr>
      <w:tr w:rsidR="00413CA3" w:rsidRPr="00413CA3" w14:paraId="20047971" w14:textId="77777777" w:rsidTr="00413CA3">
        <w:tc>
          <w:tcPr>
            <w:tcW w:w="2695" w:type="dxa"/>
            <w:shd w:val="clear" w:color="auto" w:fill="D9D9D9" w:themeFill="background1" w:themeFillShade="D9"/>
          </w:tcPr>
          <w:p w14:paraId="32858E4A" w14:textId="37AD02A7" w:rsidR="00413CA3" w:rsidRPr="00413CA3" w:rsidRDefault="00413CA3" w:rsidP="00413CA3">
            <w:r w:rsidRPr="00413CA3">
              <w:rPr>
                <w:rFonts w:eastAsia="Times New Roman" w:cs="Times New Roman"/>
                <w:spacing w:val="-1"/>
                <w:sz w:val="20"/>
                <w:szCs w:val="20"/>
              </w:rPr>
              <w:t>EOC</w:t>
            </w:r>
            <w:r w:rsidRPr="00413CA3">
              <w:rPr>
                <w:rFonts w:eastAsia="Times New Roman" w:cs="Times New Roman"/>
                <w:sz w:val="20"/>
                <w:szCs w:val="20"/>
              </w:rPr>
              <w:t xml:space="preserve"> </w:t>
            </w:r>
            <w:r w:rsidRPr="00413CA3">
              <w:rPr>
                <w:rFonts w:eastAsia="Times New Roman" w:cs="Times New Roman"/>
                <w:spacing w:val="-1"/>
                <w:sz w:val="20"/>
                <w:szCs w:val="20"/>
              </w:rPr>
              <w:t>Li</w:t>
            </w:r>
            <w:r w:rsidRPr="00413CA3">
              <w:rPr>
                <w:rFonts w:eastAsia="Times New Roman" w:cs="Times New Roman"/>
                <w:sz w:val="20"/>
                <w:szCs w:val="20"/>
              </w:rPr>
              <w:t>a</w:t>
            </w:r>
            <w:r w:rsidRPr="00413CA3">
              <w:rPr>
                <w:rFonts w:eastAsia="Times New Roman" w:cs="Times New Roman"/>
                <w:spacing w:val="-1"/>
                <w:sz w:val="20"/>
                <w:szCs w:val="20"/>
              </w:rPr>
              <w:t>is</w:t>
            </w:r>
            <w:r w:rsidRPr="00413CA3">
              <w:rPr>
                <w:rFonts w:eastAsia="Times New Roman" w:cs="Times New Roman"/>
                <w:sz w:val="20"/>
                <w:szCs w:val="20"/>
              </w:rPr>
              <w:t>o</w:t>
            </w:r>
            <w:r w:rsidRPr="00413CA3">
              <w:rPr>
                <w:rFonts w:eastAsia="Times New Roman" w:cs="Times New Roman"/>
                <w:spacing w:val="-2"/>
                <w:sz w:val="20"/>
                <w:szCs w:val="20"/>
              </w:rPr>
              <w:t>n</w:t>
            </w:r>
          </w:p>
        </w:tc>
        <w:tc>
          <w:tcPr>
            <w:tcW w:w="3960" w:type="dxa"/>
          </w:tcPr>
          <w:p w14:paraId="48B08107" w14:textId="77777777" w:rsidR="00413CA3" w:rsidRPr="00413CA3" w:rsidRDefault="00413CA3" w:rsidP="00413CA3"/>
        </w:tc>
        <w:tc>
          <w:tcPr>
            <w:tcW w:w="4135" w:type="dxa"/>
          </w:tcPr>
          <w:p w14:paraId="3652C2B5" w14:textId="77777777" w:rsidR="00413CA3" w:rsidRPr="00413CA3" w:rsidRDefault="00413CA3" w:rsidP="00413CA3"/>
        </w:tc>
      </w:tr>
      <w:tr w:rsidR="00413CA3" w:rsidRPr="00413CA3" w14:paraId="127A7494" w14:textId="77777777" w:rsidTr="00413CA3">
        <w:tc>
          <w:tcPr>
            <w:tcW w:w="2695" w:type="dxa"/>
            <w:shd w:val="clear" w:color="auto" w:fill="D9D9D9" w:themeFill="background1" w:themeFillShade="D9"/>
          </w:tcPr>
          <w:p w14:paraId="66B395CD" w14:textId="034B8E5F" w:rsidR="00413CA3" w:rsidRPr="00413CA3" w:rsidRDefault="00413CA3" w:rsidP="00413CA3">
            <w:r w:rsidRPr="00413CA3">
              <w:rPr>
                <w:rFonts w:eastAsia="Times New Roman" w:cs="Times New Roman"/>
                <w:spacing w:val="-1"/>
                <w:sz w:val="20"/>
                <w:szCs w:val="20"/>
              </w:rPr>
              <w:t>Public</w:t>
            </w:r>
            <w:r w:rsidRPr="00413CA3">
              <w:rPr>
                <w:rFonts w:eastAsia="Times New Roman" w:cs="Times New Roman"/>
                <w:sz w:val="20"/>
                <w:szCs w:val="20"/>
              </w:rPr>
              <w:t xml:space="preserve"> </w:t>
            </w:r>
            <w:r w:rsidRPr="00413CA3">
              <w:rPr>
                <w:rFonts w:eastAsia="Times New Roman" w:cs="Times New Roman"/>
                <w:spacing w:val="-1"/>
                <w:sz w:val="20"/>
                <w:szCs w:val="20"/>
              </w:rPr>
              <w:t>Infor</w:t>
            </w:r>
            <w:r w:rsidRPr="00413CA3">
              <w:rPr>
                <w:rFonts w:eastAsia="Times New Roman" w:cs="Times New Roman"/>
                <w:spacing w:val="-2"/>
                <w:sz w:val="20"/>
                <w:szCs w:val="20"/>
              </w:rPr>
              <w:t>m</w:t>
            </w:r>
            <w:r w:rsidRPr="00413CA3">
              <w:rPr>
                <w:rFonts w:eastAsia="Times New Roman" w:cs="Times New Roman"/>
                <w:spacing w:val="-1"/>
                <w:sz w:val="20"/>
                <w:szCs w:val="20"/>
              </w:rPr>
              <w:t>at</w:t>
            </w:r>
            <w:r w:rsidRPr="00413CA3">
              <w:rPr>
                <w:rFonts w:eastAsia="Times New Roman" w:cs="Times New Roman"/>
                <w:spacing w:val="-2"/>
                <w:sz w:val="20"/>
                <w:szCs w:val="20"/>
              </w:rPr>
              <w:t>i</w:t>
            </w:r>
            <w:r w:rsidRPr="00413CA3">
              <w:rPr>
                <w:rFonts w:eastAsia="Times New Roman" w:cs="Times New Roman"/>
                <w:sz w:val="20"/>
                <w:szCs w:val="20"/>
              </w:rPr>
              <w:t>on</w:t>
            </w:r>
            <w:r w:rsidRPr="00413CA3">
              <w:rPr>
                <w:rFonts w:eastAsia="Times New Roman" w:cs="Times New Roman"/>
                <w:spacing w:val="-1"/>
                <w:sz w:val="20"/>
                <w:szCs w:val="20"/>
              </w:rPr>
              <w:t xml:space="preserve"> Officer</w:t>
            </w:r>
          </w:p>
        </w:tc>
        <w:tc>
          <w:tcPr>
            <w:tcW w:w="3960" w:type="dxa"/>
          </w:tcPr>
          <w:p w14:paraId="1286CAB1" w14:textId="77777777" w:rsidR="00413CA3" w:rsidRPr="00413CA3" w:rsidRDefault="00413CA3" w:rsidP="00413CA3"/>
        </w:tc>
        <w:tc>
          <w:tcPr>
            <w:tcW w:w="4135" w:type="dxa"/>
          </w:tcPr>
          <w:p w14:paraId="581AAD62" w14:textId="77777777" w:rsidR="00413CA3" w:rsidRPr="00413CA3" w:rsidRDefault="00413CA3" w:rsidP="00413CA3"/>
        </w:tc>
      </w:tr>
      <w:tr w:rsidR="00413CA3" w:rsidRPr="00413CA3" w14:paraId="56889B1E" w14:textId="77777777" w:rsidTr="00413CA3">
        <w:tc>
          <w:tcPr>
            <w:tcW w:w="2695" w:type="dxa"/>
            <w:shd w:val="clear" w:color="auto" w:fill="D9D9D9" w:themeFill="background1" w:themeFillShade="D9"/>
          </w:tcPr>
          <w:p w14:paraId="7ED6FB6C" w14:textId="04A193DA" w:rsidR="00413CA3" w:rsidRPr="00413CA3" w:rsidRDefault="00413CA3" w:rsidP="00413CA3">
            <w:r w:rsidRPr="00413CA3">
              <w:rPr>
                <w:rFonts w:eastAsia="Times New Roman" w:cs="Times New Roman"/>
                <w:spacing w:val="-1"/>
                <w:sz w:val="20"/>
                <w:szCs w:val="20"/>
              </w:rPr>
              <w:t>Techno</w:t>
            </w:r>
            <w:r w:rsidRPr="00413CA3">
              <w:rPr>
                <w:rFonts w:eastAsia="Times New Roman" w:cs="Times New Roman"/>
                <w:spacing w:val="-2"/>
                <w:sz w:val="20"/>
                <w:szCs w:val="20"/>
              </w:rPr>
              <w:t>l</w:t>
            </w:r>
            <w:r w:rsidRPr="00413CA3">
              <w:rPr>
                <w:rFonts w:eastAsia="Times New Roman" w:cs="Times New Roman"/>
                <w:sz w:val="20"/>
                <w:szCs w:val="20"/>
              </w:rPr>
              <w:t>o</w:t>
            </w:r>
            <w:r w:rsidRPr="00413CA3">
              <w:rPr>
                <w:rFonts w:eastAsia="Times New Roman" w:cs="Times New Roman"/>
                <w:spacing w:val="-1"/>
                <w:sz w:val="20"/>
                <w:szCs w:val="20"/>
              </w:rPr>
              <w:t>gy Section</w:t>
            </w:r>
            <w:r w:rsidRPr="00413CA3">
              <w:rPr>
                <w:rFonts w:eastAsia="Times New Roman" w:cs="Times New Roman"/>
                <w:sz w:val="20"/>
                <w:szCs w:val="20"/>
              </w:rPr>
              <w:t xml:space="preserve"> </w:t>
            </w:r>
            <w:r w:rsidRPr="00413CA3">
              <w:rPr>
                <w:rFonts w:eastAsia="Times New Roman" w:cs="Times New Roman"/>
                <w:spacing w:val="-1"/>
                <w:sz w:val="20"/>
                <w:szCs w:val="20"/>
              </w:rPr>
              <w:t>Chief</w:t>
            </w:r>
          </w:p>
        </w:tc>
        <w:tc>
          <w:tcPr>
            <w:tcW w:w="3960" w:type="dxa"/>
          </w:tcPr>
          <w:p w14:paraId="18785E24" w14:textId="77777777" w:rsidR="00413CA3" w:rsidRPr="00413CA3" w:rsidRDefault="00413CA3" w:rsidP="00413CA3"/>
        </w:tc>
        <w:tc>
          <w:tcPr>
            <w:tcW w:w="4135" w:type="dxa"/>
          </w:tcPr>
          <w:p w14:paraId="5CC040F3" w14:textId="77777777" w:rsidR="00413CA3" w:rsidRPr="00413CA3" w:rsidRDefault="00413CA3" w:rsidP="00413CA3"/>
        </w:tc>
      </w:tr>
      <w:tr w:rsidR="00413CA3" w:rsidRPr="00413CA3" w14:paraId="0892838D" w14:textId="77777777" w:rsidTr="00413CA3">
        <w:tc>
          <w:tcPr>
            <w:tcW w:w="2695" w:type="dxa"/>
            <w:shd w:val="clear" w:color="auto" w:fill="D9D9D9" w:themeFill="background1" w:themeFillShade="D9"/>
          </w:tcPr>
          <w:p w14:paraId="51B3BCDE" w14:textId="45B1D4A9" w:rsidR="00413CA3" w:rsidRPr="00413CA3" w:rsidRDefault="00413CA3" w:rsidP="00413CA3">
            <w:r w:rsidRPr="00413CA3">
              <w:rPr>
                <w:rFonts w:eastAsia="Times New Roman" w:cs="Times New Roman"/>
                <w:spacing w:val="-1"/>
                <w:sz w:val="20"/>
                <w:szCs w:val="20"/>
              </w:rPr>
              <w:t>L</w:t>
            </w:r>
            <w:r w:rsidRPr="00413CA3">
              <w:rPr>
                <w:rFonts w:eastAsia="Times New Roman" w:cs="Times New Roman"/>
                <w:sz w:val="20"/>
                <w:szCs w:val="20"/>
              </w:rPr>
              <w:t>og</w:t>
            </w:r>
            <w:r w:rsidRPr="00413CA3">
              <w:rPr>
                <w:rFonts w:eastAsia="Times New Roman" w:cs="Times New Roman"/>
                <w:spacing w:val="-1"/>
                <w:sz w:val="20"/>
                <w:szCs w:val="20"/>
              </w:rPr>
              <w:t>istics</w:t>
            </w:r>
            <w:r w:rsidRPr="00413CA3">
              <w:rPr>
                <w:rFonts w:eastAsia="Times New Roman" w:cs="Times New Roman"/>
                <w:sz w:val="20"/>
                <w:szCs w:val="20"/>
              </w:rPr>
              <w:t xml:space="preserve"> </w:t>
            </w:r>
            <w:r w:rsidRPr="00413CA3">
              <w:rPr>
                <w:rFonts w:eastAsia="Times New Roman" w:cs="Times New Roman"/>
                <w:spacing w:val="-1"/>
                <w:sz w:val="20"/>
                <w:szCs w:val="20"/>
              </w:rPr>
              <w:t>Secti</w:t>
            </w:r>
            <w:r w:rsidRPr="00413CA3">
              <w:rPr>
                <w:rFonts w:eastAsia="Times New Roman" w:cs="Times New Roman"/>
                <w:sz w:val="20"/>
                <w:szCs w:val="20"/>
              </w:rPr>
              <w:t>on</w:t>
            </w:r>
            <w:r w:rsidRPr="00413CA3">
              <w:rPr>
                <w:rFonts w:eastAsia="Times New Roman" w:cs="Times New Roman"/>
                <w:spacing w:val="-2"/>
                <w:sz w:val="20"/>
                <w:szCs w:val="20"/>
              </w:rPr>
              <w:t xml:space="preserve"> </w:t>
            </w:r>
            <w:r w:rsidRPr="00413CA3">
              <w:rPr>
                <w:rFonts w:eastAsia="Times New Roman" w:cs="Times New Roman"/>
                <w:spacing w:val="-1"/>
                <w:sz w:val="20"/>
                <w:szCs w:val="20"/>
              </w:rPr>
              <w:t>Chief</w:t>
            </w:r>
          </w:p>
        </w:tc>
        <w:tc>
          <w:tcPr>
            <w:tcW w:w="3960" w:type="dxa"/>
          </w:tcPr>
          <w:p w14:paraId="77616ADC" w14:textId="77777777" w:rsidR="00413CA3" w:rsidRPr="00413CA3" w:rsidRDefault="00413CA3" w:rsidP="00413CA3"/>
        </w:tc>
        <w:tc>
          <w:tcPr>
            <w:tcW w:w="4135" w:type="dxa"/>
          </w:tcPr>
          <w:p w14:paraId="6F4D6E6F" w14:textId="77777777" w:rsidR="00413CA3" w:rsidRPr="00413CA3" w:rsidRDefault="00413CA3" w:rsidP="00413CA3"/>
        </w:tc>
      </w:tr>
      <w:tr w:rsidR="00413CA3" w:rsidRPr="00413CA3" w14:paraId="5B27A689" w14:textId="77777777" w:rsidTr="00413CA3">
        <w:tc>
          <w:tcPr>
            <w:tcW w:w="2695" w:type="dxa"/>
            <w:shd w:val="clear" w:color="auto" w:fill="D9D9D9" w:themeFill="background1" w:themeFillShade="D9"/>
          </w:tcPr>
          <w:p w14:paraId="77CD68FF" w14:textId="52382649" w:rsidR="00413CA3" w:rsidRPr="00413CA3" w:rsidRDefault="00413CA3" w:rsidP="00413CA3">
            <w:r w:rsidRPr="00413CA3">
              <w:rPr>
                <w:rFonts w:eastAsia="Times New Roman" w:cs="Times New Roman"/>
                <w:spacing w:val="-1"/>
                <w:sz w:val="20"/>
                <w:szCs w:val="20"/>
              </w:rPr>
              <w:t>Sup</w:t>
            </w:r>
            <w:r w:rsidRPr="00413CA3">
              <w:rPr>
                <w:rFonts w:eastAsia="Times New Roman" w:cs="Times New Roman"/>
                <w:spacing w:val="-2"/>
                <w:sz w:val="20"/>
                <w:szCs w:val="20"/>
              </w:rPr>
              <w:t>p</w:t>
            </w:r>
            <w:r w:rsidRPr="00413CA3">
              <w:rPr>
                <w:rFonts w:eastAsia="Times New Roman" w:cs="Times New Roman"/>
                <w:spacing w:val="-1"/>
                <w:sz w:val="20"/>
                <w:szCs w:val="20"/>
              </w:rPr>
              <w:t>ort</w:t>
            </w:r>
            <w:r w:rsidRPr="00413CA3">
              <w:rPr>
                <w:rFonts w:eastAsia="Times New Roman" w:cs="Times New Roman"/>
                <w:sz w:val="20"/>
                <w:szCs w:val="20"/>
              </w:rPr>
              <w:t xml:space="preserve"> </w:t>
            </w:r>
            <w:r w:rsidRPr="00413CA3">
              <w:rPr>
                <w:rFonts w:eastAsia="Times New Roman" w:cs="Times New Roman"/>
                <w:spacing w:val="-1"/>
                <w:sz w:val="20"/>
                <w:szCs w:val="20"/>
              </w:rPr>
              <w:t>Se</w:t>
            </w:r>
            <w:r w:rsidRPr="00413CA3">
              <w:rPr>
                <w:rFonts w:eastAsia="Times New Roman" w:cs="Times New Roman"/>
                <w:spacing w:val="-2"/>
                <w:sz w:val="20"/>
                <w:szCs w:val="20"/>
              </w:rPr>
              <w:t>r</w:t>
            </w:r>
            <w:r w:rsidRPr="00413CA3">
              <w:rPr>
                <w:rFonts w:eastAsia="Times New Roman" w:cs="Times New Roman"/>
                <w:sz w:val="20"/>
                <w:szCs w:val="20"/>
              </w:rPr>
              <w:t>v</w:t>
            </w:r>
            <w:r w:rsidRPr="00413CA3">
              <w:rPr>
                <w:rFonts w:eastAsia="Times New Roman" w:cs="Times New Roman"/>
                <w:spacing w:val="-2"/>
                <w:sz w:val="20"/>
                <w:szCs w:val="20"/>
              </w:rPr>
              <w:t>i</w:t>
            </w:r>
            <w:r w:rsidRPr="00413CA3">
              <w:rPr>
                <w:rFonts w:eastAsia="Times New Roman" w:cs="Times New Roman"/>
                <w:spacing w:val="-1"/>
                <w:sz w:val="20"/>
                <w:szCs w:val="20"/>
              </w:rPr>
              <w:t>ces</w:t>
            </w:r>
            <w:r w:rsidRPr="00413CA3">
              <w:rPr>
                <w:rFonts w:eastAsia="Times New Roman" w:cs="Times New Roman"/>
                <w:sz w:val="20"/>
                <w:szCs w:val="20"/>
              </w:rPr>
              <w:t xml:space="preserve"> </w:t>
            </w:r>
            <w:r w:rsidRPr="00413CA3">
              <w:rPr>
                <w:rFonts w:eastAsia="Times New Roman" w:cs="Times New Roman"/>
                <w:spacing w:val="-1"/>
                <w:sz w:val="20"/>
                <w:szCs w:val="20"/>
              </w:rPr>
              <w:t>Sect</w:t>
            </w:r>
            <w:r w:rsidRPr="00413CA3">
              <w:rPr>
                <w:rFonts w:eastAsia="Times New Roman" w:cs="Times New Roman"/>
                <w:spacing w:val="-2"/>
                <w:sz w:val="20"/>
                <w:szCs w:val="20"/>
              </w:rPr>
              <w:t>i</w:t>
            </w:r>
            <w:r w:rsidRPr="00413CA3">
              <w:rPr>
                <w:rFonts w:eastAsia="Times New Roman" w:cs="Times New Roman"/>
                <w:sz w:val="20"/>
                <w:szCs w:val="20"/>
              </w:rPr>
              <w:t>on</w:t>
            </w:r>
            <w:r w:rsidRPr="00413CA3">
              <w:rPr>
                <w:rFonts w:eastAsia="Times New Roman" w:cs="Times New Roman"/>
                <w:spacing w:val="-1"/>
                <w:sz w:val="20"/>
                <w:szCs w:val="20"/>
              </w:rPr>
              <w:t xml:space="preserve"> Chief</w:t>
            </w:r>
          </w:p>
        </w:tc>
        <w:tc>
          <w:tcPr>
            <w:tcW w:w="3960" w:type="dxa"/>
          </w:tcPr>
          <w:p w14:paraId="1E42085B" w14:textId="77777777" w:rsidR="00413CA3" w:rsidRPr="00413CA3" w:rsidRDefault="00413CA3" w:rsidP="00413CA3"/>
        </w:tc>
        <w:tc>
          <w:tcPr>
            <w:tcW w:w="4135" w:type="dxa"/>
          </w:tcPr>
          <w:p w14:paraId="66475F80" w14:textId="77777777" w:rsidR="00413CA3" w:rsidRPr="00413CA3" w:rsidRDefault="00413CA3" w:rsidP="00413CA3"/>
        </w:tc>
      </w:tr>
      <w:tr w:rsidR="00413CA3" w:rsidRPr="00413CA3" w14:paraId="191E74AC" w14:textId="77777777" w:rsidTr="00413CA3">
        <w:tc>
          <w:tcPr>
            <w:tcW w:w="2695" w:type="dxa"/>
            <w:shd w:val="clear" w:color="auto" w:fill="D9D9D9" w:themeFill="background1" w:themeFillShade="D9"/>
          </w:tcPr>
          <w:p w14:paraId="1B2CCB56" w14:textId="4F219356" w:rsidR="00413CA3" w:rsidRPr="00413CA3" w:rsidRDefault="00413CA3" w:rsidP="00413CA3">
            <w:r w:rsidRPr="00413CA3">
              <w:rPr>
                <w:rFonts w:eastAsia="Times New Roman" w:cs="Times New Roman"/>
                <w:sz w:val="20"/>
                <w:szCs w:val="20"/>
              </w:rPr>
              <w:t>Fiscal Se</w:t>
            </w:r>
            <w:r w:rsidRPr="00413CA3">
              <w:rPr>
                <w:rFonts w:eastAsia="Times New Roman" w:cs="Times New Roman"/>
                <w:spacing w:val="-2"/>
                <w:sz w:val="20"/>
                <w:szCs w:val="20"/>
              </w:rPr>
              <w:t>r</w:t>
            </w:r>
            <w:r w:rsidRPr="00413CA3">
              <w:rPr>
                <w:rFonts w:eastAsia="Times New Roman" w:cs="Times New Roman"/>
                <w:sz w:val="20"/>
                <w:szCs w:val="20"/>
              </w:rPr>
              <w:t>vic</w:t>
            </w:r>
            <w:r w:rsidRPr="00413CA3">
              <w:rPr>
                <w:rFonts w:eastAsia="Times New Roman" w:cs="Times New Roman"/>
                <w:spacing w:val="-2"/>
                <w:sz w:val="20"/>
                <w:szCs w:val="20"/>
              </w:rPr>
              <w:t>e</w:t>
            </w:r>
            <w:r w:rsidRPr="00413CA3">
              <w:rPr>
                <w:rFonts w:eastAsia="Times New Roman" w:cs="Times New Roman"/>
                <w:sz w:val="20"/>
                <w:szCs w:val="20"/>
              </w:rPr>
              <w:t>s Sect</w:t>
            </w:r>
            <w:r w:rsidRPr="00413CA3">
              <w:rPr>
                <w:rFonts w:eastAsia="Times New Roman" w:cs="Times New Roman"/>
                <w:spacing w:val="-2"/>
                <w:sz w:val="20"/>
                <w:szCs w:val="20"/>
              </w:rPr>
              <w:t>i</w:t>
            </w:r>
            <w:r w:rsidRPr="00413CA3">
              <w:rPr>
                <w:rFonts w:eastAsia="Times New Roman" w:cs="Times New Roman"/>
                <w:sz w:val="20"/>
                <w:szCs w:val="20"/>
              </w:rPr>
              <w:t>on</w:t>
            </w:r>
            <w:r w:rsidRPr="00413CA3">
              <w:rPr>
                <w:rFonts w:eastAsia="Times New Roman" w:cs="Times New Roman"/>
                <w:spacing w:val="-1"/>
                <w:sz w:val="20"/>
                <w:szCs w:val="20"/>
              </w:rPr>
              <w:t xml:space="preserve"> </w:t>
            </w:r>
            <w:r w:rsidRPr="00413CA3">
              <w:rPr>
                <w:rFonts w:eastAsia="Times New Roman" w:cs="Times New Roman"/>
                <w:sz w:val="20"/>
                <w:szCs w:val="20"/>
              </w:rPr>
              <w:t>Chi</w:t>
            </w:r>
            <w:r w:rsidRPr="00413CA3">
              <w:rPr>
                <w:rFonts w:eastAsia="Times New Roman" w:cs="Times New Roman"/>
                <w:spacing w:val="-2"/>
                <w:sz w:val="20"/>
                <w:szCs w:val="20"/>
              </w:rPr>
              <w:t>e</w:t>
            </w:r>
            <w:r w:rsidRPr="00413CA3">
              <w:rPr>
                <w:rFonts w:eastAsia="Times New Roman" w:cs="Times New Roman"/>
                <w:sz w:val="20"/>
                <w:szCs w:val="20"/>
              </w:rPr>
              <w:t>f</w:t>
            </w:r>
          </w:p>
        </w:tc>
        <w:tc>
          <w:tcPr>
            <w:tcW w:w="3960" w:type="dxa"/>
          </w:tcPr>
          <w:p w14:paraId="2081557F" w14:textId="77777777" w:rsidR="00413CA3" w:rsidRPr="00413CA3" w:rsidRDefault="00413CA3" w:rsidP="00413CA3"/>
        </w:tc>
        <w:tc>
          <w:tcPr>
            <w:tcW w:w="4135" w:type="dxa"/>
          </w:tcPr>
          <w:p w14:paraId="1CB9A5E8" w14:textId="77777777" w:rsidR="00413CA3" w:rsidRPr="00413CA3" w:rsidRDefault="00413CA3" w:rsidP="00413CA3"/>
        </w:tc>
      </w:tr>
      <w:tr w:rsidR="00413CA3" w:rsidRPr="00413CA3" w14:paraId="69A6932E" w14:textId="77777777" w:rsidTr="00413CA3">
        <w:tc>
          <w:tcPr>
            <w:tcW w:w="2695" w:type="dxa"/>
            <w:shd w:val="clear" w:color="auto" w:fill="D9D9D9" w:themeFill="background1" w:themeFillShade="D9"/>
          </w:tcPr>
          <w:p w14:paraId="3F04FF6A" w14:textId="561E3BC2" w:rsidR="00413CA3" w:rsidRPr="00413CA3" w:rsidRDefault="00413CA3" w:rsidP="00413CA3">
            <w:pPr>
              <w:rPr>
                <w:rFonts w:eastAsia="Times New Roman" w:cs="Times New Roman"/>
                <w:sz w:val="20"/>
                <w:szCs w:val="20"/>
              </w:rPr>
            </w:pPr>
            <w:r w:rsidRPr="00413CA3">
              <w:rPr>
                <w:rFonts w:eastAsia="Times New Roman" w:cs="Times New Roman"/>
                <w:spacing w:val="-1"/>
                <w:sz w:val="20"/>
                <w:szCs w:val="20"/>
              </w:rPr>
              <w:t>Reco</w:t>
            </w:r>
            <w:r w:rsidRPr="00413CA3">
              <w:rPr>
                <w:rFonts w:eastAsia="Times New Roman" w:cs="Times New Roman"/>
                <w:spacing w:val="-2"/>
                <w:sz w:val="20"/>
                <w:szCs w:val="20"/>
              </w:rPr>
              <w:t>rd</w:t>
            </w:r>
            <w:r w:rsidRPr="00413CA3">
              <w:rPr>
                <w:rFonts w:eastAsia="Times New Roman" w:cs="Times New Roman"/>
                <w:spacing w:val="-1"/>
                <w:sz w:val="20"/>
                <w:szCs w:val="20"/>
              </w:rPr>
              <w:t>e</w:t>
            </w:r>
            <w:r w:rsidRPr="00413CA3">
              <w:rPr>
                <w:rFonts w:eastAsia="Times New Roman" w:cs="Times New Roman"/>
                <w:sz w:val="20"/>
                <w:szCs w:val="20"/>
              </w:rPr>
              <w:t>r</w:t>
            </w:r>
          </w:p>
        </w:tc>
        <w:tc>
          <w:tcPr>
            <w:tcW w:w="3960" w:type="dxa"/>
          </w:tcPr>
          <w:p w14:paraId="3DC74BDE" w14:textId="77777777" w:rsidR="00413CA3" w:rsidRPr="00413CA3" w:rsidRDefault="00413CA3" w:rsidP="00413CA3"/>
        </w:tc>
        <w:tc>
          <w:tcPr>
            <w:tcW w:w="4135" w:type="dxa"/>
          </w:tcPr>
          <w:p w14:paraId="21B64CA1" w14:textId="77777777" w:rsidR="00413CA3" w:rsidRPr="00413CA3" w:rsidRDefault="00413CA3" w:rsidP="00413CA3"/>
        </w:tc>
      </w:tr>
    </w:tbl>
    <w:p w14:paraId="187EB5C1" w14:textId="291BAC90" w:rsidR="002A3783" w:rsidRDefault="002A3783" w:rsidP="00F429C8">
      <w:pPr>
        <w:tabs>
          <w:tab w:val="left" w:pos="9818"/>
        </w:tabs>
        <w:rPr>
          <w:color w:val="C00000"/>
        </w:rPr>
      </w:pPr>
    </w:p>
    <w:p w14:paraId="764B1998" w14:textId="707A2231" w:rsidR="00413CA3" w:rsidRDefault="00413CA3" w:rsidP="008B3363">
      <w:pPr>
        <w:pStyle w:val="Heading3"/>
      </w:pPr>
      <w:bookmarkStart w:id="123" w:name="_Toc174708083"/>
      <w:bookmarkStart w:id="124" w:name="_Toc178074091"/>
      <w:r>
        <w:t>Media Policies and Guidelines</w:t>
      </w:r>
      <w:bookmarkEnd w:id="123"/>
      <w:bookmarkEnd w:id="124"/>
      <w:r>
        <w:t xml:space="preserve"> </w:t>
      </w:r>
    </w:p>
    <w:p w14:paraId="031AD1ED" w14:textId="14DB986A" w:rsidR="00B120ED" w:rsidRDefault="00B120ED" w:rsidP="00B120ED">
      <w:pPr>
        <w:spacing w:after="0" w:line="240" w:lineRule="auto"/>
        <w:rPr>
          <w:color w:val="FF0000"/>
        </w:rPr>
      </w:pPr>
      <w:r w:rsidRPr="00E21092">
        <w:rPr>
          <w:color w:val="FF0000"/>
        </w:rPr>
        <w:t>[A.C.A 6-15-1303(b)(2)(B)</w:t>
      </w:r>
      <w:r>
        <w:rPr>
          <w:color w:val="FF0000"/>
        </w:rPr>
        <w:t>, (E)]</w:t>
      </w:r>
    </w:p>
    <w:p w14:paraId="61406769" w14:textId="05B48AA8" w:rsidR="00413CA3" w:rsidRDefault="00413CA3" w:rsidP="00413CA3">
      <w:r>
        <w:t xml:space="preserve">The </w:t>
      </w:r>
      <w:r w:rsidR="00DA3543" w:rsidRPr="00DA3543">
        <w:rPr>
          <w:highlight w:val="yellow"/>
        </w:rPr>
        <w:t>INSERT</w:t>
      </w:r>
      <w:r>
        <w:t xml:space="preserve"> School District Public Information Officer will oversee all external communications with community and the media regarding the facts relating to the emergency and the </w:t>
      </w:r>
      <w:r w:rsidR="00DA3543">
        <w:t>school’s</w:t>
      </w:r>
      <w:r>
        <w:t xml:space="preserve"> response.  </w:t>
      </w:r>
    </w:p>
    <w:p w14:paraId="7ECC1FED" w14:textId="38F60471" w:rsidR="00413CA3" w:rsidRDefault="00413CA3" w:rsidP="00413CA3">
      <w:r w:rsidRPr="00DA3543">
        <w:rPr>
          <w:highlight w:val="yellow"/>
        </w:rPr>
        <w:t xml:space="preserve">(Insert </w:t>
      </w:r>
      <w:r w:rsidR="00DA3543" w:rsidRPr="00DA3543">
        <w:rPr>
          <w:highlight w:val="yellow"/>
        </w:rPr>
        <w:t xml:space="preserve">the District’s </w:t>
      </w:r>
      <w:r w:rsidRPr="00DA3543">
        <w:rPr>
          <w:highlight w:val="yellow"/>
        </w:rPr>
        <w:t>Media Policy Here)</w:t>
      </w:r>
    </w:p>
    <w:p w14:paraId="77F1BFCE" w14:textId="77777777" w:rsidR="00413CA3" w:rsidRDefault="00413CA3" w:rsidP="00413CA3"/>
    <w:p w14:paraId="5A3E87A0" w14:textId="25FACD4E" w:rsidR="00413CA3" w:rsidRDefault="00413CA3" w:rsidP="008B3363">
      <w:pPr>
        <w:pStyle w:val="Heading3"/>
      </w:pPr>
      <w:bookmarkStart w:id="125" w:name="_Toc174708084"/>
      <w:bookmarkStart w:id="126" w:name="_Toc178074092"/>
      <w:r>
        <w:t>Family Notification</w:t>
      </w:r>
      <w:bookmarkEnd w:id="125"/>
      <w:bookmarkEnd w:id="126"/>
      <w:r>
        <w:t xml:space="preserve"> </w:t>
      </w:r>
    </w:p>
    <w:p w14:paraId="188931B8" w14:textId="4772CA16" w:rsidR="00B120ED" w:rsidRDefault="00B120ED" w:rsidP="00B120ED">
      <w:pPr>
        <w:spacing w:after="0" w:line="240" w:lineRule="auto"/>
        <w:rPr>
          <w:color w:val="FF0000"/>
        </w:rPr>
      </w:pPr>
      <w:r w:rsidRPr="00E21092">
        <w:rPr>
          <w:color w:val="FF0000"/>
        </w:rPr>
        <w:t>[A.C.A 6-15-1303(b)(2)(B)</w:t>
      </w:r>
      <w:r>
        <w:rPr>
          <w:color w:val="FF0000"/>
        </w:rPr>
        <w:t>, (E)]</w:t>
      </w:r>
    </w:p>
    <w:p w14:paraId="168B3D97" w14:textId="77777777" w:rsidR="00413CA3" w:rsidRDefault="00413CA3" w:rsidP="00413CA3">
      <w:r>
        <w:t>The following communications measures will be utilized for notifications:</w:t>
      </w:r>
    </w:p>
    <w:p w14:paraId="3DF415DB" w14:textId="743E36F1" w:rsidR="00413CA3" w:rsidRDefault="00413CA3" w:rsidP="00413CA3">
      <w:r w:rsidRPr="00DA3543">
        <w:rPr>
          <w:highlight w:val="yellow"/>
        </w:rPr>
        <w:t>(Insert</w:t>
      </w:r>
      <w:r w:rsidR="00DA3543" w:rsidRPr="00DA3543">
        <w:rPr>
          <w:highlight w:val="yellow"/>
        </w:rPr>
        <w:t xml:space="preserve"> the District’s notification methods to include r</w:t>
      </w:r>
      <w:r w:rsidRPr="00DA3543">
        <w:rPr>
          <w:highlight w:val="yellow"/>
        </w:rPr>
        <w:t xml:space="preserve">edundant </w:t>
      </w:r>
      <w:r w:rsidR="00DA3543" w:rsidRPr="00DA3543">
        <w:rPr>
          <w:highlight w:val="yellow"/>
        </w:rPr>
        <w:t>n</w:t>
      </w:r>
      <w:r w:rsidRPr="00DA3543">
        <w:rPr>
          <w:highlight w:val="yellow"/>
        </w:rPr>
        <w:t xml:space="preserve">otification </w:t>
      </w:r>
      <w:r w:rsidR="00DA3543" w:rsidRPr="00DA3543">
        <w:rPr>
          <w:highlight w:val="yellow"/>
        </w:rPr>
        <w:t>m</w:t>
      </w:r>
      <w:r w:rsidRPr="00DA3543">
        <w:rPr>
          <w:highlight w:val="yellow"/>
        </w:rPr>
        <w:t xml:space="preserve">eans </w:t>
      </w:r>
      <w:r w:rsidR="00DA3543" w:rsidRPr="00DA3543">
        <w:rPr>
          <w:highlight w:val="yellow"/>
        </w:rPr>
        <w:t>h</w:t>
      </w:r>
      <w:r w:rsidRPr="00DA3543">
        <w:rPr>
          <w:highlight w:val="yellow"/>
        </w:rPr>
        <w:t>ere)</w:t>
      </w:r>
    </w:p>
    <w:p w14:paraId="70AB145B" w14:textId="54BFE86B" w:rsidR="00DA3543" w:rsidRDefault="00CB4EB1" w:rsidP="00413CA3">
      <w:r>
        <w:br w:type="page"/>
      </w:r>
    </w:p>
    <w:p w14:paraId="23B3770E" w14:textId="77777777" w:rsidR="00FD5019" w:rsidRDefault="00CB1619" w:rsidP="00FD5019">
      <w:pPr>
        <w:spacing w:after="0" w:line="240" w:lineRule="auto"/>
        <w:rPr>
          <w:color w:val="C00000"/>
        </w:rPr>
      </w:pPr>
      <w:r w:rsidRPr="00FD5019">
        <w:rPr>
          <w:color w:val="C00000"/>
        </w:rPr>
        <w:lastRenderedPageBreak/>
        <w:t>Sample Public Information Release</w:t>
      </w:r>
    </w:p>
    <w:p w14:paraId="7AC46B5A" w14:textId="77777777" w:rsidR="00834613" w:rsidRDefault="00834613" w:rsidP="00FD5019">
      <w:pPr>
        <w:spacing w:after="0" w:line="240" w:lineRule="auto"/>
        <w:rPr>
          <w:color w:val="C00000"/>
        </w:rPr>
      </w:pPr>
    </w:p>
    <w:p w14:paraId="1CFA8910" w14:textId="77777777" w:rsidR="00834613" w:rsidRDefault="00834613" w:rsidP="00FD5019">
      <w:pPr>
        <w:spacing w:after="0" w:line="240" w:lineRule="auto"/>
        <w:rPr>
          <w:color w:val="C00000"/>
        </w:rPr>
      </w:pPr>
    </w:p>
    <w:p w14:paraId="1D5820B8" w14:textId="77777777" w:rsidR="00834613" w:rsidRPr="00FD5019" w:rsidRDefault="00834613" w:rsidP="00FD5019">
      <w:pPr>
        <w:spacing w:after="0" w:line="240" w:lineRule="auto"/>
        <w:rPr>
          <w:color w:val="C00000"/>
        </w:rPr>
      </w:pPr>
    </w:p>
    <w:p w14:paraId="3CB2D593" w14:textId="356055D0" w:rsidR="00CB1619" w:rsidRPr="00CB1619" w:rsidRDefault="00CB1619" w:rsidP="00FD5019">
      <w:pPr>
        <w:spacing w:after="0" w:line="240" w:lineRule="auto"/>
        <w:rPr>
          <w:sz w:val="20"/>
          <w:szCs w:val="20"/>
        </w:rPr>
      </w:pPr>
      <w:r w:rsidRPr="00CB1619">
        <w:rPr>
          <w:sz w:val="20"/>
          <w:szCs w:val="20"/>
        </w:rPr>
        <w:t xml:space="preserve">Check as appropriate: </w:t>
      </w:r>
      <w:r w:rsidR="00FD5019">
        <w:rPr>
          <w:sz w:val="20"/>
          <w:szCs w:val="20"/>
        </w:rPr>
        <w:tab/>
      </w:r>
      <w:r w:rsidR="00FD5019">
        <w:rPr>
          <w:sz w:val="20"/>
          <w:szCs w:val="20"/>
        </w:rPr>
        <w:tab/>
      </w:r>
      <w:r w:rsidR="00FD5019">
        <w:rPr>
          <w:sz w:val="20"/>
          <w:szCs w:val="20"/>
        </w:rPr>
        <w:tab/>
      </w:r>
      <w:r w:rsidR="00FD5019">
        <w:rPr>
          <w:sz w:val="20"/>
          <w:szCs w:val="20"/>
        </w:rPr>
        <w:tab/>
      </w:r>
      <w:r w:rsidR="00FD5019">
        <w:rPr>
          <w:sz w:val="20"/>
          <w:szCs w:val="20"/>
        </w:rPr>
        <w:tab/>
      </w:r>
      <w:r w:rsidR="00FD5019" w:rsidRPr="00FD5019">
        <w:rPr>
          <w:sz w:val="20"/>
          <w:szCs w:val="20"/>
        </w:rPr>
        <w:t>Date: __________________________________</w:t>
      </w:r>
    </w:p>
    <w:p w14:paraId="33B8302F" w14:textId="77777777" w:rsidR="00CB1619" w:rsidRPr="00CB1619" w:rsidRDefault="00CB1619" w:rsidP="008855FC">
      <w:pPr>
        <w:pStyle w:val="ListParagraph"/>
        <w:numPr>
          <w:ilvl w:val="0"/>
          <w:numId w:val="80"/>
        </w:numPr>
        <w:spacing w:line="240" w:lineRule="auto"/>
        <w:rPr>
          <w:sz w:val="20"/>
          <w:szCs w:val="20"/>
        </w:rPr>
      </w:pPr>
      <w:r w:rsidRPr="00CB1619">
        <w:rPr>
          <w:sz w:val="20"/>
          <w:szCs w:val="20"/>
        </w:rPr>
        <w:t xml:space="preserve">District/District-wide </w:t>
      </w:r>
    </w:p>
    <w:p w14:paraId="3C1D555D" w14:textId="2174E5C4" w:rsidR="00CB1619" w:rsidRPr="00FD5019" w:rsidRDefault="00CB1619" w:rsidP="00FD5019">
      <w:pPr>
        <w:pStyle w:val="ListParagraph"/>
        <w:numPr>
          <w:ilvl w:val="0"/>
          <w:numId w:val="80"/>
        </w:numPr>
        <w:spacing w:line="240" w:lineRule="auto"/>
        <w:rPr>
          <w:sz w:val="20"/>
          <w:szCs w:val="20"/>
        </w:rPr>
      </w:pPr>
      <w:r w:rsidRPr="00CB1619">
        <w:rPr>
          <w:sz w:val="20"/>
          <w:szCs w:val="20"/>
        </w:rPr>
        <w:t>School</w:t>
      </w:r>
      <w:r w:rsidR="00FD5019">
        <w:rPr>
          <w:sz w:val="20"/>
          <w:szCs w:val="20"/>
        </w:rPr>
        <w:tab/>
      </w:r>
      <w:r w:rsidR="00FD5019">
        <w:rPr>
          <w:sz w:val="20"/>
          <w:szCs w:val="20"/>
        </w:rPr>
        <w:tab/>
      </w:r>
      <w:r w:rsidR="00FD5019">
        <w:rPr>
          <w:sz w:val="20"/>
          <w:szCs w:val="20"/>
        </w:rPr>
        <w:tab/>
      </w:r>
      <w:r w:rsidR="00FD5019">
        <w:rPr>
          <w:sz w:val="20"/>
          <w:szCs w:val="20"/>
        </w:rPr>
        <w:tab/>
      </w:r>
      <w:r w:rsidR="00FD5019">
        <w:rPr>
          <w:sz w:val="20"/>
          <w:szCs w:val="20"/>
        </w:rPr>
        <w:tab/>
      </w:r>
      <w:r w:rsidR="00FD5019" w:rsidRPr="00FD5019">
        <w:rPr>
          <w:sz w:val="20"/>
          <w:szCs w:val="20"/>
        </w:rPr>
        <w:t>Time: __________________________________</w:t>
      </w:r>
    </w:p>
    <w:p w14:paraId="0C7A641F" w14:textId="77777777" w:rsidR="003B2477" w:rsidRDefault="003B2477" w:rsidP="003B2477">
      <w:pPr>
        <w:spacing w:after="0" w:line="240" w:lineRule="auto"/>
        <w:rPr>
          <w:sz w:val="18"/>
          <w:szCs w:val="18"/>
        </w:rPr>
      </w:pPr>
    </w:p>
    <w:p w14:paraId="6250FB26" w14:textId="2AD6C619" w:rsidR="00CB1619" w:rsidRPr="00CB1619" w:rsidRDefault="00CB1619" w:rsidP="003B2477">
      <w:pPr>
        <w:spacing w:after="120"/>
        <w:rPr>
          <w:sz w:val="18"/>
          <w:szCs w:val="18"/>
        </w:rPr>
      </w:pPr>
      <w:r w:rsidRPr="00CB1619">
        <w:rPr>
          <w:sz w:val="18"/>
          <w:szCs w:val="18"/>
        </w:rPr>
        <w:t>Note: If this is used as a script, read only those items checked. Make no other comments (Check off, fill in, and cross off as appropriate)</w:t>
      </w:r>
    </w:p>
    <w:p w14:paraId="7530D207" w14:textId="24164BC8" w:rsidR="00CB1619" w:rsidRPr="00CB1619" w:rsidRDefault="00CB1619" w:rsidP="003B2477">
      <w:pPr>
        <w:spacing w:after="120"/>
        <w:rPr>
          <w:sz w:val="20"/>
          <w:szCs w:val="20"/>
        </w:rPr>
      </w:pPr>
      <w:r w:rsidRPr="00CB1619">
        <w:rPr>
          <w:sz w:val="20"/>
          <w:szCs w:val="20"/>
        </w:rPr>
        <w:t>School: __________________________________ has just experienced __________________________________</w:t>
      </w:r>
    </w:p>
    <w:p w14:paraId="40315D4E" w14:textId="77777777" w:rsidR="00CB1619" w:rsidRPr="00CB1619" w:rsidRDefault="00CB1619" w:rsidP="008855FC">
      <w:pPr>
        <w:pStyle w:val="ListParagraph"/>
        <w:numPr>
          <w:ilvl w:val="0"/>
          <w:numId w:val="79"/>
        </w:numPr>
        <w:rPr>
          <w:sz w:val="20"/>
          <w:szCs w:val="20"/>
        </w:rPr>
      </w:pPr>
      <w:r w:rsidRPr="00CB1619">
        <w:rPr>
          <w:sz w:val="20"/>
          <w:szCs w:val="20"/>
        </w:rPr>
        <w:t>The (students/employees) [(are being) or (have been)] accounted for.</w:t>
      </w:r>
    </w:p>
    <w:p w14:paraId="40D55593" w14:textId="77777777" w:rsidR="00CB1619" w:rsidRPr="00CB1619" w:rsidRDefault="00CB1619" w:rsidP="008855FC">
      <w:pPr>
        <w:pStyle w:val="ListParagraph"/>
        <w:numPr>
          <w:ilvl w:val="0"/>
          <w:numId w:val="79"/>
        </w:numPr>
        <w:rPr>
          <w:sz w:val="20"/>
          <w:szCs w:val="20"/>
        </w:rPr>
      </w:pPr>
      <w:r w:rsidRPr="00CB1619">
        <w:rPr>
          <w:sz w:val="20"/>
          <w:szCs w:val="20"/>
        </w:rPr>
        <w:t>No further information is available at this time.</w:t>
      </w:r>
    </w:p>
    <w:p w14:paraId="5340B2E1" w14:textId="77777777" w:rsidR="00CB1619" w:rsidRPr="00CB1619" w:rsidRDefault="00CB1619" w:rsidP="008855FC">
      <w:pPr>
        <w:pStyle w:val="ListParagraph"/>
        <w:numPr>
          <w:ilvl w:val="0"/>
          <w:numId w:val="79"/>
        </w:numPr>
        <w:rPr>
          <w:sz w:val="20"/>
          <w:szCs w:val="20"/>
        </w:rPr>
      </w:pPr>
      <w:r w:rsidRPr="00CB1619">
        <w:rPr>
          <w:sz w:val="20"/>
          <w:szCs w:val="20"/>
        </w:rPr>
        <w:t>Emergency medical services [(are here) or (are on the way) or (are not available to us)].</w:t>
      </w:r>
    </w:p>
    <w:p w14:paraId="741B50B4" w14:textId="77777777" w:rsidR="00CB1619" w:rsidRPr="00CB1619" w:rsidRDefault="00CB1619" w:rsidP="008855FC">
      <w:pPr>
        <w:pStyle w:val="ListParagraph"/>
        <w:numPr>
          <w:ilvl w:val="0"/>
          <w:numId w:val="79"/>
        </w:numPr>
        <w:rPr>
          <w:sz w:val="20"/>
          <w:szCs w:val="20"/>
        </w:rPr>
      </w:pPr>
      <w:r w:rsidRPr="00CB1619">
        <w:rPr>
          <w:sz w:val="20"/>
          <w:szCs w:val="20"/>
        </w:rPr>
        <w:t>Police [(are here) or (are on the way) or (are not available to us)].</w:t>
      </w:r>
    </w:p>
    <w:p w14:paraId="56F409F7" w14:textId="77777777" w:rsidR="00CB1619" w:rsidRPr="00CB1619" w:rsidRDefault="00CB1619" w:rsidP="008855FC">
      <w:pPr>
        <w:pStyle w:val="ListParagraph"/>
        <w:numPr>
          <w:ilvl w:val="0"/>
          <w:numId w:val="79"/>
        </w:numPr>
        <w:rPr>
          <w:sz w:val="20"/>
          <w:szCs w:val="20"/>
        </w:rPr>
      </w:pPr>
      <w:r w:rsidRPr="00CB1619">
        <w:rPr>
          <w:sz w:val="20"/>
          <w:szCs w:val="20"/>
        </w:rPr>
        <w:t>Fire Dept./paramedics [(are here) or (are on the way) or (are not available to us)].</w:t>
      </w:r>
    </w:p>
    <w:p w14:paraId="6B2F3D3E" w14:textId="77777777" w:rsidR="00CB1619" w:rsidRPr="00CB1619" w:rsidRDefault="00CB1619" w:rsidP="008855FC">
      <w:pPr>
        <w:pStyle w:val="ListParagraph"/>
        <w:numPr>
          <w:ilvl w:val="0"/>
          <w:numId w:val="79"/>
        </w:numPr>
        <w:rPr>
          <w:sz w:val="20"/>
          <w:szCs w:val="20"/>
        </w:rPr>
      </w:pPr>
      <w:r w:rsidRPr="00CB1619">
        <w:rPr>
          <w:sz w:val="20"/>
          <w:szCs w:val="20"/>
        </w:rPr>
        <w:t>__________________________________ [(are here) or (are on the way) or (are not available to us)].</w:t>
      </w:r>
    </w:p>
    <w:p w14:paraId="0E4D5EAD" w14:textId="77777777" w:rsidR="00CB1619" w:rsidRPr="00CB1619" w:rsidRDefault="00CB1619" w:rsidP="008855FC">
      <w:pPr>
        <w:pStyle w:val="ListParagraph"/>
        <w:numPr>
          <w:ilvl w:val="0"/>
          <w:numId w:val="79"/>
        </w:numPr>
        <w:rPr>
          <w:sz w:val="20"/>
          <w:szCs w:val="20"/>
        </w:rPr>
      </w:pPr>
      <w:r w:rsidRPr="00CB1619">
        <w:rPr>
          <w:sz w:val="20"/>
          <w:szCs w:val="20"/>
        </w:rPr>
        <w:t>Communications to parents (is/are) being posted (on the school’s web site, elsewhere?) and delivered by phone (and/or email?) through __________________________________.</w:t>
      </w:r>
    </w:p>
    <w:p w14:paraId="4935BCBB" w14:textId="77777777" w:rsidR="00CB1619" w:rsidRPr="00CB1619" w:rsidRDefault="00CB1619" w:rsidP="008855FC">
      <w:pPr>
        <w:pStyle w:val="ListParagraph"/>
        <w:numPr>
          <w:ilvl w:val="0"/>
          <w:numId w:val="79"/>
        </w:numPr>
        <w:rPr>
          <w:sz w:val="20"/>
          <w:szCs w:val="20"/>
        </w:rPr>
      </w:pPr>
      <w:r w:rsidRPr="00CB1619">
        <w:rPr>
          <w:sz w:val="20"/>
          <w:szCs w:val="20"/>
        </w:rPr>
        <w:t>Reunification center(s) for parents to pick up their student(s) (is/are) being set up at _____________________________________________________________________</w:t>
      </w:r>
    </w:p>
    <w:p w14:paraId="2D964061" w14:textId="77777777" w:rsidR="00CB1619" w:rsidRPr="00CB1619" w:rsidRDefault="00CB1619" w:rsidP="008855FC">
      <w:pPr>
        <w:pStyle w:val="ListParagraph"/>
        <w:numPr>
          <w:ilvl w:val="0"/>
          <w:numId w:val="79"/>
        </w:numPr>
        <w:rPr>
          <w:sz w:val="20"/>
          <w:szCs w:val="20"/>
        </w:rPr>
      </w:pPr>
      <w:r w:rsidRPr="00CB1619">
        <w:rPr>
          <w:sz w:val="20"/>
          <w:szCs w:val="20"/>
        </w:rPr>
        <w:t>Injuries have been reported at ________________________________________________ and are being treated at the site by (staff/professional medical responders)</w:t>
      </w:r>
    </w:p>
    <w:p w14:paraId="78309909" w14:textId="0858B0BD" w:rsidR="00CB1619" w:rsidRPr="00CB1619" w:rsidRDefault="00CB1619" w:rsidP="008855FC">
      <w:pPr>
        <w:pStyle w:val="ListParagraph"/>
        <w:numPr>
          <w:ilvl w:val="0"/>
          <w:numId w:val="79"/>
        </w:numPr>
        <w:rPr>
          <w:sz w:val="20"/>
          <w:szCs w:val="20"/>
        </w:rPr>
      </w:pPr>
      <w:r w:rsidRPr="00CB1619">
        <w:rPr>
          <w:sz w:val="20"/>
          <w:szCs w:val="20"/>
        </w:rPr>
        <w:t>(</w:t>
      </w:r>
      <w:r w:rsidR="00B33646" w:rsidRPr="00CB1619">
        <w:rPr>
          <w:sz w:val="20"/>
          <w:szCs w:val="20"/>
        </w:rPr>
        <w:t>#) _</w:t>
      </w:r>
      <w:r w:rsidRPr="00CB1619">
        <w:rPr>
          <w:sz w:val="20"/>
          <w:szCs w:val="20"/>
        </w:rPr>
        <w:t>_________________________________ reported injured.</w:t>
      </w:r>
    </w:p>
    <w:p w14:paraId="7B6BD944" w14:textId="77777777" w:rsidR="00CB1619" w:rsidRPr="00CB1619" w:rsidRDefault="00CB1619" w:rsidP="008855FC">
      <w:pPr>
        <w:pStyle w:val="ListParagraph"/>
        <w:numPr>
          <w:ilvl w:val="0"/>
          <w:numId w:val="79"/>
        </w:numPr>
        <w:rPr>
          <w:sz w:val="20"/>
          <w:szCs w:val="20"/>
        </w:rPr>
      </w:pPr>
      <w:r w:rsidRPr="00CB1619">
        <w:rPr>
          <w:sz w:val="20"/>
          <w:szCs w:val="20"/>
        </w:rPr>
        <w:t>Students have been taken to a safe area ______________________________and are with (classroom teachers/staff) or (_________________________________).</w:t>
      </w:r>
    </w:p>
    <w:p w14:paraId="737AEE3A" w14:textId="77777777" w:rsidR="00CB1619" w:rsidRPr="00CB1619" w:rsidRDefault="00CB1619" w:rsidP="008855FC">
      <w:pPr>
        <w:pStyle w:val="ListParagraph"/>
        <w:numPr>
          <w:ilvl w:val="0"/>
          <w:numId w:val="79"/>
        </w:numPr>
        <w:rPr>
          <w:sz w:val="20"/>
          <w:szCs w:val="20"/>
        </w:rPr>
      </w:pPr>
      <w:r w:rsidRPr="00CB1619">
        <w:rPr>
          <w:sz w:val="20"/>
          <w:szCs w:val="20"/>
        </w:rPr>
        <w:t>(#) ____students have been taken to the local emergency room for treatment of serious injury.</w:t>
      </w:r>
    </w:p>
    <w:p w14:paraId="4E120FE5" w14:textId="77777777" w:rsidR="00CB1619" w:rsidRPr="00CB1619" w:rsidRDefault="00CB1619" w:rsidP="008855FC">
      <w:pPr>
        <w:pStyle w:val="ListParagraph"/>
        <w:numPr>
          <w:ilvl w:val="0"/>
          <w:numId w:val="79"/>
        </w:numPr>
        <w:rPr>
          <w:sz w:val="20"/>
          <w:szCs w:val="20"/>
        </w:rPr>
      </w:pPr>
      <w:r w:rsidRPr="00CB1619">
        <w:rPr>
          <w:sz w:val="20"/>
          <w:szCs w:val="20"/>
        </w:rPr>
        <w:t>Parents of injured students should go to the emergency room at ______________________.</w:t>
      </w:r>
    </w:p>
    <w:p w14:paraId="25F8A287" w14:textId="77777777" w:rsidR="00CB1619" w:rsidRPr="00CB1619" w:rsidRDefault="00CB1619" w:rsidP="008855FC">
      <w:pPr>
        <w:pStyle w:val="ListParagraph"/>
        <w:numPr>
          <w:ilvl w:val="0"/>
          <w:numId w:val="79"/>
        </w:numPr>
        <w:rPr>
          <w:sz w:val="20"/>
          <w:szCs w:val="20"/>
        </w:rPr>
      </w:pPr>
      <w:r w:rsidRPr="00CB1619">
        <w:rPr>
          <w:sz w:val="20"/>
          <w:szCs w:val="20"/>
        </w:rPr>
        <w:t>(#) ____Confirmed deaths have been reported at __________________________________.</w:t>
      </w:r>
    </w:p>
    <w:p w14:paraId="4E7FE2D1" w14:textId="3D15C4CE" w:rsidR="00CB1619" w:rsidRPr="00CB1619" w:rsidRDefault="00CB1619" w:rsidP="008855FC">
      <w:pPr>
        <w:pStyle w:val="ListParagraph"/>
        <w:numPr>
          <w:ilvl w:val="0"/>
          <w:numId w:val="79"/>
        </w:numPr>
        <w:rPr>
          <w:sz w:val="20"/>
          <w:szCs w:val="20"/>
        </w:rPr>
      </w:pPr>
      <w:r w:rsidRPr="00CB1619">
        <w:rPr>
          <w:sz w:val="20"/>
          <w:szCs w:val="20"/>
        </w:rPr>
        <w:t xml:space="preserve">Structural damage has been reported at the following </w:t>
      </w:r>
      <w:r w:rsidR="00B33646" w:rsidRPr="00CB1619">
        <w:rPr>
          <w:sz w:val="20"/>
          <w:szCs w:val="20"/>
        </w:rPr>
        <w:t>sites: _</w:t>
      </w:r>
      <w:r w:rsidRPr="00CB1619">
        <w:rPr>
          <w:sz w:val="20"/>
          <w:szCs w:val="20"/>
        </w:rPr>
        <w:t>__________________________.</w:t>
      </w:r>
    </w:p>
    <w:p w14:paraId="35F95DEC" w14:textId="77777777" w:rsidR="00CB1619" w:rsidRPr="00CB1619" w:rsidRDefault="00CB1619" w:rsidP="00CB1619">
      <w:pPr>
        <w:rPr>
          <w:sz w:val="20"/>
          <w:szCs w:val="20"/>
        </w:rPr>
      </w:pPr>
      <w:r w:rsidRPr="00CB1619">
        <w:rPr>
          <w:sz w:val="20"/>
          <w:szCs w:val="20"/>
        </w:rPr>
        <w:t>Names cannot be released until families have been notified.</w:t>
      </w:r>
    </w:p>
    <w:p w14:paraId="01FBD0CD" w14:textId="77777777" w:rsidR="00CB1619" w:rsidRPr="00CB1619" w:rsidRDefault="00CB1619" w:rsidP="00CB1619">
      <w:pPr>
        <w:rPr>
          <w:sz w:val="20"/>
          <w:szCs w:val="20"/>
        </w:rPr>
      </w:pPr>
      <w:r w:rsidRPr="00CB1619">
        <w:rPr>
          <w:sz w:val="20"/>
          <w:szCs w:val="20"/>
        </w:rPr>
        <w:t xml:space="preserve">Release restrictions: </w:t>
      </w:r>
    </w:p>
    <w:p w14:paraId="3486004C" w14:textId="77777777" w:rsidR="00CB1619" w:rsidRPr="00CB1619" w:rsidRDefault="00CB1619" w:rsidP="008855FC">
      <w:pPr>
        <w:pStyle w:val="ListParagraph"/>
        <w:numPr>
          <w:ilvl w:val="0"/>
          <w:numId w:val="81"/>
        </w:numPr>
        <w:rPr>
          <w:sz w:val="20"/>
          <w:szCs w:val="20"/>
        </w:rPr>
      </w:pPr>
      <w:r w:rsidRPr="00CB1619">
        <w:rPr>
          <w:sz w:val="20"/>
          <w:szCs w:val="20"/>
        </w:rPr>
        <w:t xml:space="preserve">No </w:t>
      </w:r>
    </w:p>
    <w:p w14:paraId="13C62374" w14:textId="77777777" w:rsidR="00CB1619" w:rsidRPr="00CB1619" w:rsidRDefault="00CB1619" w:rsidP="008855FC">
      <w:pPr>
        <w:pStyle w:val="ListParagraph"/>
        <w:numPr>
          <w:ilvl w:val="0"/>
          <w:numId w:val="81"/>
        </w:numPr>
        <w:rPr>
          <w:sz w:val="20"/>
          <w:szCs w:val="20"/>
        </w:rPr>
      </w:pPr>
      <w:r w:rsidRPr="00CB1619">
        <w:rPr>
          <w:sz w:val="20"/>
          <w:szCs w:val="20"/>
        </w:rPr>
        <w:t>Yes - what? ____________________________________________________________________</w:t>
      </w:r>
    </w:p>
    <w:p w14:paraId="334ADA54" w14:textId="77777777" w:rsidR="00CB1619" w:rsidRPr="00CB1619" w:rsidRDefault="00CB1619" w:rsidP="00CB1619">
      <w:pPr>
        <w:rPr>
          <w:sz w:val="20"/>
          <w:szCs w:val="20"/>
        </w:rPr>
      </w:pPr>
    </w:p>
    <w:p w14:paraId="45CAD6C8" w14:textId="2BA3FE6D" w:rsidR="00CB4EB1" w:rsidRDefault="00CB1619" w:rsidP="00413CA3">
      <w:pPr>
        <w:rPr>
          <w:sz w:val="20"/>
          <w:szCs w:val="20"/>
        </w:rPr>
      </w:pPr>
      <w:r w:rsidRPr="00CB1619">
        <w:rPr>
          <w:sz w:val="20"/>
          <w:szCs w:val="20"/>
        </w:rPr>
        <w:t>Released to the Public: Information Release #_________________________ Date/Time: ____________________________</w:t>
      </w:r>
    </w:p>
    <w:p w14:paraId="4D6454B1" w14:textId="77777777" w:rsidR="00CB4EB1" w:rsidRDefault="00CB4EB1">
      <w:pPr>
        <w:rPr>
          <w:sz w:val="20"/>
          <w:szCs w:val="20"/>
        </w:rPr>
      </w:pPr>
      <w:r>
        <w:rPr>
          <w:sz w:val="20"/>
          <w:szCs w:val="20"/>
        </w:rPr>
        <w:br w:type="page"/>
      </w:r>
    </w:p>
    <w:p w14:paraId="226EE67D" w14:textId="26FF6D18" w:rsidR="00DA3543" w:rsidRDefault="00DA3543" w:rsidP="0040009A">
      <w:pPr>
        <w:pStyle w:val="Heading2"/>
        <w:numPr>
          <w:ilvl w:val="0"/>
          <w:numId w:val="9"/>
        </w:numPr>
        <w:rPr>
          <w:color w:val="C00000"/>
        </w:rPr>
      </w:pPr>
      <w:bookmarkStart w:id="127" w:name="_Toc174708085"/>
      <w:bookmarkStart w:id="128" w:name="_Toc178074093"/>
      <w:r w:rsidRPr="00DA3543">
        <w:rPr>
          <w:color w:val="C00000"/>
        </w:rPr>
        <w:lastRenderedPageBreak/>
        <w:t>District Notified of a Community Incident</w:t>
      </w:r>
      <w:bookmarkEnd w:id="127"/>
      <w:bookmarkEnd w:id="128"/>
    </w:p>
    <w:p w14:paraId="3008F0CF" w14:textId="72B1E7FB" w:rsidR="00DA3543" w:rsidRDefault="00DA3543" w:rsidP="00DA3543">
      <w:pPr>
        <w:jc w:val="center"/>
      </w:pPr>
      <w:r>
        <w:rPr>
          <w:noProof/>
        </w:rPr>
        <w:drawing>
          <wp:inline distT="0" distB="0" distL="0" distR="0" wp14:anchorId="7B6DDFDF" wp14:editId="25CE0CF4">
            <wp:extent cx="5925820" cy="1706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5820" cy="1706880"/>
                    </a:xfrm>
                    <a:prstGeom prst="rect">
                      <a:avLst/>
                    </a:prstGeom>
                    <a:noFill/>
                  </pic:spPr>
                </pic:pic>
              </a:graphicData>
            </a:graphic>
          </wp:inline>
        </w:drawing>
      </w:r>
    </w:p>
    <w:p w14:paraId="4BA72EFC" w14:textId="616040E4" w:rsidR="00DA3543" w:rsidRDefault="00DA3543" w:rsidP="008B3363">
      <w:pPr>
        <w:pStyle w:val="Heading3"/>
      </w:pPr>
      <w:bookmarkStart w:id="129" w:name="_Toc174708086"/>
      <w:bookmarkStart w:id="130" w:name="_Toc178074094"/>
      <w:r>
        <w:t>Situation</w:t>
      </w:r>
      <w:bookmarkEnd w:id="129"/>
      <w:bookmarkEnd w:id="130"/>
    </w:p>
    <w:p w14:paraId="67C24B37" w14:textId="48D92CAC" w:rsidR="00DA3543" w:rsidRDefault="00DA3543" w:rsidP="00DA3543">
      <w:r>
        <w:t xml:space="preserve">The </w:t>
      </w:r>
      <w:bookmarkStart w:id="131" w:name="_Hlk107482535"/>
      <w:r w:rsidRPr="00DA3543">
        <w:rPr>
          <w:highlight w:val="yellow"/>
        </w:rPr>
        <w:t>INSERT</w:t>
      </w:r>
      <w:r>
        <w:t xml:space="preserve"> </w:t>
      </w:r>
      <w:bookmarkEnd w:id="131"/>
      <w:r>
        <w:t xml:space="preserve">School District recognizes its role in the </w:t>
      </w:r>
      <w:r w:rsidRPr="00DA3543">
        <w:rPr>
          <w:highlight w:val="yellow"/>
        </w:rPr>
        <w:t>INSERT</w:t>
      </w:r>
      <w:r>
        <w:t xml:space="preserve"> County Basic Emergency Operations Plan </w:t>
      </w:r>
      <w:r w:rsidR="00BF0C57">
        <w:t xml:space="preserve">(EOP) </w:t>
      </w:r>
      <w:r>
        <w:t xml:space="preserve">and will maintain Memorandums of Understanding/Agreement (MOU/MOA) for all services, equipment, personnel, and facilities that may be used in a community or regional incident requesting district resources. </w:t>
      </w:r>
    </w:p>
    <w:p w14:paraId="76DA0685" w14:textId="77777777" w:rsidR="00DA3543" w:rsidRDefault="00DA3543" w:rsidP="00DA3543"/>
    <w:p w14:paraId="25390E6F" w14:textId="39E462F3" w:rsidR="00DA3543" w:rsidRDefault="00DA3543" w:rsidP="008B3363">
      <w:pPr>
        <w:pStyle w:val="Heading3"/>
      </w:pPr>
      <w:bookmarkStart w:id="132" w:name="_Toc174708087"/>
      <w:bookmarkStart w:id="133" w:name="_Toc178074095"/>
      <w:r>
        <w:t>Emergency Operations Center (EOC)</w:t>
      </w:r>
      <w:bookmarkEnd w:id="132"/>
      <w:bookmarkEnd w:id="133"/>
    </w:p>
    <w:p w14:paraId="1E423EBA" w14:textId="1665AD6D" w:rsidR="00DA3543" w:rsidRDefault="00DA3543" w:rsidP="00DA3543">
      <w:r>
        <w:t xml:space="preserve">The purpose of the Emergency Operations Center (EOC) is to provide a central location through which all local emergency management activities and functions can be conducted.  </w:t>
      </w:r>
    </w:p>
    <w:p w14:paraId="6E6D35F7" w14:textId="1B3C9822" w:rsidR="00DA3543" w:rsidRDefault="00DA3543" w:rsidP="00DA3543">
      <w:r>
        <w:t xml:space="preserve">The </w:t>
      </w:r>
      <w:r w:rsidRPr="00DA3543">
        <w:rPr>
          <w:highlight w:val="yellow"/>
        </w:rPr>
        <w:t>INSERT</w:t>
      </w:r>
      <w:r>
        <w:t xml:space="preserve"> County EOC is located at </w:t>
      </w:r>
      <w:bookmarkStart w:id="134" w:name="_Hlk107482577"/>
      <w:r w:rsidRPr="00DA3543">
        <w:rPr>
          <w:highlight w:val="yellow"/>
        </w:rPr>
        <w:t>INSERT the location of the EOC here</w:t>
      </w:r>
      <w:bookmarkEnd w:id="134"/>
      <w:r>
        <w:t xml:space="preserve">.  At the discretion of the </w:t>
      </w:r>
      <w:r w:rsidR="00CB1619" w:rsidRPr="00CB1619">
        <w:rPr>
          <w:highlight w:val="yellow"/>
        </w:rPr>
        <w:t>INSERT</w:t>
      </w:r>
      <w:r>
        <w:t xml:space="preserve"> County </w:t>
      </w:r>
      <w:r w:rsidR="0010601D">
        <w:t>OEM</w:t>
      </w:r>
      <w:r>
        <w:t xml:space="preserve"> Director, and with the concurrence of the Mayor, direction and control may be exercised at an alternate EOC site located at </w:t>
      </w:r>
      <w:r w:rsidRPr="00DA3543">
        <w:rPr>
          <w:highlight w:val="yellow"/>
        </w:rPr>
        <w:t xml:space="preserve">INSERT the location of the </w:t>
      </w:r>
      <w:r>
        <w:rPr>
          <w:highlight w:val="yellow"/>
        </w:rPr>
        <w:t xml:space="preserve">alternate </w:t>
      </w:r>
      <w:r w:rsidRPr="00DA3543">
        <w:rPr>
          <w:highlight w:val="yellow"/>
        </w:rPr>
        <w:t>EOC here</w:t>
      </w:r>
      <w:r>
        <w:t xml:space="preserve">. In the event of a community-wide incident, </w:t>
      </w:r>
      <w:r w:rsidR="00CB1619" w:rsidRPr="00CB1619">
        <w:rPr>
          <w:highlight w:val="yellow"/>
        </w:rPr>
        <w:t>INSERT</w:t>
      </w:r>
      <w:r>
        <w:t xml:space="preserve"> School District will provide a liaison to work in the EOC.</w:t>
      </w:r>
    </w:p>
    <w:p w14:paraId="6EBC411C" w14:textId="77777777" w:rsidR="00DA3543" w:rsidRDefault="00DA3543" w:rsidP="00DA3543"/>
    <w:p w14:paraId="471ABD17" w14:textId="78920F66" w:rsidR="00DA3543" w:rsidRDefault="00DA3543" w:rsidP="008B3363">
      <w:pPr>
        <w:pStyle w:val="Heading3"/>
      </w:pPr>
      <w:bookmarkStart w:id="135" w:name="_Toc174708088"/>
      <w:bookmarkStart w:id="136" w:name="_Toc178074096"/>
      <w:r>
        <w:t>Emergency Support Functions</w:t>
      </w:r>
      <w:bookmarkEnd w:id="135"/>
      <w:bookmarkEnd w:id="136"/>
    </w:p>
    <w:p w14:paraId="2E1D864A" w14:textId="006F136A" w:rsidR="00DA3543" w:rsidRDefault="00DA3543" w:rsidP="00DA3543">
      <w:r>
        <w:t xml:space="preserve">The functions listed below are known as Emergency Support Functions (ESF) and are identified in the </w:t>
      </w:r>
      <w:r w:rsidRPr="00DA3543">
        <w:rPr>
          <w:highlight w:val="yellow"/>
        </w:rPr>
        <w:t>INSERT</w:t>
      </w:r>
      <w:r>
        <w:t xml:space="preserve"> County Basic EOP. </w:t>
      </w:r>
      <w:r w:rsidR="00EB5B0E">
        <w:t>However,</w:t>
      </w:r>
      <w:r>
        <w:t xml:space="preserve"> some of these functions may not apply to the District’s response, each ESF is listed below to allow the District to have a point of reference during planning and incident response. Furthermore, ESFs </w:t>
      </w:r>
      <w:r w:rsidR="00EB5B0E">
        <w:t>that</w:t>
      </w:r>
      <w:r>
        <w:t xml:space="preserve"> are known to request District response are listed below.</w:t>
      </w:r>
    </w:p>
    <w:p w14:paraId="1C61E692" w14:textId="77777777" w:rsidR="006B077B" w:rsidRDefault="006B077B">
      <w:r>
        <w:br w:type="page"/>
      </w:r>
    </w:p>
    <w:tbl>
      <w:tblPr>
        <w:tblStyle w:val="TableGrid"/>
        <w:tblpPr w:leftFromText="180" w:rightFromText="180" w:vertAnchor="text" w:horzAnchor="margin" w:tblpY="400"/>
        <w:tblW w:w="10695" w:type="dxa"/>
        <w:tblLook w:val="04A0" w:firstRow="1" w:lastRow="0" w:firstColumn="1" w:lastColumn="0" w:noHBand="0" w:noVBand="1"/>
      </w:tblPr>
      <w:tblGrid>
        <w:gridCol w:w="1875"/>
        <w:gridCol w:w="4770"/>
        <w:gridCol w:w="4050"/>
      </w:tblGrid>
      <w:tr w:rsidR="00DA3543" w:rsidRPr="00D111E3" w14:paraId="0DBB2CB1" w14:textId="77777777" w:rsidTr="00EE69C4">
        <w:trPr>
          <w:cantSplit/>
        </w:trPr>
        <w:tc>
          <w:tcPr>
            <w:tcW w:w="1875" w:type="dxa"/>
            <w:shd w:val="clear" w:color="auto" w:fill="D9D9D9" w:themeFill="background1" w:themeFillShade="D9"/>
            <w:vAlign w:val="center"/>
          </w:tcPr>
          <w:p w14:paraId="46D8CB1C" w14:textId="4B9B358B" w:rsidR="00DA3543" w:rsidRPr="00D111E3" w:rsidRDefault="00DA3543" w:rsidP="00B91C68">
            <w:pPr>
              <w:jc w:val="center"/>
              <w:rPr>
                <w:b/>
              </w:rPr>
            </w:pPr>
            <w:r w:rsidRPr="00D111E3">
              <w:rPr>
                <w:b/>
              </w:rPr>
              <w:lastRenderedPageBreak/>
              <w:t>Responsible Party</w:t>
            </w:r>
          </w:p>
        </w:tc>
        <w:tc>
          <w:tcPr>
            <w:tcW w:w="4770" w:type="dxa"/>
            <w:shd w:val="clear" w:color="auto" w:fill="D9D9D9" w:themeFill="background1" w:themeFillShade="D9"/>
            <w:vAlign w:val="center"/>
          </w:tcPr>
          <w:p w14:paraId="05F4D4FB" w14:textId="77777777" w:rsidR="00DA3543" w:rsidRPr="00D111E3" w:rsidRDefault="00DA3543" w:rsidP="00B91C68">
            <w:pPr>
              <w:jc w:val="center"/>
              <w:rPr>
                <w:b/>
              </w:rPr>
            </w:pPr>
            <w:r w:rsidRPr="00D111E3">
              <w:rPr>
                <w:b/>
              </w:rPr>
              <w:t>Purpose</w:t>
            </w:r>
          </w:p>
        </w:tc>
        <w:tc>
          <w:tcPr>
            <w:tcW w:w="4050" w:type="dxa"/>
            <w:shd w:val="clear" w:color="auto" w:fill="D9D9D9" w:themeFill="background1" w:themeFillShade="D9"/>
            <w:vAlign w:val="center"/>
          </w:tcPr>
          <w:p w14:paraId="1C9B5290" w14:textId="77777777" w:rsidR="00DA3543" w:rsidRPr="00D111E3" w:rsidRDefault="00DA3543" w:rsidP="00B91C68">
            <w:pPr>
              <w:jc w:val="center"/>
              <w:rPr>
                <w:b/>
              </w:rPr>
            </w:pPr>
            <w:r w:rsidRPr="00D111E3">
              <w:rPr>
                <w:b/>
              </w:rPr>
              <w:t>Procedures</w:t>
            </w:r>
          </w:p>
        </w:tc>
      </w:tr>
      <w:tr w:rsidR="00DA3543" w:rsidRPr="00D111E3" w14:paraId="1486C8BA" w14:textId="77777777" w:rsidTr="00EE69C4">
        <w:trPr>
          <w:cantSplit/>
        </w:trPr>
        <w:tc>
          <w:tcPr>
            <w:tcW w:w="1875" w:type="dxa"/>
            <w:shd w:val="clear" w:color="auto" w:fill="D9D9D9" w:themeFill="background1" w:themeFillShade="D9"/>
            <w:vAlign w:val="center"/>
          </w:tcPr>
          <w:p w14:paraId="0E76CF9C" w14:textId="00051532" w:rsidR="00EE69C4" w:rsidRPr="00EE69C4" w:rsidRDefault="00DA3543" w:rsidP="00EE69C4">
            <w:pPr>
              <w:jc w:val="center"/>
              <w:rPr>
                <w:b/>
                <w:sz w:val="20"/>
                <w:szCs w:val="20"/>
              </w:rPr>
            </w:pPr>
            <w:r w:rsidRPr="00EE69C4">
              <w:rPr>
                <w:b/>
                <w:sz w:val="20"/>
                <w:szCs w:val="20"/>
              </w:rPr>
              <w:t>ESF 1:</w:t>
            </w:r>
          </w:p>
          <w:p w14:paraId="60AE35A0" w14:textId="1284DF4A" w:rsidR="00DA3543" w:rsidRPr="00EE69C4" w:rsidRDefault="00DA3543" w:rsidP="00EE69C4">
            <w:pPr>
              <w:jc w:val="center"/>
              <w:rPr>
                <w:b/>
                <w:sz w:val="20"/>
                <w:szCs w:val="20"/>
              </w:rPr>
            </w:pPr>
            <w:r w:rsidRPr="00EE69C4">
              <w:rPr>
                <w:b/>
                <w:sz w:val="20"/>
                <w:szCs w:val="20"/>
              </w:rPr>
              <w:t>Transportation</w:t>
            </w:r>
          </w:p>
          <w:p w14:paraId="164C253A" w14:textId="143F8878" w:rsidR="00DA3543" w:rsidRPr="00EE69C4" w:rsidRDefault="00DA3543" w:rsidP="00EE69C4">
            <w:pPr>
              <w:jc w:val="center"/>
              <w:rPr>
                <w:sz w:val="20"/>
                <w:szCs w:val="20"/>
              </w:rPr>
            </w:pPr>
            <w:r w:rsidRPr="00EE69C4">
              <w:rPr>
                <w:sz w:val="20"/>
                <w:szCs w:val="20"/>
                <w:highlight w:val="yellow"/>
              </w:rPr>
              <w:t>Transportation Director</w:t>
            </w:r>
          </w:p>
        </w:tc>
        <w:tc>
          <w:tcPr>
            <w:tcW w:w="4770" w:type="dxa"/>
            <w:vAlign w:val="center"/>
          </w:tcPr>
          <w:p w14:paraId="023CDD58" w14:textId="77777777" w:rsidR="00DA3543" w:rsidRPr="00EE69C4" w:rsidRDefault="00DA3543" w:rsidP="00B91C68">
            <w:pPr>
              <w:rPr>
                <w:sz w:val="20"/>
                <w:szCs w:val="20"/>
              </w:rPr>
            </w:pPr>
            <w:r w:rsidRPr="00EE69C4">
              <w:rPr>
                <w:sz w:val="20"/>
                <w:szCs w:val="20"/>
              </w:rPr>
              <w:t xml:space="preserve">The purpose of this Emergency Support Function (ESF) is to provide for the coordination of local transportation support to emergency responders in the county.  </w:t>
            </w:r>
          </w:p>
          <w:p w14:paraId="74042014" w14:textId="77777777" w:rsidR="00DA3543" w:rsidRPr="00EE69C4" w:rsidRDefault="00DA3543" w:rsidP="00B91C68">
            <w:pPr>
              <w:rPr>
                <w:sz w:val="20"/>
                <w:szCs w:val="20"/>
              </w:rPr>
            </w:pPr>
          </w:p>
          <w:p w14:paraId="5D4F986D" w14:textId="77777777" w:rsidR="00DA3543" w:rsidRPr="00EE69C4" w:rsidRDefault="00DA3543" w:rsidP="00B91C68">
            <w:pPr>
              <w:rPr>
                <w:sz w:val="20"/>
                <w:szCs w:val="20"/>
              </w:rPr>
            </w:pPr>
            <w:r w:rsidRPr="00EE69C4">
              <w:rPr>
                <w:sz w:val="20"/>
                <w:szCs w:val="20"/>
              </w:rPr>
              <w:t>In major emergencies, large quantities of personnel, equipment, and supplies will be moving into the affected areas, and it is the responsibility of ESF 1 to coordinate this movement.</w:t>
            </w:r>
          </w:p>
        </w:tc>
        <w:tc>
          <w:tcPr>
            <w:tcW w:w="4050" w:type="dxa"/>
            <w:vAlign w:val="center"/>
          </w:tcPr>
          <w:p w14:paraId="45B008BD" w14:textId="3715ACB5" w:rsidR="00EE69C4" w:rsidRPr="00EE69C4" w:rsidRDefault="00DA3543" w:rsidP="0040009A">
            <w:pPr>
              <w:pStyle w:val="ListParagraph"/>
              <w:numPr>
                <w:ilvl w:val="0"/>
                <w:numId w:val="24"/>
              </w:numPr>
              <w:rPr>
                <w:sz w:val="20"/>
                <w:szCs w:val="20"/>
              </w:rPr>
            </w:pPr>
            <w:r w:rsidRPr="00EE69C4">
              <w:rPr>
                <w:sz w:val="20"/>
                <w:szCs w:val="20"/>
              </w:rPr>
              <w:t>Provide School buses for evacuations</w:t>
            </w:r>
          </w:p>
          <w:p w14:paraId="72146C2C" w14:textId="2703E7F2" w:rsidR="00DA3543" w:rsidRPr="00EE69C4" w:rsidRDefault="00DA3543" w:rsidP="0040009A">
            <w:pPr>
              <w:pStyle w:val="ListParagraph"/>
              <w:numPr>
                <w:ilvl w:val="0"/>
                <w:numId w:val="24"/>
              </w:numPr>
              <w:rPr>
                <w:sz w:val="20"/>
                <w:szCs w:val="20"/>
              </w:rPr>
            </w:pPr>
            <w:r w:rsidRPr="00EE69C4">
              <w:rPr>
                <w:sz w:val="20"/>
                <w:szCs w:val="20"/>
              </w:rPr>
              <w:t>Send ESCs to the District and/or County EOC as requested by EMA</w:t>
            </w:r>
          </w:p>
        </w:tc>
      </w:tr>
      <w:tr w:rsidR="00DA3543" w:rsidRPr="00D111E3" w14:paraId="02CEE6EA" w14:textId="77777777" w:rsidTr="00EE69C4">
        <w:trPr>
          <w:cantSplit/>
        </w:trPr>
        <w:tc>
          <w:tcPr>
            <w:tcW w:w="1875" w:type="dxa"/>
            <w:shd w:val="clear" w:color="auto" w:fill="D9D9D9" w:themeFill="background1" w:themeFillShade="D9"/>
            <w:vAlign w:val="center"/>
          </w:tcPr>
          <w:p w14:paraId="11CF3B0D" w14:textId="77777777" w:rsidR="00DA3543" w:rsidRPr="00EE69C4" w:rsidRDefault="00DA3543" w:rsidP="00EE69C4">
            <w:pPr>
              <w:jc w:val="center"/>
              <w:rPr>
                <w:b/>
                <w:sz w:val="20"/>
                <w:szCs w:val="20"/>
              </w:rPr>
            </w:pPr>
            <w:r w:rsidRPr="00EE69C4">
              <w:rPr>
                <w:b/>
                <w:sz w:val="20"/>
                <w:szCs w:val="20"/>
              </w:rPr>
              <w:t>ESF 2: Communication</w:t>
            </w:r>
          </w:p>
          <w:p w14:paraId="56190D08" w14:textId="77777777" w:rsidR="00DA3543" w:rsidRPr="00EE69C4" w:rsidRDefault="00DA3543" w:rsidP="00EE69C4">
            <w:pPr>
              <w:jc w:val="center"/>
              <w:rPr>
                <w:sz w:val="20"/>
                <w:szCs w:val="20"/>
              </w:rPr>
            </w:pPr>
            <w:r w:rsidRPr="00EE69C4">
              <w:rPr>
                <w:sz w:val="20"/>
                <w:szCs w:val="20"/>
                <w:highlight w:val="yellow"/>
              </w:rPr>
              <w:t>District Public Information Officer</w:t>
            </w:r>
          </w:p>
        </w:tc>
        <w:tc>
          <w:tcPr>
            <w:tcW w:w="4770" w:type="dxa"/>
            <w:vAlign w:val="center"/>
          </w:tcPr>
          <w:p w14:paraId="1A15C54C" w14:textId="77777777" w:rsidR="00DA3543" w:rsidRPr="00EE69C4" w:rsidRDefault="00DA3543" w:rsidP="00B91C68">
            <w:pPr>
              <w:rPr>
                <w:sz w:val="20"/>
                <w:szCs w:val="20"/>
              </w:rPr>
            </w:pPr>
            <w:r w:rsidRPr="00EE69C4">
              <w:rPr>
                <w:sz w:val="20"/>
                <w:szCs w:val="20"/>
              </w:rPr>
              <w:t>The purpose of this ESF is to provide radio, telecommunications, and data systems support to emergency response organizations during day to day and emergency operations.</w:t>
            </w:r>
          </w:p>
          <w:p w14:paraId="503EC2D5" w14:textId="77777777" w:rsidR="00DA3543" w:rsidRPr="00EE69C4" w:rsidRDefault="00DA3543" w:rsidP="00B91C68">
            <w:pPr>
              <w:rPr>
                <w:sz w:val="20"/>
                <w:szCs w:val="20"/>
              </w:rPr>
            </w:pPr>
          </w:p>
          <w:p w14:paraId="12C5577F" w14:textId="77777777" w:rsidR="00DA3543" w:rsidRPr="00EE69C4" w:rsidRDefault="00DA3543" w:rsidP="00B91C68">
            <w:pPr>
              <w:rPr>
                <w:sz w:val="20"/>
                <w:szCs w:val="20"/>
              </w:rPr>
            </w:pPr>
            <w:r w:rsidRPr="00EE69C4">
              <w:rPr>
                <w:sz w:val="20"/>
                <w:szCs w:val="20"/>
              </w:rPr>
              <w:t>It also serves as a coordination of efforts to ensure the same message is relayed by all government entities during a disaster.</w:t>
            </w:r>
          </w:p>
        </w:tc>
        <w:tc>
          <w:tcPr>
            <w:tcW w:w="4050" w:type="dxa"/>
            <w:vAlign w:val="center"/>
          </w:tcPr>
          <w:p w14:paraId="06458C6C" w14:textId="4401E9FB" w:rsidR="00DA3543" w:rsidRPr="00EE69C4" w:rsidRDefault="00DA3543" w:rsidP="0040009A">
            <w:pPr>
              <w:pStyle w:val="ListParagraph"/>
              <w:numPr>
                <w:ilvl w:val="0"/>
                <w:numId w:val="23"/>
              </w:numPr>
              <w:rPr>
                <w:sz w:val="20"/>
                <w:szCs w:val="20"/>
              </w:rPr>
            </w:pPr>
            <w:r w:rsidRPr="00EE69C4">
              <w:rPr>
                <w:sz w:val="20"/>
                <w:szCs w:val="20"/>
              </w:rPr>
              <w:t xml:space="preserve">Maintain radio communication systems </w:t>
            </w:r>
          </w:p>
          <w:p w14:paraId="69E14988" w14:textId="29DC493A" w:rsidR="00DA3543" w:rsidRPr="00EE69C4" w:rsidRDefault="00DA3543" w:rsidP="0040009A">
            <w:pPr>
              <w:pStyle w:val="ListParagraph"/>
              <w:numPr>
                <w:ilvl w:val="0"/>
                <w:numId w:val="23"/>
              </w:numPr>
              <w:rPr>
                <w:sz w:val="20"/>
                <w:szCs w:val="20"/>
              </w:rPr>
            </w:pPr>
            <w:r w:rsidRPr="00EE69C4">
              <w:rPr>
                <w:sz w:val="20"/>
                <w:szCs w:val="20"/>
              </w:rPr>
              <w:t>Provide communication systems during an emergency</w:t>
            </w:r>
          </w:p>
        </w:tc>
      </w:tr>
      <w:tr w:rsidR="00DA3543" w:rsidRPr="00D111E3" w14:paraId="149C4032" w14:textId="77777777" w:rsidTr="00EE69C4">
        <w:trPr>
          <w:cantSplit/>
        </w:trPr>
        <w:tc>
          <w:tcPr>
            <w:tcW w:w="1875" w:type="dxa"/>
            <w:shd w:val="clear" w:color="auto" w:fill="D9D9D9" w:themeFill="background1" w:themeFillShade="D9"/>
            <w:vAlign w:val="center"/>
          </w:tcPr>
          <w:p w14:paraId="569D1ED4" w14:textId="5E0ACAB2" w:rsidR="00EE69C4" w:rsidRPr="00EE69C4" w:rsidRDefault="00DA3543" w:rsidP="00EE69C4">
            <w:pPr>
              <w:jc w:val="center"/>
              <w:rPr>
                <w:b/>
                <w:sz w:val="20"/>
                <w:szCs w:val="20"/>
              </w:rPr>
            </w:pPr>
            <w:r w:rsidRPr="00EE69C4">
              <w:rPr>
                <w:b/>
                <w:sz w:val="20"/>
                <w:szCs w:val="20"/>
              </w:rPr>
              <w:t>ESF 3:</w:t>
            </w:r>
          </w:p>
          <w:p w14:paraId="567D3FD3" w14:textId="7F075036" w:rsidR="00DA3543" w:rsidRPr="00EE69C4" w:rsidRDefault="00DA3543" w:rsidP="00EE69C4">
            <w:pPr>
              <w:jc w:val="center"/>
              <w:rPr>
                <w:b/>
                <w:sz w:val="20"/>
                <w:szCs w:val="20"/>
              </w:rPr>
            </w:pPr>
            <w:r w:rsidRPr="00EE69C4">
              <w:rPr>
                <w:b/>
                <w:sz w:val="20"/>
                <w:szCs w:val="20"/>
              </w:rPr>
              <w:t>Infrastructure</w:t>
            </w:r>
          </w:p>
          <w:p w14:paraId="1E0670ED" w14:textId="77777777" w:rsidR="00DA3543" w:rsidRPr="00EE69C4" w:rsidRDefault="00DA3543" w:rsidP="00EE69C4">
            <w:pPr>
              <w:jc w:val="center"/>
              <w:rPr>
                <w:sz w:val="20"/>
                <w:szCs w:val="20"/>
              </w:rPr>
            </w:pPr>
            <w:r w:rsidRPr="00EE69C4">
              <w:rPr>
                <w:sz w:val="20"/>
                <w:szCs w:val="20"/>
                <w:highlight w:val="yellow"/>
              </w:rPr>
              <w:t>Maintenance Supervisor</w:t>
            </w:r>
          </w:p>
        </w:tc>
        <w:tc>
          <w:tcPr>
            <w:tcW w:w="4770" w:type="dxa"/>
            <w:vAlign w:val="center"/>
          </w:tcPr>
          <w:p w14:paraId="097D2DD5" w14:textId="5F4F911F" w:rsidR="00DA3543" w:rsidRPr="00EE69C4" w:rsidRDefault="00DA3543" w:rsidP="00B91C68">
            <w:pPr>
              <w:rPr>
                <w:sz w:val="20"/>
                <w:szCs w:val="20"/>
              </w:rPr>
            </w:pPr>
            <w:r w:rsidRPr="00EE69C4">
              <w:rPr>
                <w:sz w:val="20"/>
                <w:szCs w:val="20"/>
              </w:rPr>
              <w:t xml:space="preserve">Most disasters involve damage to property to some extent.  Structures that are damaged must be inspected and either certified for continued use or destroyed to </w:t>
            </w:r>
            <w:r w:rsidR="00EE69C4" w:rsidRPr="00EE69C4">
              <w:rPr>
                <w:sz w:val="20"/>
                <w:szCs w:val="20"/>
              </w:rPr>
              <w:t>ensure</w:t>
            </w:r>
            <w:r w:rsidRPr="00EE69C4">
              <w:rPr>
                <w:sz w:val="20"/>
                <w:szCs w:val="20"/>
              </w:rPr>
              <w:t xml:space="preserve"> that no one is injured or killed by further weakening or collapse of the structure.</w:t>
            </w:r>
          </w:p>
        </w:tc>
        <w:tc>
          <w:tcPr>
            <w:tcW w:w="4050" w:type="dxa"/>
            <w:vAlign w:val="center"/>
          </w:tcPr>
          <w:p w14:paraId="0D4F3C18" w14:textId="2FF7DD9E" w:rsidR="00DA3543" w:rsidRPr="00EE69C4" w:rsidRDefault="00DA3543" w:rsidP="0040009A">
            <w:pPr>
              <w:pStyle w:val="ListParagraph"/>
              <w:numPr>
                <w:ilvl w:val="0"/>
                <w:numId w:val="22"/>
              </w:numPr>
              <w:tabs>
                <w:tab w:val="left" w:pos="30"/>
                <w:tab w:val="left" w:pos="300"/>
                <w:tab w:val="left" w:pos="525"/>
                <w:tab w:val="left" w:pos="750"/>
              </w:tabs>
              <w:rPr>
                <w:sz w:val="20"/>
                <w:szCs w:val="20"/>
              </w:rPr>
            </w:pPr>
            <w:r w:rsidRPr="00EE69C4">
              <w:rPr>
                <w:sz w:val="20"/>
                <w:szCs w:val="20"/>
              </w:rPr>
              <w:t>Provide building inspections of local educational facilities within the limits of capabilities</w:t>
            </w:r>
          </w:p>
          <w:p w14:paraId="0FA7E069" w14:textId="312617A3" w:rsidR="00DA3543" w:rsidRPr="00EE69C4" w:rsidRDefault="00DA3543" w:rsidP="0040009A">
            <w:pPr>
              <w:pStyle w:val="ListParagraph"/>
              <w:numPr>
                <w:ilvl w:val="0"/>
                <w:numId w:val="22"/>
              </w:numPr>
              <w:tabs>
                <w:tab w:val="left" w:pos="300"/>
                <w:tab w:val="left" w:pos="855"/>
              </w:tabs>
              <w:rPr>
                <w:sz w:val="20"/>
                <w:szCs w:val="20"/>
              </w:rPr>
            </w:pPr>
            <w:r w:rsidRPr="00EE69C4">
              <w:rPr>
                <w:sz w:val="20"/>
                <w:szCs w:val="20"/>
              </w:rPr>
              <w:t>Assist officials with building assessments</w:t>
            </w:r>
          </w:p>
          <w:p w14:paraId="28511D86" w14:textId="77777777" w:rsidR="00DA3543" w:rsidRDefault="00DA3543" w:rsidP="0040009A">
            <w:pPr>
              <w:pStyle w:val="ListParagraph"/>
              <w:numPr>
                <w:ilvl w:val="0"/>
                <w:numId w:val="22"/>
              </w:numPr>
              <w:rPr>
                <w:sz w:val="20"/>
                <w:szCs w:val="20"/>
              </w:rPr>
            </w:pPr>
            <w:r w:rsidRPr="00EE69C4">
              <w:rPr>
                <w:sz w:val="20"/>
                <w:szCs w:val="20"/>
              </w:rPr>
              <w:t>Maintain structural and non-structural guidance for educational facilities to reduce chances of injury during emergencies.</w:t>
            </w:r>
          </w:p>
          <w:p w14:paraId="2DEA67C8" w14:textId="6B6E9383" w:rsidR="0031318E" w:rsidRPr="00EE69C4" w:rsidRDefault="0031318E" w:rsidP="0040009A">
            <w:pPr>
              <w:pStyle w:val="ListParagraph"/>
              <w:numPr>
                <w:ilvl w:val="0"/>
                <w:numId w:val="22"/>
              </w:numPr>
              <w:rPr>
                <w:sz w:val="20"/>
                <w:szCs w:val="20"/>
              </w:rPr>
            </w:pPr>
            <w:r>
              <w:rPr>
                <w:sz w:val="20"/>
                <w:szCs w:val="20"/>
              </w:rPr>
              <w:t>Cyber Security</w:t>
            </w:r>
          </w:p>
        </w:tc>
      </w:tr>
      <w:tr w:rsidR="00DA3543" w:rsidRPr="00D111E3" w14:paraId="16F23F36" w14:textId="77777777" w:rsidTr="00EE69C4">
        <w:trPr>
          <w:cantSplit/>
        </w:trPr>
        <w:tc>
          <w:tcPr>
            <w:tcW w:w="1875" w:type="dxa"/>
            <w:shd w:val="clear" w:color="auto" w:fill="D9D9D9" w:themeFill="background1" w:themeFillShade="D9"/>
            <w:vAlign w:val="center"/>
          </w:tcPr>
          <w:p w14:paraId="7C4E17BF" w14:textId="5F0EFCF5" w:rsidR="00EE69C4" w:rsidRPr="00EE69C4" w:rsidRDefault="00DA3543" w:rsidP="00EE69C4">
            <w:pPr>
              <w:jc w:val="center"/>
              <w:rPr>
                <w:b/>
                <w:sz w:val="20"/>
                <w:szCs w:val="20"/>
              </w:rPr>
            </w:pPr>
            <w:r w:rsidRPr="00EE69C4">
              <w:rPr>
                <w:b/>
                <w:sz w:val="20"/>
                <w:szCs w:val="20"/>
              </w:rPr>
              <w:t>ESF 4:</w:t>
            </w:r>
          </w:p>
          <w:p w14:paraId="49577E27" w14:textId="64B4848E" w:rsidR="00DA3543" w:rsidRPr="00EE69C4" w:rsidRDefault="00DA3543" w:rsidP="00EE69C4">
            <w:pPr>
              <w:jc w:val="center"/>
              <w:rPr>
                <w:b/>
                <w:sz w:val="20"/>
                <w:szCs w:val="20"/>
              </w:rPr>
            </w:pPr>
            <w:r w:rsidRPr="00EE69C4">
              <w:rPr>
                <w:b/>
                <w:sz w:val="20"/>
                <w:szCs w:val="20"/>
              </w:rPr>
              <w:t>Firefighting</w:t>
            </w:r>
          </w:p>
        </w:tc>
        <w:tc>
          <w:tcPr>
            <w:tcW w:w="4770" w:type="dxa"/>
            <w:vAlign w:val="center"/>
          </w:tcPr>
          <w:p w14:paraId="3C8F7CA7" w14:textId="4B9DB530" w:rsidR="00DA3543" w:rsidRPr="00EE69C4" w:rsidRDefault="00DA3543" w:rsidP="00B91C68">
            <w:pPr>
              <w:rPr>
                <w:sz w:val="20"/>
                <w:szCs w:val="20"/>
              </w:rPr>
            </w:pPr>
            <w:r w:rsidRPr="00EE69C4">
              <w:rPr>
                <w:sz w:val="20"/>
                <w:szCs w:val="20"/>
              </w:rPr>
              <w:t xml:space="preserve">In some cases, other ESFs may supply equipment, personnel, or resources to assist firefighting. This will be coordinated through those particular ESF coordinators to </w:t>
            </w:r>
            <w:r w:rsidR="00EE69C4" w:rsidRPr="00EE69C4">
              <w:rPr>
                <w:sz w:val="20"/>
                <w:szCs w:val="20"/>
              </w:rPr>
              <w:t>affect</w:t>
            </w:r>
            <w:r w:rsidRPr="00EE69C4">
              <w:rPr>
                <w:sz w:val="20"/>
                <w:szCs w:val="20"/>
              </w:rPr>
              <w:t xml:space="preserve"> an appropriate response.</w:t>
            </w:r>
          </w:p>
        </w:tc>
        <w:tc>
          <w:tcPr>
            <w:tcW w:w="4050" w:type="dxa"/>
            <w:vAlign w:val="center"/>
          </w:tcPr>
          <w:p w14:paraId="68DD9035" w14:textId="413B7649" w:rsidR="00DA3543" w:rsidRPr="00EE69C4" w:rsidRDefault="00DA3543" w:rsidP="00B91C68">
            <w:pPr>
              <w:rPr>
                <w:sz w:val="20"/>
                <w:szCs w:val="20"/>
              </w:rPr>
            </w:pPr>
            <w:r w:rsidRPr="00EE69C4">
              <w:rPr>
                <w:sz w:val="20"/>
                <w:szCs w:val="20"/>
              </w:rPr>
              <w:t>May not apply to District-level response</w:t>
            </w:r>
          </w:p>
        </w:tc>
      </w:tr>
      <w:tr w:rsidR="00DA3543" w:rsidRPr="00711339" w14:paraId="32537925" w14:textId="77777777" w:rsidTr="00EE69C4">
        <w:trPr>
          <w:cantSplit/>
        </w:trPr>
        <w:tc>
          <w:tcPr>
            <w:tcW w:w="1875" w:type="dxa"/>
            <w:shd w:val="clear" w:color="auto" w:fill="D9D9D9" w:themeFill="background1" w:themeFillShade="D9"/>
            <w:vAlign w:val="center"/>
          </w:tcPr>
          <w:p w14:paraId="0CCEAB25" w14:textId="77777777" w:rsidR="00EE69C4" w:rsidRPr="00EE69C4" w:rsidRDefault="00DA3543" w:rsidP="00EE69C4">
            <w:pPr>
              <w:jc w:val="center"/>
              <w:rPr>
                <w:b/>
                <w:sz w:val="20"/>
                <w:szCs w:val="20"/>
              </w:rPr>
            </w:pPr>
            <w:r w:rsidRPr="00EE69C4">
              <w:rPr>
                <w:b/>
                <w:sz w:val="20"/>
                <w:szCs w:val="20"/>
              </w:rPr>
              <w:t>ESF 5:</w:t>
            </w:r>
          </w:p>
          <w:p w14:paraId="666FBB0E" w14:textId="6F8864E2" w:rsidR="00DA3543" w:rsidRPr="00EE69C4" w:rsidRDefault="00DA3543" w:rsidP="00EE69C4">
            <w:pPr>
              <w:jc w:val="center"/>
              <w:rPr>
                <w:b/>
                <w:sz w:val="20"/>
                <w:szCs w:val="20"/>
              </w:rPr>
            </w:pPr>
            <w:r w:rsidRPr="00EE69C4">
              <w:rPr>
                <w:b/>
                <w:sz w:val="20"/>
                <w:szCs w:val="20"/>
              </w:rPr>
              <w:t>Information and Planning</w:t>
            </w:r>
          </w:p>
          <w:p w14:paraId="6767EA04" w14:textId="422F72FF" w:rsidR="00DA3543" w:rsidRPr="00EE69C4" w:rsidRDefault="00B120ED" w:rsidP="00EE69C4">
            <w:pPr>
              <w:jc w:val="center"/>
              <w:rPr>
                <w:sz w:val="20"/>
                <w:szCs w:val="20"/>
              </w:rPr>
            </w:pPr>
            <w:r>
              <w:rPr>
                <w:sz w:val="20"/>
                <w:szCs w:val="20"/>
                <w:highlight w:val="yellow"/>
              </w:rPr>
              <w:t xml:space="preserve">School Safety </w:t>
            </w:r>
            <w:r w:rsidR="00DA3543" w:rsidRPr="00EE69C4">
              <w:rPr>
                <w:sz w:val="20"/>
                <w:szCs w:val="20"/>
                <w:highlight w:val="yellow"/>
              </w:rPr>
              <w:t>Coordinator</w:t>
            </w:r>
          </w:p>
        </w:tc>
        <w:tc>
          <w:tcPr>
            <w:tcW w:w="4770" w:type="dxa"/>
            <w:vAlign w:val="center"/>
          </w:tcPr>
          <w:p w14:paraId="188984CE" w14:textId="41C664DD" w:rsidR="00DA3543" w:rsidRPr="00EE69C4" w:rsidRDefault="00DA3543" w:rsidP="00B91C68">
            <w:pPr>
              <w:rPr>
                <w:sz w:val="20"/>
                <w:szCs w:val="20"/>
              </w:rPr>
            </w:pPr>
            <w:r w:rsidRPr="00EE69C4">
              <w:rPr>
                <w:sz w:val="20"/>
                <w:szCs w:val="20"/>
              </w:rPr>
              <w:t xml:space="preserve">Coordinate and manage the flow of information to and from the District Command Center. Use this information to plan for District support to the County </w:t>
            </w:r>
            <w:r w:rsidR="00EE69C4" w:rsidRPr="00EE69C4">
              <w:rPr>
                <w:sz w:val="20"/>
                <w:szCs w:val="20"/>
              </w:rPr>
              <w:t>response and</w:t>
            </w:r>
            <w:r w:rsidRPr="00EE69C4">
              <w:rPr>
                <w:sz w:val="20"/>
                <w:szCs w:val="20"/>
              </w:rPr>
              <w:t xml:space="preserve"> be prepared for the impact County needs may have on District operations.</w:t>
            </w:r>
          </w:p>
          <w:p w14:paraId="6EB89525" w14:textId="77777777" w:rsidR="00DA3543" w:rsidRPr="00EE69C4" w:rsidRDefault="00DA3543" w:rsidP="00B91C68">
            <w:pPr>
              <w:rPr>
                <w:sz w:val="20"/>
                <w:szCs w:val="20"/>
              </w:rPr>
            </w:pPr>
          </w:p>
          <w:p w14:paraId="3A3EA321" w14:textId="4C52F311" w:rsidR="00DA3543" w:rsidRPr="00EE69C4" w:rsidRDefault="00DA3543" w:rsidP="00B91C68">
            <w:pPr>
              <w:rPr>
                <w:sz w:val="20"/>
                <w:szCs w:val="20"/>
              </w:rPr>
            </w:pPr>
            <w:r w:rsidRPr="00EE69C4">
              <w:rPr>
                <w:sz w:val="20"/>
                <w:szCs w:val="20"/>
              </w:rPr>
              <w:t>Since the District</w:t>
            </w:r>
            <w:r w:rsidR="00B120ED">
              <w:rPr>
                <w:sz w:val="20"/>
                <w:szCs w:val="20"/>
              </w:rPr>
              <w:t xml:space="preserve"> School Safety</w:t>
            </w:r>
            <w:r w:rsidRPr="00EE69C4">
              <w:rPr>
                <w:sz w:val="20"/>
                <w:szCs w:val="20"/>
              </w:rPr>
              <w:t xml:space="preserve"> Coordinator is already familiar with emergency management concepts and response goals and objectives, he/she may also be beneficial to fill a role in the County Incident Command System. </w:t>
            </w:r>
          </w:p>
        </w:tc>
        <w:tc>
          <w:tcPr>
            <w:tcW w:w="4050" w:type="dxa"/>
            <w:vAlign w:val="center"/>
          </w:tcPr>
          <w:p w14:paraId="29AC6350" w14:textId="6D5F0967" w:rsidR="00DA3543" w:rsidRPr="00EE69C4" w:rsidRDefault="00DA3543" w:rsidP="0040009A">
            <w:pPr>
              <w:pStyle w:val="ListParagraph"/>
              <w:numPr>
                <w:ilvl w:val="0"/>
                <w:numId w:val="19"/>
              </w:numPr>
              <w:ind w:left="390"/>
              <w:rPr>
                <w:sz w:val="20"/>
                <w:szCs w:val="20"/>
              </w:rPr>
            </w:pPr>
            <w:r w:rsidRPr="00EE69C4">
              <w:rPr>
                <w:sz w:val="20"/>
                <w:szCs w:val="20"/>
              </w:rPr>
              <w:t>Coordinate flow of information to and from County EOC with District Command Center (may utilize District Liaison to County)</w:t>
            </w:r>
          </w:p>
          <w:p w14:paraId="7A4ACC8A" w14:textId="01AA0777" w:rsidR="00DA3543" w:rsidRPr="00EE69C4" w:rsidRDefault="00DA3543" w:rsidP="0040009A">
            <w:pPr>
              <w:pStyle w:val="ListParagraph"/>
              <w:numPr>
                <w:ilvl w:val="0"/>
                <w:numId w:val="19"/>
              </w:numPr>
              <w:ind w:left="390"/>
              <w:rPr>
                <w:sz w:val="20"/>
                <w:szCs w:val="20"/>
              </w:rPr>
            </w:pPr>
            <w:r w:rsidRPr="00EE69C4">
              <w:rPr>
                <w:sz w:val="20"/>
                <w:szCs w:val="20"/>
              </w:rPr>
              <w:t>Identify school assets and personnel which may aid County operations</w:t>
            </w:r>
          </w:p>
          <w:p w14:paraId="66A5A0D1" w14:textId="44830EDB" w:rsidR="00DA3543" w:rsidRPr="00EE69C4" w:rsidRDefault="00DA3543" w:rsidP="0040009A">
            <w:pPr>
              <w:pStyle w:val="ListParagraph"/>
              <w:numPr>
                <w:ilvl w:val="0"/>
                <w:numId w:val="19"/>
              </w:numPr>
              <w:ind w:left="390"/>
              <w:rPr>
                <w:sz w:val="20"/>
                <w:szCs w:val="20"/>
              </w:rPr>
            </w:pPr>
            <w:r w:rsidRPr="00EE69C4">
              <w:rPr>
                <w:sz w:val="20"/>
                <w:szCs w:val="20"/>
              </w:rPr>
              <w:t>Plan for interrupted services and schedules as a result of County needs</w:t>
            </w:r>
          </w:p>
          <w:p w14:paraId="49ADF9C3" w14:textId="651B720E" w:rsidR="00DA3543" w:rsidRPr="00EE69C4" w:rsidRDefault="00DA3543" w:rsidP="0040009A">
            <w:pPr>
              <w:pStyle w:val="ListParagraph"/>
              <w:numPr>
                <w:ilvl w:val="0"/>
                <w:numId w:val="19"/>
              </w:numPr>
              <w:ind w:left="390"/>
              <w:rPr>
                <w:sz w:val="20"/>
                <w:szCs w:val="20"/>
              </w:rPr>
            </w:pPr>
            <w:r w:rsidRPr="00EE69C4">
              <w:rPr>
                <w:sz w:val="20"/>
                <w:szCs w:val="20"/>
              </w:rPr>
              <w:t>Provide resources for long term recovery as requested (may be teachers, counselors, or materials to aid in community recovery)</w:t>
            </w:r>
          </w:p>
        </w:tc>
      </w:tr>
      <w:tr w:rsidR="00DA3543" w:rsidRPr="00711339" w14:paraId="1F34C4BB" w14:textId="77777777" w:rsidTr="00EE69C4">
        <w:trPr>
          <w:cantSplit/>
        </w:trPr>
        <w:tc>
          <w:tcPr>
            <w:tcW w:w="1875" w:type="dxa"/>
            <w:shd w:val="clear" w:color="auto" w:fill="D9D9D9" w:themeFill="background1" w:themeFillShade="D9"/>
            <w:vAlign w:val="center"/>
          </w:tcPr>
          <w:p w14:paraId="4E26414B" w14:textId="5D0B3917" w:rsidR="00EE69C4" w:rsidRPr="00EE69C4" w:rsidRDefault="00DA3543" w:rsidP="00EE69C4">
            <w:pPr>
              <w:jc w:val="center"/>
              <w:rPr>
                <w:b/>
                <w:sz w:val="20"/>
                <w:szCs w:val="20"/>
              </w:rPr>
            </w:pPr>
            <w:r w:rsidRPr="00EE69C4">
              <w:rPr>
                <w:b/>
                <w:sz w:val="20"/>
                <w:szCs w:val="20"/>
              </w:rPr>
              <w:t>ESF 6:</w:t>
            </w:r>
          </w:p>
          <w:p w14:paraId="475B48F9" w14:textId="5E932604" w:rsidR="00DA3543" w:rsidRPr="00EE69C4" w:rsidRDefault="00DA3543" w:rsidP="00EE69C4">
            <w:pPr>
              <w:jc w:val="center"/>
              <w:rPr>
                <w:b/>
                <w:sz w:val="20"/>
                <w:szCs w:val="20"/>
              </w:rPr>
            </w:pPr>
            <w:r w:rsidRPr="00EE69C4">
              <w:rPr>
                <w:b/>
                <w:sz w:val="20"/>
                <w:szCs w:val="20"/>
              </w:rPr>
              <w:t>Human Services</w:t>
            </w:r>
          </w:p>
          <w:p w14:paraId="140B4BB5" w14:textId="77777777" w:rsidR="00DA3543" w:rsidRPr="00EE69C4" w:rsidRDefault="00DA3543" w:rsidP="00EE69C4">
            <w:pPr>
              <w:jc w:val="center"/>
              <w:rPr>
                <w:sz w:val="20"/>
                <w:szCs w:val="20"/>
              </w:rPr>
            </w:pPr>
          </w:p>
        </w:tc>
        <w:tc>
          <w:tcPr>
            <w:tcW w:w="4770" w:type="dxa"/>
            <w:vAlign w:val="center"/>
          </w:tcPr>
          <w:p w14:paraId="10640AAA" w14:textId="77777777" w:rsidR="00DA3543" w:rsidRPr="00EE69C4" w:rsidRDefault="00DA3543" w:rsidP="00B91C68">
            <w:pPr>
              <w:rPr>
                <w:sz w:val="20"/>
                <w:szCs w:val="20"/>
              </w:rPr>
            </w:pPr>
            <w:r w:rsidRPr="00EE69C4">
              <w:rPr>
                <w:sz w:val="20"/>
                <w:szCs w:val="20"/>
              </w:rPr>
              <w:t>Many disasters have the potential for destroying the homes of persons living in the affected area(s).  This may necessitate the sheltering of many of the disaster victims whose homes have been damaged or destroyed.</w:t>
            </w:r>
          </w:p>
          <w:p w14:paraId="68F9E02A" w14:textId="77777777" w:rsidR="00DA3543" w:rsidRPr="00EE69C4" w:rsidRDefault="00DA3543" w:rsidP="00B91C68">
            <w:pPr>
              <w:rPr>
                <w:sz w:val="20"/>
                <w:szCs w:val="20"/>
              </w:rPr>
            </w:pPr>
          </w:p>
          <w:p w14:paraId="5519A53D" w14:textId="77777777" w:rsidR="00DA3543" w:rsidRPr="00EE69C4" w:rsidRDefault="00DA3543" w:rsidP="00B91C68">
            <w:pPr>
              <w:rPr>
                <w:sz w:val="20"/>
                <w:szCs w:val="20"/>
              </w:rPr>
            </w:pPr>
            <w:r w:rsidRPr="00EE69C4">
              <w:rPr>
                <w:sz w:val="20"/>
                <w:szCs w:val="20"/>
              </w:rPr>
              <w:t>All victims who are housed at temporary emergency shelters will require food, water, the provision of emergency first aid, and a wide variety of other mass care services.</w:t>
            </w:r>
          </w:p>
          <w:p w14:paraId="53E50A46" w14:textId="77777777" w:rsidR="00DA3543" w:rsidRPr="00EE69C4" w:rsidRDefault="00DA3543" w:rsidP="00B91C68">
            <w:pPr>
              <w:rPr>
                <w:sz w:val="20"/>
                <w:szCs w:val="20"/>
              </w:rPr>
            </w:pPr>
          </w:p>
        </w:tc>
        <w:tc>
          <w:tcPr>
            <w:tcW w:w="4050" w:type="dxa"/>
            <w:vAlign w:val="center"/>
          </w:tcPr>
          <w:p w14:paraId="5625C413" w14:textId="582F1FAA" w:rsidR="00DA3543" w:rsidRPr="00EE69C4" w:rsidRDefault="00DA3543" w:rsidP="0040009A">
            <w:pPr>
              <w:pStyle w:val="ListParagraph"/>
              <w:numPr>
                <w:ilvl w:val="0"/>
                <w:numId w:val="20"/>
              </w:numPr>
              <w:ind w:left="390"/>
              <w:rPr>
                <w:sz w:val="20"/>
                <w:szCs w:val="20"/>
              </w:rPr>
            </w:pPr>
            <w:r w:rsidRPr="00EE69C4">
              <w:rPr>
                <w:sz w:val="20"/>
                <w:szCs w:val="20"/>
              </w:rPr>
              <w:t>Identify shelters and how they may be used in disasters</w:t>
            </w:r>
          </w:p>
          <w:p w14:paraId="0716A804" w14:textId="76749337" w:rsidR="00DA3543" w:rsidRPr="00EE69C4" w:rsidRDefault="00DA3543" w:rsidP="0040009A">
            <w:pPr>
              <w:pStyle w:val="ListParagraph"/>
              <w:numPr>
                <w:ilvl w:val="0"/>
                <w:numId w:val="20"/>
              </w:numPr>
              <w:ind w:left="390"/>
              <w:rPr>
                <w:sz w:val="20"/>
                <w:szCs w:val="20"/>
              </w:rPr>
            </w:pPr>
            <w:r w:rsidRPr="00EE69C4">
              <w:rPr>
                <w:sz w:val="20"/>
                <w:szCs w:val="20"/>
              </w:rPr>
              <w:t>Plan for the physical needs and resources/personnel needed to carry out these functions</w:t>
            </w:r>
          </w:p>
          <w:p w14:paraId="0BDFAE77" w14:textId="76A25618" w:rsidR="00DA3543" w:rsidRPr="00EE69C4" w:rsidRDefault="00DA3543" w:rsidP="0040009A">
            <w:pPr>
              <w:pStyle w:val="ListParagraph"/>
              <w:numPr>
                <w:ilvl w:val="0"/>
                <w:numId w:val="20"/>
              </w:numPr>
              <w:ind w:left="390"/>
              <w:rPr>
                <w:sz w:val="20"/>
                <w:szCs w:val="20"/>
              </w:rPr>
            </w:pPr>
            <w:r w:rsidRPr="00EE69C4">
              <w:rPr>
                <w:sz w:val="20"/>
                <w:szCs w:val="20"/>
              </w:rPr>
              <w:t>Determine and prepare for secondary and long-term impacts of sheltering, dispensing, and other functions which will utilize school facilities</w:t>
            </w:r>
          </w:p>
        </w:tc>
      </w:tr>
    </w:tbl>
    <w:p w14:paraId="21592714" w14:textId="77777777" w:rsidR="00A76A0E" w:rsidRDefault="00A76A0E">
      <w:r>
        <w:br w:type="page"/>
      </w:r>
    </w:p>
    <w:tbl>
      <w:tblPr>
        <w:tblStyle w:val="TableGrid"/>
        <w:tblpPr w:leftFromText="180" w:rightFromText="180" w:vertAnchor="text" w:horzAnchor="margin" w:tblpY="400"/>
        <w:tblW w:w="10695" w:type="dxa"/>
        <w:tblLook w:val="04A0" w:firstRow="1" w:lastRow="0" w:firstColumn="1" w:lastColumn="0" w:noHBand="0" w:noVBand="1"/>
      </w:tblPr>
      <w:tblGrid>
        <w:gridCol w:w="1875"/>
        <w:gridCol w:w="4770"/>
        <w:gridCol w:w="4050"/>
      </w:tblGrid>
      <w:tr w:rsidR="00DA3543" w:rsidRPr="00711339" w14:paraId="3FD9B6DA" w14:textId="77777777" w:rsidTr="00EE69C4">
        <w:trPr>
          <w:cantSplit/>
        </w:trPr>
        <w:tc>
          <w:tcPr>
            <w:tcW w:w="1875" w:type="dxa"/>
            <w:shd w:val="clear" w:color="auto" w:fill="D9D9D9" w:themeFill="background1" w:themeFillShade="D9"/>
            <w:vAlign w:val="center"/>
          </w:tcPr>
          <w:p w14:paraId="1E072FC3" w14:textId="73911ED8" w:rsidR="00EE69C4" w:rsidRPr="00EE69C4" w:rsidRDefault="00DA3543" w:rsidP="00EE69C4">
            <w:pPr>
              <w:jc w:val="center"/>
              <w:rPr>
                <w:b/>
                <w:sz w:val="20"/>
                <w:szCs w:val="20"/>
              </w:rPr>
            </w:pPr>
            <w:r w:rsidRPr="00EE69C4">
              <w:rPr>
                <w:b/>
                <w:sz w:val="20"/>
                <w:szCs w:val="20"/>
              </w:rPr>
              <w:lastRenderedPageBreak/>
              <w:t>ESF 7:</w:t>
            </w:r>
          </w:p>
          <w:p w14:paraId="466C0108" w14:textId="2CA3ABEB" w:rsidR="00DA3543" w:rsidRPr="00EE69C4" w:rsidRDefault="00DA3543" w:rsidP="00EE69C4">
            <w:pPr>
              <w:jc w:val="center"/>
              <w:rPr>
                <w:b/>
                <w:sz w:val="20"/>
                <w:szCs w:val="20"/>
              </w:rPr>
            </w:pPr>
            <w:r w:rsidRPr="00EE69C4">
              <w:rPr>
                <w:b/>
                <w:sz w:val="20"/>
                <w:szCs w:val="20"/>
              </w:rPr>
              <w:t>Resource Support</w:t>
            </w:r>
          </w:p>
          <w:p w14:paraId="387068F6" w14:textId="77777777" w:rsidR="00DA3543" w:rsidRPr="00EE69C4" w:rsidRDefault="00DA3543" w:rsidP="00EE69C4">
            <w:pPr>
              <w:jc w:val="center"/>
              <w:rPr>
                <w:sz w:val="20"/>
                <w:szCs w:val="20"/>
              </w:rPr>
            </w:pPr>
          </w:p>
        </w:tc>
        <w:tc>
          <w:tcPr>
            <w:tcW w:w="4770" w:type="dxa"/>
            <w:vAlign w:val="center"/>
          </w:tcPr>
          <w:p w14:paraId="4B776774" w14:textId="06C2B293" w:rsidR="00DA3543" w:rsidRPr="00EE69C4" w:rsidRDefault="00DA3543" w:rsidP="00B91C68">
            <w:pPr>
              <w:rPr>
                <w:sz w:val="20"/>
                <w:szCs w:val="20"/>
              </w:rPr>
            </w:pPr>
            <w:r w:rsidRPr="00EE69C4">
              <w:rPr>
                <w:sz w:val="20"/>
                <w:szCs w:val="20"/>
              </w:rPr>
              <w:t xml:space="preserve">Identify the resources, facilities, and personnel who may be needed to carry out each function the </w:t>
            </w:r>
            <w:r w:rsidR="00EE69C4" w:rsidRPr="00EE69C4">
              <w:rPr>
                <w:sz w:val="20"/>
                <w:szCs w:val="20"/>
              </w:rPr>
              <w:t>district</w:t>
            </w:r>
            <w:r w:rsidRPr="00EE69C4">
              <w:rPr>
                <w:sz w:val="20"/>
                <w:szCs w:val="20"/>
              </w:rPr>
              <w:t xml:space="preserve"> may perform in support of the County Incident Action Plan.</w:t>
            </w:r>
          </w:p>
        </w:tc>
        <w:tc>
          <w:tcPr>
            <w:tcW w:w="4050" w:type="dxa"/>
            <w:vAlign w:val="center"/>
          </w:tcPr>
          <w:p w14:paraId="33EB6F26" w14:textId="7F28B79E" w:rsidR="00DA3543" w:rsidRPr="00EE69C4" w:rsidRDefault="00DA3543" w:rsidP="0040009A">
            <w:pPr>
              <w:pStyle w:val="ListParagraph"/>
              <w:numPr>
                <w:ilvl w:val="0"/>
                <w:numId w:val="21"/>
              </w:numPr>
              <w:ind w:left="390"/>
              <w:rPr>
                <w:sz w:val="20"/>
                <w:szCs w:val="20"/>
              </w:rPr>
            </w:pPr>
            <w:r w:rsidRPr="00EE69C4">
              <w:rPr>
                <w:sz w:val="20"/>
                <w:szCs w:val="20"/>
              </w:rPr>
              <w:t>List all potential uses for District facilities and buses</w:t>
            </w:r>
          </w:p>
          <w:p w14:paraId="1506CC00" w14:textId="5F2733ED" w:rsidR="00DA3543" w:rsidRPr="00EE69C4" w:rsidRDefault="00DA3543" w:rsidP="0040009A">
            <w:pPr>
              <w:pStyle w:val="ListParagraph"/>
              <w:numPr>
                <w:ilvl w:val="0"/>
                <w:numId w:val="21"/>
              </w:numPr>
              <w:ind w:left="390"/>
              <w:rPr>
                <w:sz w:val="20"/>
                <w:szCs w:val="20"/>
              </w:rPr>
            </w:pPr>
            <w:r w:rsidRPr="00EE69C4">
              <w:rPr>
                <w:sz w:val="20"/>
                <w:szCs w:val="20"/>
              </w:rPr>
              <w:t>Determine needs to carry out those uses of facilities</w:t>
            </w:r>
          </w:p>
          <w:p w14:paraId="0BB09376" w14:textId="73A6D40A" w:rsidR="00DA3543" w:rsidRPr="00EE69C4" w:rsidRDefault="00DA3543" w:rsidP="0040009A">
            <w:pPr>
              <w:pStyle w:val="ListParagraph"/>
              <w:numPr>
                <w:ilvl w:val="0"/>
                <w:numId w:val="21"/>
              </w:numPr>
              <w:ind w:left="390"/>
              <w:rPr>
                <w:sz w:val="20"/>
                <w:szCs w:val="20"/>
              </w:rPr>
            </w:pPr>
            <w:r w:rsidRPr="00EE69C4">
              <w:rPr>
                <w:sz w:val="20"/>
                <w:szCs w:val="20"/>
              </w:rPr>
              <w:t>Establish key personnel to support facility uses and pre-develop contracts or memorandums as needed to ensure employees are compensated</w:t>
            </w:r>
          </w:p>
          <w:p w14:paraId="30EAEED9" w14:textId="31ED8FD3" w:rsidR="00DA3543" w:rsidRPr="00EE69C4" w:rsidRDefault="00DA3543" w:rsidP="0040009A">
            <w:pPr>
              <w:pStyle w:val="ListParagraph"/>
              <w:numPr>
                <w:ilvl w:val="0"/>
                <w:numId w:val="21"/>
              </w:numPr>
              <w:ind w:left="390"/>
              <w:rPr>
                <w:sz w:val="20"/>
                <w:szCs w:val="20"/>
              </w:rPr>
            </w:pPr>
            <w:r w:rsidRPr="00EE69C4">
              <w:rPr>
                <w:sz w:val="20"/>
                <w:szCs w:val="20"/>
              </w:rPr>
              <w:t xml:space="preserve">Determine the resources the </w:t>
            </w:r>
            <w:r w:rsidR="00EE69C4" w:rsidRPr="00EE69C4">
              <w:rPr>
                <w:sz w:val="20"/>
                <w:szCs w:val="20"/>
              </w:rPr>
              <w:t>district</w:t>
            </w:r>
            <w:r w:rsidRPr="00EE69C4">
              <w:rPr>
                <w:sz w:val="20"/>
                <w:szCs w:val="20"/>
              </w:rPr>
              <w:t xml:space="preserve"> possesses which may prove useful for the County during disasters and ensure County personnel are aware of these capabilities</w:t>
            </w:r>
          </w:p>
        </w:tc>
      </w:tr>
      <w:tr w:rsidR="00DA3543" w:rsidRPr="00711339" w14:paraId="26363BE0" w14:textId="77777777" w:rsidTr="00EE69C4">
        <w:trPr>
          <w:cantSplit/>
        </w:trPr>
        <w:tc>
          <w:tcPr>
            <w:tcW w:w="1875" w:type="dxa"/>
            <w:shd w:val="clear" w:color="auto" w:fill="D9D9D9" w:themeFill="background1" w:themeFillShade="D9"/>
            <w:vAlign w:val="center"/>
          </w:tcPr>
          <w:p w14:paraId="28B4C9EE" w14:textId="3AB39B40" w:rsidR="00EE69C4" w:rsidRPr="00EE69C4" w:rsidRDefault="00DA3543" w:rsidP="00EE69C4">
            <w:pPr>
              <w:jc w:val="center"/>
              <w:rPr>
                <w:b/>
                <w:sz w:val="20"/>
                <w:szCs w:val="20"/>
              </w:rPr>
            </w:pPr>
            <w:r w:rsidRPr="00EE69C4">
              <w:rPr>
                <w:b/>
                <w:sz w:val="20"/>
                <w:szCs w:val="20"/>
              </w:rPr>
              <w:t>ESF 8:</w:t>
            </w:r>
          </w:p>
          <w:p w14:paraId="1E488FA1" w14:textId="14C01A11" w:rsidR="00DA3543" w:rsidRPr="00EE69C4" w:rsidRDefault="00DA3543" w:rsidP="00EE69C4">
            <w:pPr>
              <w:jc w:val="center"/>
              <w:rPr>
                <w:b/>
                <w:sz w:val="20"/>
                <w:szCs w:val="20"/>
              </w:rPr>
            </w:pPr>
            <w:r w:rsidRPr="00EE69C4">
              <w:rPr>
                <w:b/>
                <w:sz w:val="20"/>
                <w:szCs w:val="20"/>
              </w:rPr>
              <w:t>Health</w:t>
            </w:r>
          </w:p>
          <w:p w14:paraId="60BAE36F" w14:textId="77777777" w:rsidR="00DA3543" w:rsidRPr="00EE69C4" w:rsidRDefault="00DA3543" w:rsidP="00EE69C4">
            <w:pPr>
              <w:jc w:val="center"/>
              <w:rPr>
                <w:sz w:val="20"/>
                <w:szCs w:val="20"/>
              </w:rPr>
            </w:pPr>
          </w:p>
        </w:tc>
        <w:tc>
          <w:tcPr>
            <w:tcW w:w="4770" w:type="dxa"/>
            <w:vAlign w:val="center"/>
          </w:tcPr>
          <w:p w14:paraId="232D4E43" w14:textId="694BF2DF" w:rsidR="00DA3543" w:rsidRPr="00EE69C4" w:rsidRDefault="00DA3543" w:rsidP="00B91C68">
            <w:pPr>
              <w:rPr>
                <w:sz w:val="20"/>
                <w:szCs w:val="20"/>
              </w:rPr>
            </w:pPr>
            <w:r w:rsidRPr="00EE69C4">
              <w:rPr>
                <w:sz w:val="20"/>
                <w:szCs w:val="20"/>
              </w:rPr>
              <w:t>The purpose of this ESF is to provide guidance, prioritization, and coordination of resources involved in the triage, treatment, and medical evacuation of victims of disasters within the county and its municipalities.</w:t>
            </w:r>
          </w:p>
        </w:tc>
        <w:tc>
          <w:tcPr>
            <w:tcW w:w="4050" w:type="dxa"/>
            <w:vAlign w:val="center"/>
          </w:tcPr>
          <w:p w14:paraId="1800AF71" w14:textId="257F302D" w:rsidR="00DA3543" w:rsidRPr="00EE69C4" w:rsidRDefault="00DA3543" w:rsidP="0040009A">
            <w:pPr>
              <w:pStyle w:val="ListParagraph"/>
              <w:numPr>
                <w:ilvl w:val="0"/>
                <w:numId w:val="25"/>
              </w:numPr>
              <w:rPr>
                <w:sz w:val="20"/>
                <w:szCs w:val="20"/>
              </w:rPr>
            </w:pPr>
            <w:r w:rsidRPr="00EE69C4">
              <w:rPr>
                <w:sz w:val="20"/>
                <w:szCs w:val="20"/>
              </w:rPr>
              <w:t>Support Point of Dispensing operations.</w:t>
            </w:r>
          </w:p>
          <w:p w14:paraId="4825B143" w14:textId="36F6122A" w:rsidR="00DA3543" w:rsidRPr="00EE69C4" w:rsidRDefault="00DA3543" w:rsidP="0040009A">
            <w:pPr>
              <w:pStyle w:val="ListParagraph"/>
              <w:numPr>
                <w:ilvl w:val="0"/>
                <w:numId w:val="25"/>
              </w:numPr>
              <w:rPr>
                <w:sz w:val="20"/>
                <w:szCs w:val="20"/>
              </w:rPr>
            </w:pPr>
            <w:r w:rsidRPr="00EE69C4">
              <w:rPr>
                <w:sz w:val="20"/>
                <w:szCs w:val="20"/>
              </w:rPr>
              <w:t>Establish mechanisms for continuum of care, for healthcare needs</w:t>
            </w:r>
          </w:p>
          <w:p w14:paraId="62926B96" w14:textId="34A1C264" w:rsidR="00DA3543" w:rsidRPr="00EE69C4" w:rsidRDefault="00DA3543" w:rsidP="0040009A">
            <w:pPr>
              <w:pStyle w:val="ListParagraph"/>
              <w:numPr>
                <w:ilvl w:val="0"/>
                <w:numId w:val="25"/>
              </w:numPr>
              <w:rPr>
                <w:sz w:val="20"/>
                <w:szCs w:val="20"/>
              </w:rPr>
            </w:pPr>
            <w:r w:rsidRPr="00EE69C4">
              <w:rPr>
                <w:sz w:val="20"/>
                <w:szCs w:val="20"/>
              </w:rPr>
              <w:t>Ensure essential human needs are met</w:t>
            </w:r>
          </w:p>
        </w:tc>
      </w:tr>
      <w:tr w:rsidR="00DA3543" w:rsidRPr="00711339" w14:paraId="1E13163D" w14:textId="77777777" w:rsidTr="00EE69C4">
        <w:trPr>
          <w:cantSplit/>
        </w:trPr>
        <w:tc>
          <w:tcPr>
            <w:tcW w:w="1875" w:type="dxa"/>
            <w:shd w:val="clear" w:color="auto" w:fill="D9D9D9" w:themeFill="background1" w:themeFillShade="D9"/>
            <w:vAlign w:val="center"/>
          </w:tcPr>
          <w:p w14:paraId="12935893" w14:textId="1757A844" w:rsidR="00EE69C4" w:rsidRPr="00EE69C4" w:rsidRDefault="00DA3543" w:rsidP="00EE69C4">
            <w:pPr>
              <w:jc w:val="center"/>
              <w:rPr>
                <w:b/>
                <w:sz w:val="20"/>
                <w:szCs w:val="20"/>
              </w:rPr>
            </w:pPr>
            <w:r w:rsidRPr="00EE69C4">
              <w:rPr>
                <w:b/>
                <w:sz w:val="20"/>
                <w:szCs w:val="20"/>
              </w:rPr>
              <w:t>ESF 9:</w:t>
            </w:r>
          </w:p>
          <w:p w14:paraId="09A3C6D0" w14:textId="3AB37B70" w:rsidR="00DA3543" w:rsidRPr="00EE69C4" w:rsidRDefault="00DA3543" w:rsidP="00EE69C4">
            <w:pPr>
              <w:jc w:val="center"/>
              <w:rPr>
                <w:b/>
                <w:sz w:val="20"/>
                <w:szCs w:val="20"/>
              </w:rPr>
            </w:pPr>
            <w:r w:rsidRPr="00EE69C4">
              <w:rPr>
                <w:b/>
                <w:sz w:val="20"/>
                <w:szCs w:val="20"/>
              </w:rPr>
              <w:t>Search and Rescue</w:t>
            </w:r>
          </w:p>
        </w:tc>
        <w:tc>
          <w:tcPr>
            <w:tcW w:w="4770" w:type="dxa"/>
            <w:vAlign w:val="center"/>
          </w:tcPr>
          <w:p w14:paraId="6B0EC325" w14:textId="77777777" w:rsidR="00DA3543" w:rsidRPr="00EE69C4" w:rsidRDefault="00DA3543" w:rsidP="00B91C68">
            <w:pPr>
              <w:rPr>
                <w:sz w:val="20"/>
                <w:szCs w:val="20"/>
              </w:rPr>
            </w:pPr>
            <w:r w:rsidRPr="00EE69C4">
              <w:rPr>
                <w:sz w:val="20"/>
                <w:szCs w:val="20"/>
              </w:rPr>
              <w:t>Access and begin removal (extraction) of victims from damage areas.</w:t>
            </w:r>
          </w:p>
        </w:tc>
        <w:tc>
          <w:tcPr>
            <w:tcW w:w="4050" w:type="dxa"/>
            <w:vAlign w:val="center"/>
          </w:tcPr>
          <w:p w14:paraId="33D218ED" w14:textId="01B36234" w:rsidR="00DA3543" w:rsidRPr="00EE69C4" w:rsidRDefault="00DA3543" w:rsidP="00B91C68">
            <w:pPr>
              <w:rPr>
                <w:sz w:val="20"/>
                <w:szCs w:val="20"/>
              </w:rPr>
            </w:pPr>
            <w:r w:rsidRPr="00EE69C4">
              <w:rPr>
                <w:sz w:val="20"/>
                <w:szCs w:val="20"/>
              </w:rPr>
              <w:t>May not apply to District-level response</w:t>
            </w:r>
          </w:p>
        </w:tc>
      </w:tr>
      <w:tr w:rsidR="00DA3543" w:rsidRPr="00711339" w14:paraId="4984BDC9" w14:textId="77777777" w:rsidTr="00EE69C4">
        <w:trPr>
          <w:cantSplit/>
        </w:trPr>
        <w:tc>
          <w:tcPr>
            <w:tcW w:w="1875" w:type="dxa"/>
            <w:shd w:val="clear" w:color="auto" w:fill="D9D9D9" w:themeFill="background1" w:themeFillShade="D9"/>
            <w:vAlign w:val="center"/>
          </w:tcPr>
          <w:p w14:paraId="23441C98" w14:textId="18DEED28" w:rsidR="00EE69C4" w:rsidRPr="00EE69C4" w:rsidRDefault="00DA3543" w:rsidP="00EE69C4">
            <w:pPr>
              <w:jc w:val="center"/>
              <w:rPr>
                <w:b/>
                <w:sz w:val="20"/>
                <w:szCs w:val="20"/>
              </w:rPr>
            </w:pPr>
            <w:r w:rsidRPr="00EE69C4">
              <w:rPr>
                <w:b/>
                <w:sz w:val="20"/>
                <w:szCs w:val="20"/>
              </w:rPr>
              <w:t>ESF 10:</w:t>
            </w:r>
          </w:p>
          <w:p w14:paraId="5D48E957" w14:textId="39B9AD8F" w:rsidR="00DA3543" w:rsidRPr="00EE69C4" w:rsidRDefault="00DA3543" w:rsidP="00EE69C4">
            <w:pPr>
              <w:jc w:val="center"/>
              <w:rPr>
                <w:b/>
                <w:sz w:val="20"/>
                <w:szCs w:val="20"/>
              </w:rPr>
            </w:pPr>
            <w:r w:rsidRPr="00EE69C4">
              <w:rPr>
                <w:b/>
                <w:sz w:val="20"/>
                <w:szCs w:val="20"/>
              </w:rPr>
              <w:t>Environmental Response</w:t>
            </w:r>
          </w:p>
        </w:tc>
        <w:tc>
          <w:tcPr>
            <w:tcW w:w="4770" w:type="dxa"/>
            <w:vAlign w:val="center"/>
          </w:tcPr>
          <w:p w14:paraId="2C40251D" w14:textId="11C52397" w:rsidR="00DA3543" w:rsidRPr="00EE69C4" w:rsidRDefault="00DA3543" w:rsidP="00B91C68">
            <w:pPr>
              <w:rPr>
                <w:sz w:val="20"/>
                <w:szCs w:val="20"/>
              </w:rPr>
            </w:pPr>
            <w:r w:rsidRPr="00EE69C4">
              <w:rPr>
                <w:sz w:val="20"/>
                <w:szCs w:val="20"/>
              </w:rPr>
              <w:t>The purpose of this annex is to provide support in dealing with actual or potential releases of hazardous materials (including radiological materials).</w:t>
            </w:r>
          </w:p>
        </w:tc>
        <w:tc>
          <w:tcPr>
            <w:tcW w:w="4050" w:type="dxa"/>
            <w:vAlign w:val="center"/>
          </w:tcPr>
          <w:p w14:paraId="2F862D4D" w14:textId="3CAB46BA" w:rsidR="00DA3543" w:rsidRPr="00EE69C4" w:rsidRDefault="00DA3543" w:rsidP="00B91C68">
            <w:pPr>
              <w:rPr>
                <w:sz w:val="20"/>
                <w:szCs w:val="20"/>
              </w:rPr>
            </w:pPr>
            <w:r w:rsidRPr="00EE69C4">
              <w:rPr>
                <w:sz w:val="20"/>
                <w:szCs w:val="20"/>
              </w:rPr>
              <w:t>May not apply to District-level response</w:t>
            </w:r>
          </w:p>
        </w:tc>
      </w:tr>
      <w:tr w:rsidR="00DA3543" w:rsidRPr="00711339" w14:paraId="4C69B13A" w14:textId="77777777" w:rsidTr="00EE69C4">
        <w:trPr>
          <w:cantSplit/>
        </w:trPr>
        <w:tc>
          <w:tcPr>
            <w:tcW w:w="1875" w:type="dxa"/>
            <w:shd w:val="clear" w:color="auto" w:fill="D9D9D9" w:themeFill="background1" w:themeFillShade="D9"/>
            <w:vAlign w:val="center"/>
          </w:tcPr>
          <w:p w14:paraId="1BD6439A" w14:textId="3B3CD0B4" w:rsidR="00EE69C4" w:rsidRPr="00EE69C4" w:rsidRDefault="00DA3543" w:rsidP="00EE69C4">
            <w:pPr>
              <w:jc w:val="center"/>
              <w:rPr>
                <w:b/>
                <w:sz w:val="20"/>
                <w:szCs w:val="20"/>
              </w:rPr>
            </w:pPr>
            <w:r w:rsidRPr="00EE69C4">
              <w:rPr>
                <w:b/>
                <w:sz w:val="20"/>
                <w:szCs w:val="20"/>
              </w:rPr>
              <w:t>ESF 11:</w:t>
            </w:r>
          </w:p>
          <w:p w14:paraId="0471A78F" w14:textId="0709BE4D" w:rsidR="00DA3543" w:rsidRPr="00EE69C4" w:rsidRDefault="00DA3543" w:rsidP="00EE69C4">
            <w:pPr>
              <w:jc w:val="center"/>
              <w:rPr>
                <w:b/>
                <w:sz w:val="20"/>
                <w:szCs w:val="20"/>
              </w:rPr>
            </w:pPr>
            <w:r w:rsidRPr="00EE69C4">
              <w:rPr>
                <w:b/>
                <w:sz w:val="20"/>
                <w:szCs w:val="20"/>
              </w:rPr>
              <w:t>Food</w:t>
            </w:r>
          </w:p>
        </w:tc>
        <w:tc>
          <w:tcPr>
            <w:tcW w:w="4770" w:type="dxa"/>
            <w:vAlign w:val="center"/>
          </w:tcPr>
          <w:p w14:paraId="03977E4D" w14:textId="6888F5D6" w:rsidR="00DA3543" w:rsidRPr="00EE69C4" w:rsidRDefault="00DA3543" w:rsidP="00B91C68">
            <w:pPr>
              <w:rPr>
                <w:sz w:val="20"/>
                <w:szCs w:val="20"/>
              </w:rPr>
            </w:pPr>
            <w:r w:rsidRPr="00EE69C4">
              <w:rPr>
                <w:sz w:val="20"/>
                <w:szCs w:val="20"/>
              </w:rPr>
              <w:t>The purpose of this annex is to identify, secure, and deliver food assistance to affected areas following a major disaster.</w:t>
            </w:r>
          </w:p>
        </w:tc>
        <w:tc>
          <w:tcPr>
            <w:tcW w:w="4050" w:type="dxa"/>
            <w:vAlign w:val="center"/>
          </w:tcPr>
          <w:p w14:paraId="3A78E75A" w14:textId="52F31F69" w:rsidR="00DA3543" w:rsidRPr="00EE69C4" w:rsidRDefault="00DA3543" w:rsidP="00B91C68">
            <w:pPr>
              <w:rPr>
                <w:sz w:val="20"/>
                <w:szCs w:val="20"/>
              </w:rPr>
            </w:pPr>
            <w:r w:rsidRPr="00EE69C4">
              <w:rPr>
                <w:sz w:val="20"/>
                <w:szCs w:val="20"/>
              </w:rPr>
              <w:t>A.  Identify potential food services to support response</w:t>
            </w:r>
          </w:p>
          <w:p w14:paraId="5FE3A278" w14:textId="5408EAE4" w:rsidR="00DA3543" w:rsidRPr="00EE69C4" w:rsidRDefault="00DA3543" w:rsidP="00B91C68">
            <w:pPr>
              <w:rPr>
                <w:sz w:val="20"/>
                <w:szCs w:val="20"/>
              </w:rPr>
            </w:pPr>
            <w:r w:rsidRPr="00EE69C4">
              <w:rPr>
                <w:sz w:val="20"/>
                <w:szCs w:val="20"/>
              </w:rPr>
              <w:t>B. Provide facilities for food preparation</w:t>
            </w:r>
          </w:p>
          <w:p w14:paraId="3F23686B" w14:textId="75280E4F" w:rsidR="00DA3543" w:rsidRPr="00EE69C4" w:rsidRDefault="00DA3543" w:rsidP="00B91C68">
            <w:pPr>
              <w:rPr>
                <w:sz w:val="20"/>
                <w:szCs w:val="20"/>
              </w:rPr>
            </w:pPr>
            <w:r w:rsidRPr="00EE69C4">
              <w:rPr>
                <w:sz w:val="20"/>
                <w:szCs w:val="20"/>
              </w:rPr>
              <w:t>C. Provide buses for food delivery needs</w:t>
            </w:r>
          </w:p>
        </w:tc>
      </w:tr>
      <w:tr w:rsidR="00DA3543" w:rsidRPr="00711339" w14:paraId="0973E176" w14:textId="77777777" w:rsidTr="00EE69C4">
        <w:trPr>
          <w:cantSplit/>
        </w:trPr>
        <w:tc>
          <w:tcPr>
            <w:tcW w:w="1875" w:type="dxa"/>
            <w:shd w:val="clear" w:color="auto" w:fill="D9D9D9" w:themeFill="background1" w:themeFillShade="D9"/>
            <w:vAlign w:val="center"/>
          </w:tcPr>
          <w:p w14:paraId="4F353CF3" w14:textId="271F5392" w:rsidR="00EE69C4" w:rsidRPr="00EE69C4" w:rsidRDefault="00DA3543" w:rsidP="00EE69C4">
            <w:pPr>
              <w:jc w:val="center"/>
              <w:rPr>
                <w:b/>
                <w:sz w:val="20"/>
                <w:szCs w:val="20"/>
              </w:rPr>
            </w:pPr>
            <w:r w:rsidRPr="00EE69C4">
              <w:rPr>
                <w:b/>
                <w:sz w:val="20"/>
                <w:szCs w:val="20"/>
              </w:rPr>
              <w:t>ESF 12:</w:t>
            </w:r>
          </w:p>
          <w:p w14:paraId="0DC0EE8B" w14:textId="05EC2432" w:rsidR="00DA3543" w:rsidRPr="00EE69C4" w:rsidRDefault="00DA3543" w:rsidP="00EE69C4">
            <w:pPr>
              <w:jc w:val="center"/>
              <w:rPr>
                <w:b/>
                <w:sz w:val="20"/>
                <w:szCs w:val="20"/>
              </w:rPr>
            </w:pPr>
            <w:r w:rsidRPr="00EE69C4">
              <w:rPr>
                <w:b/>
                <w:sz w:val="20"/>
                <w:szCs w:val="20"/>
              </w:rPr>
              <w:t>Energy</w:t>
            </w:r>
          </w:p>
        </w:tc>
        <w:tc>
          <w:tcPr>
            <w:tcW w:w="4770" w:type="dxa"/>
            <w:vAlign w:val="center"/>
          </w:tcPr>
          <w:p w14:paraId="3C8D02CC" w14:textId="1FD138FC" w:rsidR="00DA3543" w:rsidRPr="00EE69C4" w:rsidRDefault="00DA3543" w:rsidP="00B91C68">
            <w:pPr>
              <w:rPr>
                <w:sz w:val="20"/>
                <w:szCs w:val="20"/>
              </w:rPr>
            </w:pPr>
            <w:r w:rsidRPr="00EE69C4">
              <w:rPr>
                <w:sz w:val="20"/>
                <w:szCs w:val="20"/>
              </w:rPr>
              <w:t xml:space="preserve">The purpose of this annex is to facilitate restoration of the energy systems in the areas of the county affected by a disaster.  </w:t>
            </w:r>
          </w:p>
        </w:tc>
        <w:tc>
          <w:tcPr>
            <w:tcW w:w="4050" w:type="dxa"/>
            <w:vAlign w:val="center"/>
          </w:tcPr>
          <w:p w14:paraId="0D01645C" w14:textId="1CB9D29B" w:rsidR="00DA3543" w:rsidRPr="00EE69C4" w:rsidRDefault="00DA3543" w:rsidP="00B91C68">
            <w:pPr>
              <w:rPr>
                <w:sz w:val="20"/>
                <w:szCs w:val="20"/>
              </w:rPr>
            </w:pPr>
            <w:r w:rsidRPr="00EE69C4">
              <w:rPr>
                <w:sz w:val="20"/>
                <w:szCs w:val="20"/>
              </w:rPr>
              <w:t>May not apply to District-level response</w:t>
            </w:r>
          </w:p>
        </w:tc>
      </w:tr>
      <w:tr w:rsidR="00DA3543" w:rsidRPr="00711339" w14:paraId="0A95F3BA" w14:textId="77777777" w:rsidTr="00EE69C4">
        <w:trPr>
          <w:cantSplit/>
        </w:trPr>
        <w:tc>
          <w:tcPr>
            <w:tcW w:w="1875" w:type="dxa"/>
            <w:shd w:val="clear" w:color="auto" w:fill="D9D9D9" w:themeFill="background1" w:themeFillShade="D9"/>
            <w:vAlign w:val="center"/>
          </w:tcPr>
          <w:p w14:paraId="0C865353" w14:textId="77D5DB22" w:rsidR="00EE69C4" w:rsidRPr="00EE69C4" w:rsidRDefault="00DA3543" w:rsidP="00EE69C4">
            <w:pPr>
              <w:jc w:val="center"/>
              <w:rPr>
                <w:b/>
                <w:sz w:val="20"/>
                <w:szCs w:val="20"/>
              </w:rPr>
            </w:pPr>
            <w:r w:rsidRPr="00EE69C4">
              <w:rPr>
                <w:b/>
                <w:sz w:val="20"/>
                <w:szCs w:val="20"/>
              </w:rPr>
              <w:t>ESF 13:</w:t>
            </w:r>
          </w:p>
          <w:p w14:paraId="3D9D1CA5" w14:textId="48700540" w:rsidR="00DA3543" w:rsidRPr="00EE69C4" w:rsidRDefault="00DA3543" w:rsidP="00EE69C4">
            <w:pPr>
              <w:jc w:val="center"/>
              <w:rPr>
                <w:b/>
                <w:sz w:val="20"/>
                <w:szCs w:val="20"/>
              </w:rPr>
            </w:pPr>
            <w:r w:rsidRPr="00EE69C4">
              <w:rPr>
                <w:b/>
                <w:sz w:val="20"/>
                <w:szCs w:val="20"/>
              </w:rPr>
              <w:t>Law Enforcement</w:t>
            </w:r>
          </w:p>
        </w:tc>
        <w:tc>
          <w:tcPr>
            <w:tcW w:w="4770" w:type="dxa"/>
            <w:vAlign w:val="center"/>
          </w:tcPr>
          <w:p w14:paraId="0D990443" w14:textId="69F0ED35" w:rsidR="00DA3543" w:rsidRPr="00EE69C4" w:rsidRDefault="00DA3543" w:rsidP="00B91C68">
            <w:pPr>
              <w:rPr>
                <w:sz w:val="20"/>
                <w:szCs w:val="20"/>
              </w:rPr>
            </w:pPr>
            <w:r w:rsidRPr="00EE69C4">
              <w:rPr>
                <w:sz w:val="20"/>
                <w:szCs w:val="20"/>
              </w:rPr>
              <w:t xml:space="preserve">The purpose of this annex is to </w:t>
            </w:r>
            <w:r w:rsidR="00EE69C4" w:rsidRPr="00EE69C4">
              <w:rPr>
                <w:sz w:val="20"/>
                <w:szCs w:val="20"/>
              </w:rPr>
              <w:t>ensure</w:t>
            </w:r>
            <w:r w:rsidRPr="00EE69C4">
              <w:rPr>
                <w:sz w:val="20"/>
                <w:szCs w:val="20"/>
              </w:rPr>
              <w:t xml:space="preserve"> the security of areas affected by emergencies as well as that of the victims and the emergency personnel working in those areas and to provide for the evacuation of residents and/or</w:t>
            </w:r>
            <w:r w:rsidR="00220374">
              <w:rPr>
                <w:sz w:val="20"/>
                <w:szCs w:val="20"/>
              </w:rPr>
              <w:t xml:space="preserve"> </w:t>
            </w:r>
            <w:r w:rsidRPr="00EE69C4">
              <w:rPr>
                <w:sz w:val="20"/>
                <w:szCs w:val="20"/>
              </w:rPr>
              <w:t>emergency workers in areas affected by a disaster.</w:t>
            </w:r>
          </w:p>
        </w:tc>
        <w:tc>
          <w:tcPr>
            <w:tcW w:w="4050" w:type="dxa"/>
            <w:vAlign w:val="center"/>
          </w:tcPr>
          <w:p w14:paraId="47DD29B6" w14:textId="67422EB3" w:rsidR="00DA3543" w:rsidRPr="00EE69C4" w:rsidRDefault="00DA3543" w:rsidP="00EE69C4">
            <w:pPr>
              <w:rPr>
                <w:sz w:val="20"/>
                <w:szCs w:val="20"/>
              </w:rPr>
            </w:pPr>
            <w:r w:rsidRPr="00EE69C4">
              <w:rPr>
                <w:sz w:val="20"/>
                <w:szCs w:val="20"/>
              </w:rPr>
              <w:t xml:space="preserve">Provide buses for assistance in community evacuation </w:t>
            </w:r>
          </w:p>
        </w:tc>
      </w:tr>
      <w:tr w:rsidR="00DA3543" w:rsidRPr="00711339" w14:paraId="0456C859" w14:textId="77777777" w:rsidTr="00EE69C4">
        <w:trPr>
          <w:cantSplit/>
        </w:trPr>
        <w:tc>
          <w:tcPr>
            <w:tcW w:w="1875" w:type="dxa"/>
            <w:shd w:val="clear" w:color="auto" w:fill="D9D9D9" w:themeFill="background1" w:themeFillShade="D9"/>
            <w:vAlign w:val="center"/>
          </w:tcPr>
          <w:p w14:paraId="1F758ECA" w14:textId="6244920C" w:rsidR="00EE69C4" w:rsidRPr="00EE69C4" w:rsidRDefault="00DA3543" w:rsidP="00EE69C4">
            <w:pPr>
              <w:jc w:val="center"/>
              <w:rPr>
                <w:b/>
                <w:sz w:val="20"/>
                <w:szCs w:val="20"/>
              </w:rPr>
            </w:pPr>
            <w:r w:rsidRPr="00EE69C4">
              <w:rPr>
                <w:b/>
                <w:sz w:val="20"/>
                <w:szCs w:val="20"/>
              </w:rPr>
              <w:t>ESF 14:</w:t>
            </w:r>
          </w:p>
          <w:p w14:paraId="35B3DA6C" w14:textId="18376049" w:rsidR="00DA3543" w:rsidRPr="00EE69C4" w:rsidRDefault="00DA3543" w:rsidP="00EE69C4">
            <w:pPr>
              <w:jc w:val="center"/>
              <w:rPr>
                <w:b/>
                <w:sz w:val="20"/>
                <w:szCs w:val="20"/>
              </w:rPr>
            </w:pPr>
            <w:r w:rsidRPr="00EE69C4">
              <w:rPr>
                <w:b/>
                <w:sz w:val="20"/>
                <w:szCs w:val="20"/>
              </w:rPr>
              <w:t>Donations and Volunteers</w:t>
            </w:r>
          </w:p>
        </w:tc>
        <w:tc>
          <w:tcPr>
            <w:tcW w:w="4770" w:type="dxa"/>
            <w:vAlign w:val="center"/>
          </w:tcPr>
          <w:p w14:paraId="5324F0A5" w14:textId="1D4DCD59" w:rsidR="00DA3543" w:rsidRPr="00EE69C4" w:rsidRDefault="00DA3543" w:rsidP="00B91C68">
            <w:pPr>
              <w:rPr>
                <w:sz w:val="20"/>
                <w:szCs w:val="20"/>
              </w:rPr>
            </w:pPr>
            <w:r w:rsidRPr="00EE69C4">
              <w:rPr>
                <w:sz w:val="20"/>
                <w:szCs w:val="20"/>
              </w:rPr>
              <w:t>The purpose of this annex is to establish a mechanism for the orderly handling of donated goods during disasters by persons/organizations outside the impact area and coordinating the deployment of personnel/organizations offering services on a voluntary basis to areas of the county affected by disasters.</w:t>
            </w:r>
          </w:p>
        </w:tc>
        <w:tc>
          <w:tcPr>
            <w:tcW w:w="4050" w:type="dxa"/>
            <w:vAlign w:val="center"/>
          </w:tcPr>
          <w:p w14:paraId="2B492502" w14:textId="4640D794" w:rsidR="00DA3543" w:rsidRPr="00EE69C4" w:rsidRDefault="00DA3543" w:rsidP="00B91C68">
            <w:pPr>
              <w:rPr>
                <w:sz w:val="20"/>
                <w:szCs w:val="20"/>
              </w:rPr>
            </w:pPr>
            <w:r w:rsidRPr="00EE69C4">
              <w:rPr>
                <w:sz w:val="20"/>
                <w:szCs w:val="20"/>
              </w:rPr>
              <w:t>A. Provide staff to assist in donations management</w:t>
            </w:r>
          </w:p>
          <w:p w14:paraId="6A81DAC9" w14:textId="19CC1B52" w:rsidR="00DA3543" w:rsidRPr="00EE69C4" w:rsidRDefault="00DA3543" w:rsidP="00B91C68">
            <w:pPr>
              <w:rPr>
                <w:sz w:val="20"/>
                <w:szCs w:val="20"/>
              </w:rPr>
            </w:pPr>
            <w:r w:rsidRPr="00EE69C4">
              <w:rPr>
                <w:sz w:val="20"/>
                <w:szCs w:val="20"/>
              </w:rPr>
              <w:t>B. Provide facilities to assist in donations management</w:t>
            </w:r>
          </w:p>
          <w:p w14:paraId="12B351D3" w14:textId="77777777" w:rsidR="00DA3543" w:rsidRPr="00EE69C4" w:rsidRDefault="00DA3543" w:rsidP="00B91C68">
            <w:pPr>
              <w:rPr>
                <w:sz w:val="20"/>
                <w:szCs w:val="20"/>
              </w:rPr>
            </w:pPr>
          </w:p>
        </w:tc>
      </w:tr>
      <w:tr w:rsidR="00DA3543" w:rsidRPr="00711339" w14:paraId="63E7C633" w14:textId="77777777" w:rsidTr="00EE69C4">
        <w:trPr>
          <w:cantSplit/>
        </w:trPr>
        <w:tc>
          <w:tcPr>
            <w:tcW w:w="1875" w:type="dxa"/>
            <w:shd w:val="clear" w:color="auto" w:fill="D9D9D9" w:themeFill="background1" w:themeFillShade="D9"/>
            <w:vAlign w:val="center"/>
          </w:tcPr>
          <w:p w14:paraId="49690358" w14:textId="7BA3C95F" w:rsidR="00EE69C4" w:rsidRPr="00EE69C4" w:rsidRDefault="00DA3543" w:rsidP="00EE69C4">
            <w:pPr>
              <w:jc w:val="center"/>
              <w:rPr>
                <w:b/>
                <w:sz w:val="20"/>
                <w:szCs w:val="20"/>
              </w:rPr>
            </w:pPr>
            <w:r w:rsidRPr="00EE69C4">
              <w:rPr>
                <w:b/>
                <w:sz w:val="20"/>
                <w:szCs w:val="20"/>
              </w:rPr>
              <w:t>ESF 15:</w:t>
            </w:r>
          </w:p>
          <w:p w14:paraId="1050B6C2" w14:textId="7BF38CAF" w:rsidR="00DA3543" w:rsidRPr="00EE69C4" w:rsidRDefault="00DA3543" w:rsidP="00EE69C4">
            <w:pPr>
              <w:jc w:val="center"/>
              <w:rPr>
                <w:b/>
                <w:sz w:val="20"/>
                <w:szCs w:val="20"/>
              </w:rPr>
            </w:pPr>
            <w:r w:rsidRPr="00EE69C4">
              <w:rPr>
                <w:b/>
                <w:sz w:val="20"/>
                <w:szCs w:val="20"/>
              </w:rPr>
              <w:t>Recovery</w:t>
            </w:r>
          </w:p>
        </w:tc>
        <w:tc>
          <w:tcPr>
            <w:tcW w:w="4770" w:type="dxa"/>
            <w:vAlign w:val="center"/>
          </w:tcPr>
          <w:p w14:paraId="5B0E482F" w14:textId="4BE476D4" w:rsidR="00DA3543" w:rsidRPr="00EE69C4" w:rsidRDefault="00DA3543" w:rsidP="00B91C68">
            <w:pPr>
              <w:rPr>
                <w:sz w:val="20"/>
                <w:szCs w:val="20"/>
              </w:rPr>
            </w:pPr>
            <w:r w:rsidRPr="00EE69C4">
              <w:rPr>
                <w:sz w:val="20"/>
                <w:szCs w:val="20"/>
              </w:rPr>
              <w:t>The purpose of this ESF is to provide for the delivery of local, state, and federal recovery assistance to victims in areas of the state affected by a disaster.</w:t>
            </w:r>
          </w:p>
        </w:tc>
        <w:tc>
          <w:tcPr>
            <w:tcW w:w="4050" w:type="dxa"/>
            <w:vAlign w:val="center"/>
          </w:tcPr>
          <w:p w14:paraId="4DF41A06" w14:textId="00C976F0" w:rsidR="00DA3543" w:rsidRPr="00EE69C4" w:rsidRDefault="00DA3543" w:rsidP="00B91C68">
            <w:pPr>
              <w:rPr>
                <w:sz w:val="20"/>
                <w:szCs w:val="20"/>
              </w:rPr>
            </w:pPr>
            <w:r w:rsidRPr="00EE69C4">
              <w:rPr>
                <w:sz w:val="20"/>
                <w:szCs w:val="20"/>
              </w:rPr>
              <w:t>Provide damage assessments for local educational facilities</w:t>
            </w:r>
          </w:p>
          <w:p w14:paraId="70BB7E43" w14:textId="77777777" w:rsidR="00DA3543" w:rsidRPr="00EE69C4" w:rsidRDefault="00DA3543" w:rsidP="00EE69C4">
            <w:pPr>
              <w:rPr>
                <w:sz w:val="20"/>
                <w:szCs w:val="20"/>
              </w:rPr>
            </w:pPr>
          </w:p>
        </w:tc>
      </w:tr>
      <w:tr w:rsidR="00DA3543" w:rsidRPr="00711339" w14:paraId="525AC327" w14:textId="77777777" w:rsidTr="00EE69C4">
        <w:trPr>
          <w:cantSplit/>
        </w:trPr>
        <w:tc>
          <w:tcPr>
            <w:tcW w:w="1875" w:type="dxa"/>
            <w:shd w:val="clear" w:color="auto" w:fill="D9D9D9" w:themeFill="background1" w:themeFillShade="D9"/>
            <w:vAlign w:val="center"/>
          </w:tcPr>
          <w:p w14:paraId="393CAFE3" w14:textId="55713ABF" w:rsidR="00EE69C4" w:rsidRPr="00EE69C4" w:rsidRDefault="00DA3543" w:rsidP="00EE69C4">
            <w:pPr>
              <w:jc w:val="center"/>
              <w:rPr>
                <w:b/>
                <w:sz w:val="20"/>
                <w:szCs w:val="20"/>
              </w:rPr>
            </w:pPr>
            <w:r w:rsidRPr="00EE69C4">
              <w:rPr>
                <w:b/>
                <w:sz w:val="20"/>
                <w:szCs w:val="20"/>
              </w:rPr>
              <w:t>ESF 16:</w:t>
            </w:r>
          </w:p>
          <w:p w14:paraId="4DAB8817" w14:textId="5CB224DA" w:rsidR="00DA3543" w:rsidRPr="00EE69C4" w:rsidRDefault="00DA3543" w:rsidP="00EE69C4">
            <w:pPr>
              <w:jc w:val="center"/>
              <w:rPr>
                <w:b/>
                <w:sz w:val="20"/>
                <w:szCs w:val="20"/>
              </w:rPr>
            </w:pPr>
            <w:r w:rsidRPr="00EE69C4">
              <w:rPr>
                <w:b/>
                <w:sz w:val="20"/>
                <w:szCs w:val="20"/>
              </w:rPr>
              <w:t>Animal Care and Housing</w:t>
            </w:r>
          </w:p>
        </w:tc>
        <w:tc>
          <w:tcPr>
            <w:tcW w:w="4770" w:type="dxa"/>
            <w:vAlign w:val="center"/>
          </w:tcPr>
          <w:p w14:paraId="72551439" w14:textId="16AF9237" w:rsidR="00DA3543" w:rsidRPr="00EE69C4" w:rsidRDefault="00DA3543" w:rsidP="00B91C68">
            <w:pPr>
              <w:rPr>
                <w:rFonts w:cs="Arial"/>
                <w:sz w:val="20"/>
                <w:szCs w:val="20"/>
              </w:rPr>
            </w:pPr>
            <w:r w:rsidRPr="00EE69C4">
              <w:rPr>
                <w:rFonts w:cs="Arial"/>
                <w:sz w:val="20"/>
                <w:szCs w:val="20"/>
              </w:rPr>
              <w:t>Disaster planning for the animal population, in part because it will affect the viability of disaster plans for people. For instance, if the disaster warrants an evacuation, many people will not evacuate without their animal.</w:t>
            </w:r>
          </w:p>
        </w:tc>
        <w:tc>
          <w:tcPr>
            <w:tcW w:w="4050" w:type="dxa"/>
            <w:vAlign w:val="center"/>
          </w:tcPr>
          <w:p w14:paraId="44F5B476" w14:textId="77777777" w:rsidR="00DA3543" w:rsidRPr="00EE69C4" w:rsidRDefault="00DA3543" w:rsidP="00B91C68">
            <w:pPr>
              <w:rPr>
                <w:sz w:val="20"/>
                <w:szCs w:val="20"/>
              </w:rPr>
            </w:pPr>
            <w:r w:rsidRPr="00EE69C4">
              <w:rPr>
                <w:sz w:val="20"/>
                <w:szCs w:val="20"/>
              </w:rPr>
              <w:t>May not apply for district response.</w:t>
            </w:r>
          </w:p>
          <w:p w14:paraId="2118E01F" w14:textId="77777777" w:rsidR="00DA3543" w:rsidRPr="00EE69C4" w:rsidRDefault="00DA3543" w:rsidP="00B91C68">
            <w:pPr>
              <w:rPr>
                <w:sz w:val="20"/>
                <w:szCs w:val="20"/>
              </w:rPr>
            </w:pPr>
          </w:p>
        </w:tc>
      </w:tr>
    </w:tbl>
    <w:p w14:paraId="64706CA5" w14:textId="77777777" w:rsidR="00A76A0E" w:rsidRDefault="00A76A0E" w:rsidP="00DA3543"/>
    <w:p w14:paraId="1A948718" w14:textId="1CB8DAB3" w:rsidR="00EE69C4" w:rsidRDefault="00EE69C4" w:rsidP="00EE69C4">
      <w:pPr>
        <w:pStyle w:val="Heading1"/>
        <w:numPr>
          <w:ilvl w:val="0"/>
          <w:numId w:val="1"/>
        </w:numPr>
      </w:pPr>
      <w:bookmarkStart w:id="137" w:name="_Toc174708089"/>
      <w:bookmarkStart w:id="138" w:name="_Toc178074097"/>
      <w:r>
        <w:lastRenderedPageBreak/>
        <w:t>Recovery</w:t>
      </w:r>
      <w:bookmarkEnd w:id="137"/>
      <w:bookmarkEnd w:id="138"/>
    </w:p>
    <w:p w14:paraId="360BE798" w14:textId="3ACD6AA7" w:rsidR="00EE69C4" w:rsidRDefault="00EE69C4" w:rsidP="00EE69C4">
      <w:r>
        <w:t xml:space="preserve">The goal of recovery is to restore the infrastructure of the </w:t>
      </w:r>
      <w:r w:rsidR="00375805" w:rsidRPr="00375805">
        <w:rPr>
          <w:highlight w:val="yellow"/>
        </w:rPr>
        <w:t>INSERT</w:t>
      </w:r>
      <w:r>
        <w:t xml:space="preserve"> School District as quickly as possible in order to return to academic priorities.  The </w:t>
      </w:r>
      <w:r w:rsidR="00375805" w:rsidRPr="00375805">
        <w:rPr>
          <w:highlight w:val="yellow"/>
        </w:rPr>
        <w:t>INSERT</w:t>
      </w:r>
      <w:r>
        <w:t xml:space="preserve"> School District will apply the following recovery strategies:</w:t>
      </w:r>
    </w:p>
    <w:p w14:paraId="01C07090" w14:textId="4288221E" w:rsidR="00EE69C4" w:rsidRDefault="00EE69C4" w:rsidP="0040009A">
      <w:pPr>
        <w:pStyle w:val="ListParagraph"/>
        <w:numPr>
          <w:ilvl w:val="0"/>
          <w:numId w:val="26"/>
        </w:numPr>
      </w:pPr>
      <w:r>
        <w:t>Utilize credentialed community service providers for assessments and resources on the emotional needs of school district staff, school staff and faculty, students, and families.</w:t>
      </w:r>
    </w:p>
    <w:p w14:paraId="4EAAFC95" w14:textId="25C99996" w:rsidR="00EE69C4" w:rsidRDefault="00EE69C4" w:rsidP="0040009A">
      <w:pPr>
        <w:pStyle w:val="ListParagraph"/>
        <w:numPr>
          <w:ilvl w:val="0"/>
          <w:numId w:val="26"/>
        </w:numPr>
      </w:pPr>
      <w:r>
        <w:t xml:space="preserve">Utilize credentialed community service providers on stress management resources for school district </w:t>
      </w:r>
      <w:r w:rsidR="00B72303">
        <w:t xml:space="preserve">students, </w:t>
      </w:r>
      <w:r>
        <w:t>staff, faculty, and families.</w:t>
      </w:r>
    </w:p>
    <w:p w14:paraId="10A8C9C9" w14:textId="518E0940" w:rsidR="00EE69C4" w:rsidRDefault="00EE69C4" w:rsidP="0040009A">
      <w:pPr>
        <w:pStyle w:val="ListParagraph"/>
        <w:numPr>
          <w:ilvl w:val="0"/>
          <w:numId w:val="26"/>
        </w:numPr>
      </w:pPr>
      <w:r>
        <w:t xml:space="preserve">Keep school district </w:t>
      </w:r>
      <w:r w:rsidR="00F9093D">
        <w:t xml:space="preserve">students, </w:t>
      </w:r>
      <w:r>
        <w:t>staff, faculty, families, and media informed.</w:t>
      </w:r>
    </w:p>
    <w:p w14:paraId="3651CC7B" w14:textId="75DDAC58" w:rsidR="00EE69C4" w:rsidRDefault="00EE69C4" w:rsidP="0040009A">
      <w:pPr>
        <w:pStyle w:val="ListParagraph"/>
        <w:numPr>
          <w:ilvl w:val="0"/>
          <w:numId w:val="26"/>
        </w:numPr>
      </w:pPr>
      <w:r>
        <w:t xml:space="preserve">Take as much time as needed for recovery.  </w:t>
      </w:r>
    </w:p>
    <w:p w14:paraId="7B1E67D1" w14:textId="5B96FE8F" w:rsidR="00EE69C4" w:rsidRDefault="00EE69C4" w:rsidP="0040009A">
      <w:pPr>
        <w:pStyle w:val="ListParagraph"/>
        <w:numPr>
          <w:ilvl w:val="0"/>
          <w:numId w:val="26"/>
        </w:numPr>
      </w:pPr>
      <w:r>
        <w:t>Evaluate recovery efforts and apply revisions to emergency operations plans as determined.</w:t>
      </w:r>
    </w:p>
    <w:p w14:paraId="5881B4A9" w14:textId="77777777" w:rsidR="00EE69C4" w:rsidRDefault="00EE69C4" w:rsidP="00EE69C4"/>
    <w:p w14:paraId="7AAAD5DF" w14:textId="3C6C9891" w:rsidR="00EE69C4" w:rsidRDefault="00EE69C4" w:rsidP="008B3363">
      <w:pPr>
        <w:pStyle w:val="Heading3"/>
      </w:pPr>
      <w:bookmarkStart w:id="139" w:name="_Toc174708090"/>
      <w:bookmarkStart w:id="140" w:name="_Toc178074098"/>
      <w:r>
        <w:t>Psychological and Emotional Recovery</w:t>
      </w:r>
      <w:r w:rsidR="0017248A">
        <w:t>: Community Crisis Response</w:t>
      </w:r>
      <w:r>
        <w:t xml:space="preserve"> Team</w:t>
      </w:r>
      <w:bookmarkEnd w:id="139"/>
      <w:r w:rsidR="0017248A">
        <w:t xml:space="preserve"> </w:t>
      </w:r>
      <w:r w:rsidR="0080341B">
        <w:t>[</w:t>
      </w:r>
      <w:hyperlink r:id="rId19" w:history="1">
        <w:r w:rsidR="0080341B" w:rsidRPr="009632C5">
          <w:rPr>
            <w:rStyle w:val="Hyperlink"/>
          </w:rPr>
          <w:t>National Organization for Victim Assistance</w:t>
        </w:r>
      </w:hyperlink>
      <w:r w:rsidR="0080341B">
        <w:t>]</w:t>
      </w:r>
      <w:bookmarkEnd w:id="140"/>
    </w:p>
    <w:p w14:paraId="01950D81" w14:textId="19BF94F2" w:rsidR="00B120ED" w:rsidRDefault="00B120ED" w:rsidP="00B120ED">
      <w:pPr>
        <w:spacing w:after="0" w:line="240" w:lineRule="auto"/>
        <w:rPr>
          <w:color w:val="FF0000"/>
        </w:rPr>
      </w:pPr>
      <w:r w:rsidRPr="00E21092">
        <w:rPr>
          <w:color w:val="FF0000"/>
        </w:rPr>
        <w:t>[A.C.A 6-15-1303(b)(2)(B)</w:t>
      </w:r>
      <w:r>
        <w:rPr>
          <w:color w:val="FF0000"/>
        </w:rPr>
        <w:t>, (E)]</w:t>
      </w:r>
    </w:p>
    <w:tbl>
      <w:tblPr>
        <w:tblStyle w:val="TableGrid"/>
        <w:tblW w:w="0" w:type="auto"/>
        <w:tblLook w:val="04A0" w:firstRow="1" w:lastRow="0" w:firstColumn="1" w:lastColumn="0" w:noHBand="0" w:noVBand="1"/>
      </w:tblPr>
      <w:tblGrid>
        <w:gridCol w:w="3596"/>
        <w:gridCol w:w="3597"/>
        <w:gridCol w:w="3597"/>
      </w:tblGrid>
      <w:tr w:rsidR="00375805" w:rsidRPr="00375805" w14:paraId="14285E46" w14:textId="77777777" w:rsidTr="00375805">
        <w:tc>
          <w:tcPr>
            <w:tcW w:w="3596" w:type="dxa"/>
            <w:shd w:val="clear" w:color="auto" w:fill="D9D9D9" w:themeFill="background1" w:themeFillShade="D9"/>
          </w:tcPr>
          <w:p w14:paraId="6780C210" w14:textId="6A34E412" w:rsidR="00375805" w:rsidRPr="00375805" w:rsidRDefault="00375805" w:rsidP="00375805">
            <w:pPr>
              <w:jc w:val="center"/>
              <w:rPr>
                <w:b/>
                <w:bCs/>
              </w:rPr>
            </w:pPr>
            <w:r w:rsidRPr="00375805">
              <w:rPr>
                <w:b/>
                <w:bCs/>
              </w:rPr>
              <w:t>Name/Title</w:t>
            </w:r>
          </w:p>
        </w:tc>
        <w:tc>
          <w:tcPr>
            <w:tcW w:w="3597" w:type="dxa"/>
            <w:shd w:val="clear" w:color="auto" w:fill="D9D9D9" w:themeFill="background1" w:themeFillShade="D9"/>
          </w:tcPr>
          <w:p w14:paraId="51A1C9E9" w14:textId="1EC872DA" w:rsidR="00375805" w:rsidRPr="00375805" w:rsidRDefault="00375805" w:rsidP="00375805">
            <w:pPr>
              <w:jc w:val="center"/>
              <w:rPr>
                <w:b/>
                <w:bCs/>
              </w:rPr>
            </w:pPr>
            <w:r w:rsidRPr="00375805">
              <w:rPr>
                <w:b/>
                <w:bCs/>
              </w:rPr>
              <w:t>Organization</w:t>
            </w:r>
          </w:p>
        </w:tc>
        <w:tc>
          <w:tcPr>
            <w:tcW w:w="3597" w:type="dxa"/>
            <w:shd w:val="clear" w:color="auto" w:fill="D9D9D9" w:themeFill="background1" w:themeFillShade="D9"/>
          </w:tcPr>
          <w:p w14:paraId="46CBD147" w14:textId="1FC78F5E" w:rsidR="00375805" w:rsidRPr="00375805" w:rsidRDefault="00375805" w:rsidP="00375805">
            <w:pPr>
              <w:jc w:val="center"/>
              <w:rPr>
                <w:b/>
                <w:bCs/>
              </w:rPr>
            </w:pPr>
            <w:r w:rsidRPr="00375805">
              <w:rPr>
                <w:b/>
                <w:bCs/>
              </w:rPr>
              <w:t>Contact Information</w:t>
            </w:r>
          </w:p>
        </w:tc>
      </w:tr>
      <w:tr w:rsidR="00375805" w:rsidRPr="00375805" w14:paraId="67CFBB12" w14:textId="77777777" w:rsidTr="00375805">
        <w:tc>
          <w:tcPr>
            <w:tcW w:w="3596" w:type="dxa"/>
          </w:tcPr>
          <w:p w14:paraId="6BB54FDC" w14:textId="77777777" w:rsidR="00375805" w:rsidRPr="00375805" w:rsidRDefault="00375805" w:rsidP="00EE69C4"/>
        </w:tc>
        <w:tc>
          <w:tcPr>
            <w:tcW w:w="3597" w:type="dxa"/>
          </w:tcPr>
          <w:p w14:paraId="25C5A01D" w14:textId="77777777" w:rsidR="00375805" w:rsidRPr="00375805" w:rsidRDefault="00375805" w:rsidP="00EE69C4"/>
        </w:tc>
        <w:tc>
          <w:tcPr>
            <w:tcW w:w="3597" w:type="dxa"/>
          </w:tcPr>
          <w:p w14:paraId="299C2F4F" w14:textId="77777777" w:rsidR="00375805" w:rsidRPr="00375805" w:rsidRDefault="00375805" w:rsidP="00EE69C4"/>
        </w:tc>
      </w:tr>
      <w:tr w:rsidR="00375805" w:rsidRPr="00375805" w14:paraId="31E067AB" w14:textId="77777777" w:rsidTr="00375805">
        <w:tc>
          <w:tcPr>
            <w:tcW w:w="3596" w:type="dxa"/>
          </w:tcPr>
          <w:p w14:paraId="2748856C" w14:textId="77777777" w:rsidR="00375805" w:rsidRPr="00375805" w:rsidRDefault="00375805" w:rsidP="00EE69C4"/>
        </w:tc>
        <w:tc>
          <w:tcPr>
            <w:tcW w:w="3597" w:type="dxa"/>
          </w:tcPr>
          <w:p w14:paraId="24333895" w14:textId="77777777" w:rsidR="00375805" w:rsidRPr="00375805" w:rsidRDefault="00375805" w:rsidP="00EE69C4"/>
        </w:tc>
        <w:tc>
          <w:tcPr>
            <w:tcW w:w="3597" w:type="dxa"/>
          </w:tcPr>
          <w:p w14:paraId="5C0E7662" w14:textId="77777777" w:rsidR="00375805" w:rsidRPr="00375805" w:rsidRDefault="00375805" w:rsidP="00EE69C4"/>
        </w:tc>
      </w:tr>
      <w:tr w:rsidR="00375805" w:rsidRPr="00375805" w14:paraId="74A9BF0E" w14:textId="77777777" w:rsidTr="00375805">
        <w:tc>
          <w:tcPr>
            <w:tcW w:w="3596" w:type="dxa"/>
          </w:tcPr>
          <w:p w14:paraId="08F5CB57" w14:textId="77777777" w:rsidR="00375805" w:rsidRPr="00375805" w:rsidRDefault="00375805" w:rsidP="00EE69C4"/>
        </w:tc>
        <w:tc>
          <w:tcPr>
            <w:tcW w:w="3597" w:type="dxa"/>
          </w:tcPr>
          <w:p w14:paraId="58866F44" w14:textId="77777777" w:rsidR="00375805" w:rsidRPr="00375805" w:rsidRDefault="00375805" w:rsidP="00EE69C4"/>
        </w:tc>
        <w:tc>
          <w:tcPr>
            <w:tcW w:w="3597" w:type="dxa"/>
          </w:tcPr>
          <w:p w14:paraId="3867796B" w14:textId="77777777" w:rsidR="00375805" w:rsidRPr="00375805" w:rsidRDefault="00375805" w:rsidP="00EE69C4"/>
        </w:tc>
      </w:tr>
      <w:tr w:rsidR="00375805" w:rsidRPr="00375805" w14:paraId="001945C7" w14:textId="77777777" w:rsidTr="00375805">
        <w:tc>
          <w:tcPr>
            <w:tcW w:w="3596" w:type="dxa"/>
          </w:tcPr>
          <w:p w14:paraId="2F137D57" w14:textId="77777777" w:rsidR="00375805" w:rsidRPr="00375805" w:rsidRDefault="00375805" w:rsidP="00EE69C4"/>
        </w:tc>
        <w:tc>
          <w:tcPr>
            <w:tcW w:w="3597" w:type="dxa"/>
          </w:tcPr>
          <w:p w14:paraId="19BC32D2" w14:textId="77777777" w:rsidR="00375805" w:rsidRPr="00375805" w:rsidRDefault="00375805" w:rsidP="00EE69C4"/>
        </w:tc>
        <w:tc>
          <w:tcPr>
            <w:tcW w:w="3597" w:type="dxa"/>
          </w:tcPr>
          <w:p w14:paraId="63F66F50" w14:textId="77777777" w:rsidR="00375805" w:rsidRPr="00375805" w:rsidRDefault="00375805" w:rsidP="00EE69C4"/>
        </w:tc>
      </w:tr>
      <w:tr w:rsidR="00375805" w:rsidRPr="00375805" w14:paraId="097376B1" w14:textId="77777777" w:rsidTr="00375805">
        <w:tc>
          <w:tcPr>
            <w:tcW w:w="3596" w:type="dxa"/>
          </w:tcPr>
          <w:p w14:paraId="7C08E748" w14:textId="77777777" w:rsidR="00375805" w:rsidRPr="00375805" w:rsidRDefault="00375805" w:rsidP="00EE69C4"/>
        </w:tc>
        <w:tc>
          <w:tcPr>
            <w:tcW w:w="3597" w:type="dxa"/>
          </w:tcPr>
          <w:p w14:paraId="7C9DA073" w14:textId="77777777" w:rsidR="00375805" w:rsidRPr="00375805" w:rsidRDefault="00375805" w:rsidP="00EE69C4"/>
        </w:tc>
        <w:tc>
          <w:tcPr>
            <w:tcW w:w="3597" w:type="dxa"/>
          </w:tcPr>
          <w:p w14:paraId="4621602D" w14:textId="77777777" w:rsidR="00375805" w:rsidRPr="00375805" w:rsidRDefault="00375805" w:rsidP="00EE69C4"/>
        </w:tc>
      </w:tr>
      <w:tr w:rsidR="00375805" w:rsidRPr="00375805" w14:paraId="3A6B0ECE" w14:textId="77777777" w:rsidTr="00375805">
        <w:tc>
          <w:tcPr>
            <w:tcW w:w="3596" w:type="dxa"/>
          </w:tcPr>
          <w:p w14:paraId="43C25846" w14:textId="77777777" w:rsidR="00375805" w:rsidRPr="00375805" w:rsidRDefault="00375805" w:rsidP="00EE69C4"/>
        </w:tc>
        <w:tc>
          <w:tcPr>
            <w:tcW w:w="3597" w:type="dxa"/>
          </w:tcPr>
          <w:p w14:paraId="11C157AA" w14:textId="77777777" w:rsidR="00375805" w:rsidRPr="00375805" w:rsidRDefault="00375805" w:rsidP="00EE69C4"/>
        </w:tc>
        <w:tc>
          <w:tcPr>
            <w:tcW w:w="3597" w:type="dxa"/>
          </w:tcPr>
          <w:p w14:paraId="414CCD41" w14:textId="77777777" w:rsidR="00375805" w:rsidRPr="00375805" w:rsidRDefault="00375805" w:rsidP="00EE69C4"/>
        </w:tc>
      </w:tr>
      <w:tr w:rsidR="00375805" w:rsidRPr="00375805" w14:paraId="50DF9305" w14:textId="77777777" w:rsidTr="00375805">
        <w:tc>
          <w:tcPr>
            <w:tcW w:w="3596" w:type="dxa"/>
          </w:tcPr>
          <w:p w14:paraId="6496A47B" w14:textId="77777777" w:rsidR="00375805" w:rsidRPr="00375805" w:rsidRDefault="00375805" w:rsidP="00EE69C4"/>
        </w:tc>
        <w:tc>
          <w:tcPr>
            <w:tcW w:w="3597" w:type="dxa"/>
          </w:tcPr>
          <w:p w14:paraId="0230DD94" w14:textId="77777777" w:rsidR="00375805" w:rsidRPr="00375805" w:rsidRDefault="00375805" w:rsidP="00EE69C4"/>
        </w:tc>
        <w:tc>
          <w:tcPr>
            <w:tcW w:w="3597" w:type="dxa"/>
          </w:tcPr>
          <w:p w14:paraId="27B11E2E" w14:textId="77777777" w:rsidR="00375805" w:rsidRPr="00375805" w:rsidRDefault="00375805" w:rsidP="00EE69C4"/>
        </w:tc>
      </w:tr>
    </w:tbl>
    <w:p w14:paraId="012E436F" w14:textId="3553A5B9" w:rsidR="00EE69C4" w:rsidRDefault="00EE69C4" w:rsidP="00EE69C4"/>
    <w:p w14:paraId="167D9575" w14:textId="1DE99DD2" w:rsidR="00375805" w:rsidRDefault="00375805" w:rsidP="008B3363">
      <w:pPr>
        <w:pStyle w:val="Heading3"/>
      </w:pPr>
      <w:bookmarkStart w:id="141" w:name="_Toc174708091"/>
      <w:bookmarkStart w:id="142" w:name="_Toc178074099"/>
      <w:r>
        <w:t>Fiscal Recovery</w:t>
      </w:r>
      <w:bookmarkEnd w:id="141"/>
      <w:bookmarkEnd w:id="142"/>
    </w:p>
    <w:p w14:paraId="6ADB6046" w14:textId="1B33D81F" w:rsidR="00375805" w:rsidRDefault="00375805" w:rsidP="00375805">
      <w:r>
        <w:t xml:space="preserve">Restoring business functions is a priority for fiscal recovery. </w:t>
      </w:r>
      <w:r w:rsidRPr="00375805">
        <w:rPr>
          <w:highlight w:val="yellow"/>
        </w:rPr>
        <w:t>INSERT</w:t>
      </w:r>
      <w:r>
        <w:t xml:space="preserve"> School District has implemented the following procedures:</w:t>
      </w:r>
    </w:p>
    <w:p w14:paraId="7D095529" w14:textId="22C0AC23" w:rsidR="00375805" w:rsidRDefault="00375805" w:rsidP="0040009A">
      <w:pPr>
        <w:pStyle w:val="ListParagraph"/>
        <w:numPr>
          <w:ilvl w:val="0"/>
          <w:numId w:val="26"/>
        </w:numPr>
      </w:pPr>
      <w:r>
        <w:t xml:space="preserve">Systems are in place for rapid contract execution after an incident.  </w:t>
      </w:r>
    </w:p>
    <w:p w14:paraId="6A151049" w14:textId="505635F1" w:rsidR="00375805" w:rsidRDefault="00375805" w:rsidP="0040009A">
      <w:pPr>
        <w:pStyle w:val="ListParagraph"/>
        <w:numPr>
          <w:ilvl w:val="0"/>
          <w:numId w:val="26"/>
        </w:numPr>
      </w:pPr>
      <w:r w:rsidRPr="00375805">
        <w:rPr>
          <w:highlight w:val="yellow"/>
        </w:rPr>
        <w:t>INSERT notification method</w:t>
      </w:r>
      <w:r>
        <w:t xml:space="preserve"> will be used to inform staff on the specifics of returning to work. </w:t>
      </w:r>
    </w:p>
    <w:p w14:paraId="451EAD3E" w14:textId="05EA0869" w:rsidR="00375805" w:rsidRDefault="00375805" w:rsidP="0040009A">
      <w:pPr>
        <w:pStyle w:val="ListParagraph"/>
        <w:numPr>
          <w:ilvl w:val="0"/>
          <w:numId w:val="26"/>
        </w:numPr>
      </w:pPr>
      <w:r>
        <w:t xml:space="preserve">Redundant records are kept at a different physical location.  </w:t>
      </w:r>
    </w:p>
    <w:p w14:paraId="44E8EC81" w14:textId="6C7B6AFE" w:rsidR="00375805" w:rsidRDefault="00375805" w:rsidP="0040009A">
      <w:pPr>
        <w:pStyle w:val="ListParagraph"/>
        <w:numPr>
          <w:ilvl w:val="0"/>
          <w:numId w:val="26"/>
        </w:numPr>
      </w:pPr>
      <w:r>
        <w:t xml:space="preserve">An emergency relief funding account has been set up at </w:t>
      </w:r>
      <w:r w:rsidRPr="00375805">
        <w:rPr>
          <w:highlight w:val="yellow"/>
        </w:rPr>
        <w:t>INSERT Bank</w:t>
      </w:r>
      <w:r>
        <w:t xml:space="preserve">. </w:t>
      </w:r>
    </w:p>
    <w:p w14:paraId="36C5E78E" w14:textId="77777777" w:rsidR="00375805" w:rsidRDefault="00375805" w:rsidP="00375805"/>
    <w:p w14:paraId="6151127E" w14:textId="6CEF7932" w:rsidR="00375805" w:rsidRDefault="00375805" w:rsidP="008B3363">
      <w:pPr>
        <w:pStyle w:val="Heading3"/>
      </w:pPr>
      <w:bookmarkStart w:id="143" w:name="_Toc174708092"/>
      <w:bookmarkStart w:id="144" w:name="_Toc178074100"/>
      <w:r>
        <w:t>After Action Review (AAR)</w:t>
      </w:r>
      <w:bookmarkEnd w:id="143"/>
      <w:bookmarkEnd w:id="144"/>
    </w:p>
    <w:p w14:paraId="7E3F58CA" w14:textId="202581C4" w:rsidR="00375805" w:rsidRDefault="00375805" w:rsidP="00375805">
      <w:r>
        <w:t xml:space="preserve">A high-quality school emergency planning process includes development of an </w:t>
      </w:r>
      <w:r w:rsidR="00DF564A">
        <w:t>After-Action</w:t>
      </w:r>
      <w:r>
        <w:t xml:space="preserve"> Review (AAR) process to facilitate this review and evaluation, as applied to drills, exercises, events, incidents and emergencies.</w:t>
      </w:r>
    </w:p>
    <w:p w14:paraId="5F3E4899" w14:textId="1F37F663" w:rsidR="00882235" w:rsidRDefault="00375805" w:rsidP="00375805">
      <w:r>
        <w:t>The AAR process results in documentation of strengths and of areas for improvement. An AAR summarizes key information related to evaluation of the EOP. By recording the information below, district and campus officials can identify gaps and address areas for improvement.</w:t>
      </w:r>
    </w:p>
    <w:p w14:paraId="40F4008B" w14:textId="77777777" w:rsidR="00882235" w:rsidRDefault="00882235">
      <w:r>
        <w:br w:type="page"/>
      </w:r>
    </w:p>
    <w:p w14:paraId="7374024D" w14:textId="77777777" w:rsidR="00375805" w:rsidRDefault="00375805" w:rsidP="00375805">
      <w:r>
        <w:lastRenderedPageBreak/>
        <w:t xml:space="preserve"> Information commonly documented but somewhat unique to the AAR is:</w:t>
      </w:r>
    </w:p>
    <w:p w14:paraId="44893351" w14:textId="57275D0F" w:rsidR="00375805" w:rsidRDefault="00375805" w:rsidP="0040009A">
      <w:pPr>
        <w:pStyle w:val="ListParagraph"/>
        <w:numPr>
          <w:ilvl w:val="0"/>
          <w:numId w:val="26"/>
        </w:numPr>
      </w:pPr>
      <w:r>
        <w:t>Factors that contributed to the incident</w:t>
      </w:r>
    </w:p>
    <w:p w14:paraId="5E828144" w14:textId="70F5F0EA" w:rsidR="00375805" w:rsidRDefault="00375805" w:rsidP="0040009A">
      <w:pPr>
        <w:pStyle w:val="ListParagraph"/>
        <w:numPr>
          <w:ilvl w:val="0"/>
          <w:numId w:val="26"/>
        </w:numPr>
      </w:pPr>
      <w:r>
        <w:t>Identification of the core capabilities and responsibilities needed for best outcomes</w:t>
      </w:r>
    </w:p>
    <w:p w14:paraId="4FA5FB8C" w14:textId="0BEAD988" w:rsidR="00375805" w:rsidRDefault="00375805" w:rsidP="0040009A">
      <w:pPr>
        <w:pStyle w:val="ListParagraph"/>
        <w:numPr>
          <w:ilvl w:val="0"/>
          <w:numId w:val="26"/>
        </w:numPr>
      </w:pPr>
      <w:r>
        <w:t>Notification and communication systems used during the incident or exercise</w:t>
      </w:r>
    </w:p>
    <w:p w14:paraId="2DB00EA4" w14:textId="1EB77291" w:rsidR="00375805" w:rsidRDefault="00375805" w:rsidP="0040009A">
      <w:pPr>
        <w:pStyle w:val="ListParagraph"/>
        <w:numPr>
          <w:ilvl w:val="0"/>
          <w:numId w:val="26"/>
        </w:numPr>
      </w:pPr>
      <w:r>
        <w:t>Quality of response (internal staff and external responders)</w:t>
      </w:r>
    </w:p>
    <w:p w14:paraId="562E68D1" w14:textId="050A0BB9" w:rsidR="00375805" w:rsidRDefault="00375805" w:rsidP="0040009A">
      <w:pPr>
        <w:pStyle w:val="ListParagraph"/>
        <w:numPr>
          <w:ilvl w:val="0"/>
          <w:numId w:val="26"/>
        </w:numPr>
      </w:pPr>
      <w:r>
        <w:t>Involvement of media</w:t>
      </w:r>
    </w:p>
    <w:p w14:paraId="4D77FF74" w14:textId="73F30FB5" w:rsidR="00375805" w:rsidRDefault="00375805" w:rsidP="0040009A">
      <w:pPr>
        <w:pStyle w:val="ListParagraph"/>
        <w:numPr>
          <w:ilvl w:val="0"/>
          <w:numId w:val="26"/>
        </w:numPr>
      </w:pPr>
      <w:r>
        <w:t>Possible prevention or mitigation techniques not applied</w:t>
      </w:r>
    </w:p>
    <w:p w14:paraId="0F8FE3B4" w14:textId="171D686C" w:rsidR="00375805" w:rsidRDefault="00375805" w:rsidP="0040009A">
      <w:pPr>
        <w:pStyle w:val="ListParagraph"/>
        <w:numPr>
          <w:ilvl w:val="0"/>
          <w:numId w:val="26"/>
        </w:numPr>
      </w:pPr>
      <w:r>
        <w:t>Lessons learned</w:t>
      </w:r>
    </w:p>
    <w:p w14:paraId="1E1F2CB6" w14:textId="56202AB2" w:rsidR="00375805" w:rsidRDefault="00375805" w:rsidP="0040009A">
      <w:pPr>
        <w:pStyle w:val="ListParagraph"/>
        <w:numPr>
          <w:ilvl w:val="0"/>
          <w:numId w:val="26"/>
        </w:numPr>
      </w:pPr>
      <w:r>
        <w:t>Supplies (materials, equipment and/or job aids) that were missing and might have improved outcome if made available</w:t>
      </w:r>
    </w:p>
    <w:p w14:paraId="2D02FE10" w14:textId="45BBC4B9" w:rsidR="00375805" w:rsidRDefault="00375805" w:rsidP="0040009A">
      <w:pPr>
        <w:pStyle w:val="ListParagraph"/>
        <w:numPr>
          <w:ilvl w:val="0"/>
          <w:numId w:val="26"/>
        </w:numPr>
      </w:pPr>
      <w:r>
        <w:t>Overall impact to students and to the continuity of the educational process</w:t>
      </w:r>
    </w:p>
    <w:p w14:paraId="66D96B46" w14:textId="03937473" w:rsidR="00375805" w:rsidRDefault="00375805" w:rsidP="0040009A">
      <w:pPr>
        <w:pStyle w:val="ListParagraph"/>
        <w:numPr>
          <w:ilvl w:val="0"/>
          <w:numId w:val="26"/>
        </w:numPr>
      </w:pPr>
      <w:r>
        <w:t>Next Steps</w:t>
      </w:r>
    </w:p>
    <w:p w14:paraId="3DF556DD" w14:textId="02565784" w:rsidR="00375805" w:rsidRPr="00375805" w:rsidRDefault="00375805" w:rsidP="00375805">
      <w:pPr>
        <w:rPr>
          <w:i/>
          <w:iCs/>
        </w:rPr>
      </w:pPr>
      <w:r w:rsidRPr="00375805">
        <w:rPr>
          <w:i/>
          <w:iCs/>
        </w:rPr>
        <w:t xml:space="preserve">*See </w:t>
      </w:r>
      <w:r w:rsidRPr="003B2477">
        <w:t xml:space="preserve">Annex </w:t>
      </w:r>
      <w:r w:rsidR="003B2477" w:rsidRPr="003B2477">
        <w:t>H</w:t>
      </w:r>
      <w:r w:rsidRPr="00375805">
        <w:rPr>
          <w:i/>
          <w:iCs/>
        </w:rPr>
        <w:t xml:space="preserve"> for After Action Review Template</w:t>
      </w:r>
    </w:p>
    <w:p w14:paraId="563F17D9" w14:textId="77777777" w:rsidR="00375805" w:rsidRDefault="00375805" w:rsidP="00375805"/>
    <w:p w14:paraId="08122E7C" w14:textId="77777777" w:rsidR="00375805" w:rsidRDefault="00375805" w:rsidP="008B3363">
      <w:pPr>
        <w:pStyle w:val="Heading3"/>
      </w:pPr>
      <w:bookmarkStart w:id="145" w:name="_Corrective_Action_Plan"/>
      <w:bookmarkStart w:id="146" w:name="_Toc174708093"/>
      <w:bookmarkStart w:id="147" w:name="_Toc178074101"/>
      <w:bookmarkEnd w:id="145"/>
      <w:r>
        <w:t>Corrective Action Plan (CAP)</w:t>
      </w:r>
      <w:bookmarkEnd w:id="146"/>
      <w:bookmarkEnd w:id="147"/>
    </w:p>
    <w:p w14:paraId="3C8E087D" w14:textId="6EB49C92" w:rsidR="00375805" w:rsidRDefault="00375805" w:rsidP="00375805">
      <w:r>
        <w:t>A Corrective Action Plan is utilized to ensure each gap is addressed and processed through a high-quality school emergency planning process. The needs recorded on the CAP may be items such as:</w:t>
      </w:r>
    </w:p>
    <w:p w14:paraId="2FE87B27" w14:textId="08C108E8" w:rsidR="00375805" w:rsidRDefault="00375805" w:rsidP="0040009A">
      <w:pPr>
        <w:pStyle w:val="ListParagraph"/>
        <w:numPr>
          <w:ilvl w:val="0"/>
          <w:numId w:val="26"/>
        </w:numPr>
      </w:pPr>
      <w:r>
        <w:t>Additional education and training for staff with assigned roles and responsibilities</w:t>
      </w:r>
    </w:p>
    <w:p w14:paraId="04C9558C" w14:textId="0A5F796C" w:rsidR="00375805" w:rsidRDefault="00375805" w:rsidP="0040009A">
      <w:pPr>
        <w:pStyle w:val="ListParagraph"/>
        <w:numPr>
          <w:ilvl w:val="0"/>
          <w:numId w:val="26"/>
        </w:numPr>
      </w:pPr>
      <w:r>
        <w:t>Acquisition of materials or equipment</w:t>
      </w:r>
    </w:p>
    <w:p w14:paraId="3AE38F30" w14:textId="7FA316D5" w:rsidR="00375805" w:rsidRDefault="00375805" w:rsidP="0040009A">
      <w:pPr>
        <w:pStyle w:val="ListParagraph"/>
        <w:numPr>
          <w:ilvl w:val="0"/>
          <w:numId w:val="26"/>
        </w:numPr>
      </w:pPr>
      <w:r>
        <w:t>Review and revision of resource management processes, including informal and formal agreements</w:t>
      </w:r>
    </w:p>
    <w:p w14:paraId="46F8E82C" w14:textId="658FB7D6" w:rsidR="00375805" w:rsidRDefault="00375805" w:rsidP="0040009A">
      <w:pPr>
        <w:pStyle w:val="ListParagraph"/>
        <w:numPr>
          <w:ilvl w:val="0"/>
          <w:numId w:val="26"/>
        </w:numPr>
      </w:pPr>
      <w:r>
        <w:t>Further development of processes to better meet regulations and recommendations</w:t>
      </w:r>
    </w:p>
    <w:p w14:paraId="55EFC19D" w14:textId="6A1628F1" w:rsidR="00375805" w:rsidRDefault="00375805" w:rsidP="0040009A">
      <w:pPr>
        <w:pStyle w:val="ListParagraph"/>
        <w:numPr>
          <w:ilvl w:val="0"/>
          <w:numId w:val="26"/>
        </w:numPr>
      </w:pPr>
      <w:r>
        <w:t>Changes in policy or procedure that hinder achievement of the best possible outcomes.</w:t>
      </w:r>
    </w:p>
    <w:p w14:paraId="69E397DF" w14:textId="4B7CB4D1" w:rsidR="00375805" w:rsidRPr="00375805" w:rsidRDefault="00375805" w:rsidP="00375805">
      <w:pPr>
        <w:rPr>
          <w:i/>
          <w:iCs/>
        </w:rPr>
      </w:pPr>
      <w:r w:rsidRPr="00375805">
        <w:rPr>
          <w:i/>
          <w:iCs/>
        </w:rPr>
        <w:t>*</w:t>
      </w:r>
      <w:r w:rsidRPr="002B6B52">
        <w:rPr>
          <w:i/>
          <w:iCs/>
        </w:rPr>
        <w:t xml:space="preserve">See </w:t>
      </w:r>
      <w:hyperlink w:anchor="_Annex_J:_Corrective" w:history="1">
        <w:r w:rsidRPr="002B6B52">
          <w:rPr>
            <w:rStyle w:val="Hyperlink"/>
            <w:i/>
            <w:iCs/>
          </w:rPr>
          <w:t>Annex J</w:t>
        </w:r>
      </w:hyperlink>
      <w:r w:rsidRPr="002B6B52">
        <w:rPr>
          <w:i/>
          <w:iCs/>
        </w:rPr>
        <w:t xml:space="preserve"> for</w:t>
      </w:r>
      <w:r w:rsidRPr="00375805">
        <w:rPr>
          <w:i/>
          <w:iCs/>
        </w:rPr>
        <w:t xml:space="preserve"> Corrective Action Plan Template</w:t>
      </w:r>
    </w:p>
    <w:p w14:paraId="082A9DB7" w14:textId="77777777" w:rsidR="00375805" w:rsidRDefault="00375805" w:rsidP="00375805"/>
    <w:p w14:paraId="5B463F2B" w14:textId="695BF749" w:rsidR="00375805" w:rsidRDefault="00375805" w:rsidP="008B3363">
      <w:pPr>
        <w:pStyle w:val="Heading3"/>
      </w:pPr>
      <w:bookmarkStart w:id="148" w:name="_Toc174708094"/>
      <w:bookmarkStart w:id="149" w:name="_Toc178074102"/>
      <w:r>
        <w:t>Spectrum of Trauma Preparedness</w:t>
      </w:r>
      <w:bookmarkEnd w:id="148"/>
      <w:bookmarkEnd w:id="149"/>
    </w:p>
    <w:p w14:paraId="30F249CF" w14:textId="77777777" w:rsidR="00375805" w:rsidRDefault="00375805" w:rsidP="00375805">
      <w:r>
        <w:t xml:space="preserve">The Spectrum of Trauma Preparedness depicts the stages in preparing for a disaster or any emergency event for an individual, school district or community. These stages range from being completely unaware and perhaps complacent regarding the need to prepare, to those who are resilient and fully prepared with resources and systems in place such as communication tools, safety knowledge, training, practice and collaborative relationships to face coming significant emergency events. Identifying the stage of readiness for stakeholders empowers Safety Teams to determine needs and next steps for training and preparation for recovery readiness. </w:t>
      </w:r>
    </w:p>
    <w:p w14:paraId="5A066755" w14:textId="6B81D22D" w:rsidR="00375805" w:rsidRDefault="00375805" w:rsidP="00375805">
      <w:pPr>
        <w:jc w:val="center"/>
      </w:pPr>
      <w:r>
        <w:rPr>
          <w:noProof/>
        </w:rPr>
        <w:drawing>
          <wp:inline distT="0" distB="0" distL="0" distR="0" wp14:anchorId="5FEA2A3D" wp14:editId="4EB4B350">
            <wp:extent cx="6638690" cy="1533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40" cy="1535200"/>
                    </a:xfrm>
                    <a:prstGeom prst="rect">
                      <a:avLst/>
                    </a:prstGeom>
                    <a:noFill/>
                  </pic:spPr>
                </pic:pic>
              </a:graphicData>
            </a:graphic>
          </wp:inline>
        </w:drawing>
      </w:r>
    </w:p>
    <w:p w14:paraId="70ED62A2" w14:textId="77777777" w:rsidR="00375805" w:rsidRDefault="00375805" w:rsidP="00375805"/>
    <w:p w14:paraId="541DB77E" w14:textId="77777777" w:rsidR="005D0115" w:rsidRDefault="005D0115">
      <w:pPr>
        <w:rPr>
          <w:color w:val="C00000"/>
        </w:rPr>
      </w:pPr>
      <w:r>
        <w:br w:type="page"/>
      </w:r>
    </w:p>
    <w:p w14:paraId="0644ADEB" w14:textId="758395FB" w:rsidR="00375805" w:rsidRDefault="00375805" w:rsidP="008B3363">
      <w:pPr>
        <w:pStyle w:val="Heading3"/>
      </w:pPr>
      <w:bookmarkStart w:id="150" w:name="_Toc174708095"/>
      <w:bookmarkStart w:id="151" w:name="_Toc178074103"/>
      <w:r>
        <w:lastRenderedPageBreak/>
        <w:t>Emotional Phases of Disaster Response</w:t>
      </w:r>
      <w:bookmarkEnd w:id="150"/>
      <w:bookmarkEnd w:id="151"/>
      <w:r>
        <w:t xml:space="preserve"> </w:t>
      </w:r>
    </w:p>
    <w:p w14:paraId="13D0C8B8" w14:textId="081E9C38" w:rsidR="00375805" w:rsidRDefault="00375805" w:rsidP="00375805">
      <w:r>
        <w:t>The phases of disaster depict a survivor’s reactions to and recovery from a disaster</w:t>
      </w:r>
      <w:r w:rsidR="003B2477">
        <w:t>, both</w:t>
      </w:r>
      <w:r>
        <w:t xml:space="preserve"> socially </w:t>
      </w:r>
      <w:r w:rsidR="003B2477">
        <w:t>and</w:t>
      </w:r>
      <w:r>
        <w:t xml:space="preserve"> psychologically.  Recovery revolves around many factors</w:t>
      </w:r>
      <w:r w:rsidR="003B2477">
        <w:t xml:space="preserve">, including </w:t>
      </w:r>
      <w:r>
        <w:t>the type of disaster, speed of onset, degree of impact, size</w:t>
      </w:r>
      <w:r w:rsidR="003B2477">
        <w:t>,</w:t>
      </w:r>
      <w:r>
        <w:t xml:space="preserve"> scope, </w:t>
      </w:r>
      <w:r w:rsidR="003B2477">
        <w:t>and</w:t>
      </w:r>
      <w:r>
        <w:t xml:space="preserve"> personal assets and vulnerabilities that either mitigate or exacerbate disaster stress. Whether the disaster stems from </w:t>
      </w:r>
      <w:r w:rsidR="003B2477">
        <w:t xml:space="preserve">a </w:t>
      </w:r>
      <w:r>
        <w:t>natural, man- made</w:t>
      </w:r>
      <w:r w:rsidR="003B2477">
        <w:t>,</w:t>
      </w:r>
      <w:r>
        <w:t xml:space="preserve"> or technological, an individual, school district, and community will fluctuate throughout these phases during the recovery period.</w:t>
      </w:r>
    </w:p>
    <w:p w14:paraId="4BB10519" w14:textId="77777777" w:rsidR="00375805" w:rsidRDefault="00375805" w:rsidP="00375805"/>
    <w:p w14:paraId="611D6A25" w14:textId="6E594656" w:rsidR="00375805" w:rsidRDefault="00375805" w:rsidP="00375805">
      <w:r>
        <w:t xml:space="preserve"> </w:t>
      </w:r>
      <w:r>
        <w:rPr>
          <w:noProof/>
        </w:rPr>
        <w:drawing>
          <wp:inline distT="0" distB="0" distL="0" distR="0" wp14:anchorId="3C308C80" wp14:editId="73BB2A79">
            <wp:extent cx="6401435" cy="36334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1435" cy="3633470"/>
                    </a:xfrm>
                    <a:prstGeom prst="rect">
                      <a:avLst/>
                    </a:prstGeom>
                    <a:noFill/>
                  </pic:spPr>
                </pic:pic>
              </a:graphicData>
            </a:graphic>
          </wp:inline>
        </w:drawing>
      </w:r>
    </w:p>
    <w:p w14:paraId="6509706A" w14:textId="054FD36A" w:rsidR="00375805" w:rsidRDefault="00375805" w:rsidP="00375805">
      <w:pPr>
        <w:jc w:val="right"/>
        <w:rPr>
          <w:i/>
          <w:iCs/>
          <w:sz w:val="18"/>
          <w:szCs w:val="18"/>
        </w:rPr>
      </w:pPr>
      <w:r w:rsidRPr="00375805">
        <w:rPr>
          <w:i/>
          <w:iCs/>
          <w:sz w:val="18"/>
          <w:szCs w:val="18"/>
        </w:rPr>
        <w:t>Dewolfe, D.J. (2000). Training Manual for Mental Health and Human Service Workers in Major Disasters, Second Edition.</w:t>
      </w:r>
    </w:p>
    <w:p w14:paraId="3FC12B76" w14:textId="77777777" w:rsidR="005D0115" w:rsidRDefault="005D0115">
      <w:pPr>
        <w:rPr>
          <w:rFonts w:asciiTheme="majorHAnsi" w:eastAsiaTheme="majorEastAsia" w:hAnsiTheme="majorHAnsi" w:cstheme="majorBidi"/>
          <w:b/>
          <w:color w:val="2F5496" w:themeColor="accent1" w:themeShade="BF"/>
          <w:sz w:val="32"/>
          <w:szCs w:val="32"/>
        </w:rPr>
      </w:pPr>
      <w:r>
        <w:br w:type="page"/>
      </w:r>
    </w:p>
    <w:p w14:paraId="07D1847D" w14:textId="449914D6" w:rsidR="00375805" w:rsidRDefault="00375805" w:rsidP="00375805">
      <w:pPr>
        <w:pStyle w:val="Heading1"/>
        <w:numPr>
          <w:ilvl w:val="0"/>
          <w:numId w:val="1"/>
        </w:numPr>
      </w:pPr>
      <w:bookmarkStart w:id="152" w:name="_Toc174708096"/>
      <w:bookmarkStart w:id="153" w:name="_Toc178074104"/>
      <w:r>
        <w:lastRenderedPageBreak/>
        <w:t>Annexes</w:t>
      </w:r>
      <w:bookmarkEnd w:id="152"/>
      <w:bookmarkEnd w:id="153"/>
    </w:p>
    <w:p w14:paraId="074D0040" w14:textId="65C1D16B" w:rsidR="00375805" w:rsidRPr="00EC0CA5" w:rsidRDefault="00375805" w:rsidP="0040009A">
      <w:pPr>
        <w:pStyle w:val="ListParagraph"/>
        <w:numPr>
          <w:ilvl w:val="0"/>
          <w:numId w:val="27"/>
        </w:numPr>
      </w:pPr>
      <w:hyperlink w:anchor="_Annex_A:_Continuity" w:history="1">
        <w:r w:rsidRPr="002B6B52">
          <w:rPr>
            <w:rStyle w:val="Hyperlink"/>
          </w:rPr>
          <w:t>Continuity of Operations</w:t>
        </w:r>
      </w:hyperlink>
      <w:r w:rsidRPr="00EC0CA5">
        <w:t xml:space="preserve"> </w:t>
      </w:r>
      <w:r w:rsidR="00B120ED" w:rsidRPr="00B120ED">
        <w:rPr>
          <w:color w:val="FF0000"/>
        </w:rPr>
        <w:t>[A.C.A 6-15-1303(b)(2)(B), (E)]</w:t>
      </w:r>
    </w:p>
    <w:p w14:paraId="300F5D9C" w14:textId="578BD6FA" w:rsidR="00375805" w:rsidRPr="00EC0CA5" w:rsidRDefault="00375805" w:rsidP="0040009A">
      <w:pPr>
        <w:pStyle w:val="ListParagraph"/>
        <w:numPr>
          <w:ilvl w:val="0"/>
          <w:numId w:val="27"/>
        </w:numPr>
        <w:rPr>
          <w:color w:val="C00000"/>
        </w:rPr>
      </w:pPr>
      <w:hyperlink w:anchor="_Annex_B:_Communications" w:history="1">
        <w:r w:rsidRPr="002B6B52">
          <w:rPr>
            <w:rStyle w:val="Hyperlink"/>
          </w:rPr>
          <w:t>Communications</w:t>
        </w:r>
      </w:hyperlink>
      <w:r w:rsidRPr="00EC0CA5">
        <w:t xml:space="preserve"> </w:t>
      </w:r>
      <w:r w:rsidR="00B120ED" w:rsidRPr="00B120ED">
        <w:rPr>
          <w:color w:val="FF0000"/>
        </w:rPr>
        <w:t>[A.C.A 6-15-1303(b)(2)(B), (E)]</w:t>
      </w:r>
    </w:p>
    <w:p w14:paraId="5886F2A7" w14:textId="4D214115" w:rsidR="00375805" w:rsidRPr="00EC0CA5" w:rsidRDefault="00375805" w:rsidP="0040009A">
      <w:pPr>
        <w:pStyle w:val="ListParagraph"/>
        <w:numPr>
          <w:ilvl w:val="0"/>
          <w:numId w:val="27"/>
        </w:numPr>
      </w:pPr>
      <w:hyperlink w:anchor="_Annex_C:_Memorandum" w:history="1">
        <w:r w:rsidRPr="002B6B52">
          <w:rPr>
            <w:rStyle w:val="Hyperlink"/>
          </w:rPr>
          <w:t>Memorandums of Understanding</w:t>
        </w:r>
      </w:hyperlink>
    </w:p>
    <w:p w14:paraId="4C17C75C" w14:textId="72009F06" w:rsidR="00375805" w:rsidRPr="00EC0CA5" w:rsidRDefault="00375805" w:rsidP="0040009A">
      <w:pPr>
        <w:pStyle w:val="ListParagraph"/>
        <w:numPr>
          <w:ilvl w:val="0"/>
          <w:numId w:val="27"/>
        </w:numPr>
      </w:pPr>
      <w:hyperlink w:anchor="_Annex_D:_Job" w:history="1">
        <w:r w:rsidRPr="002B6B52">
          <w:rPr>
            <w:rStyle w:val="Hyperlink"/>
          </w:rPr>
          <w:t>Job Action Sheets</w:t>
        </w:r>
      </w:hyperlink>
    </w:p>
    <w:p w14:paraId="4747F454" w14:textId="7CC610D8" w:rsidR="00375805" w:rsidRPr="00EC0CA5" w:rsidRDefault="00375805" w:rsidP="0040009A">
      <w:pPr>
        <w:pStyle w:val="ListParagraph"/>
        <w:numPr>
          <w:ilvl w:val="0"/>
          <w:numId w:val="27"/>
        </w:numPr>
      </w:pPr>
      <w:hyperlink w:anchor="_Annex_E:_Hazard" w:history="1">
        <w:r w:rsidRPr="002B6B52">
          <w:rPr>
            <w:rStyle w:val="Hyperlink"/>
          </w:rPr>
          <w:t>Hazard Identification Risk Assessment Tool (HIRA)</w:t>
        </w:r>
      </w:hyperlink>
    </w:p>
    <w:p w14:paraId="5F7A979F" w14:textId="216CF38C" w:rsidR="00375805" w:rsidRPr="00EC0CA5" w:rsidRDefault="00375805" w:rsidP="0040009A">
      <w:pPr>
        <w:pStyle w:val="ListParagraph"/>
        <w:numPr>
          <w:ilvl w:val="0"/>
          <w:numId w:val="27"/>
        </w:numPr>
      </w:pPr>
      <w:hyperlink w:anchor="_Annex_G:_Hazard" w:history="1">
        <w:r w:rsidRPr="002B6B52">
          <w:rPr>
            <w:rStyle w:val="Hyperlink"/>
          </w:rPr>
          <w:t>Hazard Specific Annex</w:t>
        </w:r>
      </w:hyperlink>
    </w:p>
    <w:p w14:paraId="7D179B54" w14:textId="349EA6B5" w:rsidR="00375805" w:rsidRPr="00EC0CA5" w:rsidRDefault="00375805" w:rsidP="0040009A">
      <w:pPr>
        <w:pStyle w:val="ListParagraph"/>
        <w:numPr>
          <w:ilvl w:val="0"/>
          <w:numId w:val="27"/>
        </w:numPr>
      </w:pPr>
      <w:hyperlink w:anchor="_Annex_H:_Maps" w:history="1">
        <w:r w:rsidRPr="002B6B52">
          <w:rPr>
            <w:rStyle w:val="Hyperlink"/>
          </w:rPr>
          <w:t>Facility Maps and Evacuation Routes</w:t>
        </w:r>
      </w:hyperlink>
    </w:p>
    <w:p w14:paraId="0DAEED4A" w14:textId="142FF622" w:rsidR="00375805" w:rsidRPr="00EC0CA5" w:rsidRDefault="00375805" w:rsidP="0040009A">
      <w:pPr>
        <w:pStyle w:val="ListParagraph"/>
        <w:numPr>
          <w:ilvl w:val="0"/>
          <w:numId w:val="27"/>
        </w:numPr>
      </w:pPr>
      <w:hyperlink w:anchor="_Annex_I:_After" w:history="1">
        <w:r w:rsidRPr="002B6B52">
          <w:rPr>
            <w:rStyle w:val="Hyperlink"/>
          </w:rPr>
          <w:t>After Action Review Template</w:t>
        </w:r>
      </w:hyperlink>
    </w:p>
    <w:p w14:paraId="0AD1E875" w14:textId="77FC1F9B" w:rsidR="00375805" w:rsidRPr="00EC0CA5" w:rsidRDefault="00375805" w:rsidP="0040009A">
      <w:pPr>
        <w:pStyle w:val="ListParagraph"/>
        <w:numPr>
          <w:ilvl w:val="0"/>
          <w:numId w:val="27"/>
        </w:numPr>
      </w:pPr>
      <w:hyperlink w:anchor="_Corrective_Action_Plan" w:history="1">
        <w:r w:rsidRPr="002B6B52">
          <w:rPr>
            <w:rStyle w:val="Hyperlink"/>
          </w:rPr>
          <w:t>Corrective Action Plan Template</w:t>
        </w:r>
      </w:hyperlink>
    </w:p>
    <w:p w14:paraId="31CF894D" w14:textId="2C2E8671" w:rsidR="00375805" w:rsidRPr="00EC0CA5" w:rsidRDefault="00375805" w:rsidP="0040009A">
      <w:pPr>
        <w:pStyle w:val="ListParagraph"/>
        <w:numPr>
          <w:ilvl w:val="0"/>
          <w:numId w:val="27"/>
        </w:numPr>
      </w:pPr>
      <w:hyperlink w:anchor="_Annex_K:_Reducing" w:history="1">
        <w:r w:rsidRPr="002B6B52">
          <w:rPr>
            <w:rStyle w:val="Hyperlink"/>
          </w:rPr>
          <w:t>Pandemic Plan</w:t>
        </w:r>
      </w:hyperlink>
    </w:p>
    <w:p w14:paraId="01D31CAD" w14:textId="19507CBB" w:rsidR="00375805" w:rsidRPr="00EC0CA5" w:rsidRDefault="00375805" w:rsidP="0040009A">
      <w:pPr>
        <w:pStyle w:val="ListParagraph"/>
        <w:numPr>
          <w:ilvl w:val="0"/>
          <w:numId w:val="27"/>
        </w:numPr>
      </w:pPr>
      <w:hyperlink w:anchor="_Annex_L:_Staff" w:history="1">
        <w:r w:rsidRPr="002B6B52">
          <w:rPr>
            <w:rStyle w:val="Hyperlink"/>
          </w:rPr>
          <w:t>Staff Skills Survey</w:t>
        </w:r>
      </w:hyperlink>
    </w:p>
    <w:p w14:paraId="1AFFDA30" w14:textId="7643BAF5" w:rsidR="00375805" w:rsidRPr="00EC0CA5" w:rsidRDefault="00375805" w:rsidP="0040009A">
      <w:pPr>
        <w:pStyle w:val="ListParagraph"/>
        <w:numPr>
          <w:ilvl w:val="0"/>
          <w:numId w:val="27"/>
        </w:numPr>
      </w:pPr>
      <w:hyperlink w:anchor="_Annex_M:_Transportation" w:history="1">
        <w:r w:rsidRPr="002B6B52">
          <w:rPr>
            <w:rStyle w:val="Hyperlink"/>
          </w:rPr>
          <w:t>Transportation Annex</w:t>
        </w:r>
      </w:hyperlink>
    </w:p>
    <w:p w14:paraId="09CCF260" w14:textId="512ABFEA" w:rsidR="00375805" w:rsidRPr="00EC0CA5" w:rsidRDefault="00EC0CA5" w:rsidP="0040009A">
      <w:pPr>
        <w:pStyle w:val="ListParagraph"/>
        <w:numPr>
          <w:ilvl w:val="0"/>
          <w:numId w:val="27"/>
        </w:numPr>
      </w:pPr>
      <w:hyperlink w:anchor="_Annex_N:_Safety" w:history="1">
        <w:r w:rsidRPr="002B6B52">
          <w:rPr>
            <w:rStyle w:val="Hyperlink"/>
          </w:rPr>
          <w:t>Safety and Security Overview</w:t>
        </w:r>
      </w:hyperlink>
    </w:p>
    <w:p w14:paraId="01FC8929" w14:textId="0A06B157" w:rsidR="00375805" w:rsidRPr="00EC0CA5" w:rsidRDefault="00375805" w:rsidP="0040009A">
      <w:pPr>
        <w:pStyle w:val="ListParagraph"/>
        <w:numPr>
          <w:ilvl w:val="0"/>
          <w:numId w:val="27"/>
        </w:numPr>
      </w:pPr>
      <w:hyperlink w:anchor="_Annex_O:_Glossary" w:history="1">
        <w:r w:rsidRPr="002B6B52">
          <w:rPr>
            <w:rStyle w:val="Hyperlink"/>
          </w:rPr>
          <w:t>Glossary</w:t>
        </w:r>
      </w:hyperlink>
    </w:p>
    <w:p w14:paraId="47BBD81D" w14:textId="77777777" w:rsidR="00097966" w:rsidRDefault="00097966">
      <w:pPr>
        <w:rPr>
          <w:rFonts w:asciiTheme="majorHAnsi" w:eastAsiaTheme="majorEastAsia" w:hAnsiTheme="majorHAnsi" w:cstheme="majorBidi"/>
          <w:b/>
          <w:color w:val="2F5496" w:themeColor="accent1" w:themeShade="BF"/>
          <w:sz w:val="32"/>
          <w:szCs w:val="32"/>
        </w:rPr>
      </w:pPr>
      <w:bookmarkStart w:id="154" w:name="_Annex_A:_Continuity"/>
      <w:bookmarkEnd w:id="154"/>
      <w:r>
        <w:br w:type="page"/>
      </w:r>
    </w:p>
    <w:p w14:paraId="2ED707AF" w14:textId="557D6C98" w:rsidR="00375805" w:rsidRDefault="00375805" w:rsidP="00375805">
      <w:pPr>
        <w:pStyle w:val="Heading1"/>
      </w:pPr>
      <w:bookmarkStart w:id="155" w:name="_Toc174708097"/>
      <w:bookmarkStart w:id="156" w:name="_Toc178074105"/>
      <w:r>
        <w:lastRenderedPageBreak/>
        <w:t>Annex A: Continuity of Operations</w:t>
      </w:r>
      <w:bookmarkEnd w:id="155"/>
      <w:bookmarkEnd w:id="156"/>
    </w:p>
    <w:p w14:paraId="668140F8" w14:textId="77777777" w:rsidR="00375805" w:rsidRDefault="00375805" w:rsidP="00375805">
      <w:pPr>
        <w:spacing w:after="0"/>
        <w:rPr>
          <w:rStyle w:val="IntenseReference"/>
        </w:rPr>
      </w:pPr>
    </w:p>
    <w:p w14:paraId="65BBFD29" w14:textId="05D20E75" w:rsidR="00375805" w:rsidRPr="00375805" w:rsidRDefault="00375805" w:rsidP="00375805">
      <w:pPr>
        <w:spacing w:after="0"/>
        <w:rPr>
          <w:rStyle w:val="IntenseReference"/>
        </w:rPr>
      </w:pPr>
      <w:r w:rsidRPr="00375805">
        <w:rPr>
          <w:rStyle w:val="IntenseReference"/>
        </w:rPr>
        <w:t>Purpose</w:t>
      </w:r>
    </w:p>
    <w:p w14:paraId="77EC0986" w14:textId="77777777" w:rsidR="00375805" w:rsidRDefault="00375805" w:rsidP="00375805">
      <w:r>
        <w:t>The purpose of Continuity of Operations Procedures (COOP) is to ensure there are procedures in place to maintain or rapidly resume essential operations of the school district after the disruption of normal operations.  These essential operations are the academic, business, and physical facilities of the school district.</w:t>
      </w:r>
    </w:p>
    <w:p w14:paraId="4D7416EA" w14:textId="77777777" w:rsidR="00343910" w:rsidRDefault="00343910" w:rsidP="00375805"/>
    <w:p w14:paraId="35364EA5" w14:textId="62DF51C8" w:rsidR="00375805" w:rsidRDefault="00375805" w:rsidP="00343910">
      <w:pPr>
        <w:spacing w:after="0"/>
      </w:pPr>
      <w:r w:rsidRPr="00343910">
        <w:rPr>
          <w:rStyle w:val="IntenseReference"/>
        </w:rPr>
        <w:t>Lines of Succession</w:t>
      </w:r>
      <w:r>
        <w:t xml:space="preserve"> </w:t>
      </w:r>
      <w:bookmarkStart w:id="157" w:name="_Hlk107493785"/>
      <w:r w:rsidRPr="00343910">
        <w:rPr>
          <w:highlight w:val="yellow"/>
        </w:rPr>
        <w:t>(Fill in your own using below as an example</w:t>
      </w:r>
      <w:r w:rsidR="00343910">
        <w:rPr>
          <w:highlight w:val="yellow"/>
        </w:rPr>
        <w:t>, delete these instructions</w:t>
      </w:r>
      <w:r w:rsidRPr="00343910">
        <w:rPr>
          <w:highlight w:val="yellow"/>
        </w:rPr>
        <w:t>)</w:t>
      </w:r>
    </w:p>
    <w:bookmarkEnd w:id="157"/>
    <w:p w14:paraId="7F73D83E" w14:textId="77777777" w:rsidR="00375805" w:rsidRDefault="00375805" w:rsidP="00375805">
      <w:r>
        <w:t>In the event one of the following position staff members are unavailable (either physically or because of adverse circumstances that prevent him/her from performing job functions) the following lines of succession will naturally occur without policy or official action being required.</w:t>
      </w:r>
    </w:p>
    <w:p w14:paraId="1A3BCD98" w14:textId="62F097D7" w:rsidR="00375805" w:rsidRDefault="00375805" w:rsidP="00375805">
      <w:r>
        <w:t xml:space="preserve">For the purpose of identifying essential functions, the following are the only listed positions. However, all departments and offices within the </w:t>
      </w:r>
      <w:r w:rsidR="00343910">
        <w:t>district</w:t>
      </w:r>
      <w:r>
        <w:t xml:space="preserve"> should identify lines of succession for essential personnel to perform the department’s daily mission.</w:t>
      </w:r>
    </w:p>
    <w:p w14:paraId="034AF87E" w14:textId="303D902A" w:rsidR="00375805" w:rsidRDefault="00343910" w:rsidP="00343910">
      <w:pPr>
        <w:spacing w:after="0"/>
        <w:jc w:val="center"/>
      </w:pPr>
      <w:r w:rsidRPr="00C97E51">
        <w:rPr>
          <w:noProof/>
          <w:sz w:val="20"/>
          <w:szCs w:val="20"/>
        </w:rPr>
        <w:drawing>
          <wp:inline distT="0" distB="0" distL="0" distR="0" wp14:anchorId="4489D980" wp14:editId="2C2D8854">
            <wp:extent cx="4960189" cy="646981"/>
            <wp:effectExtent l="0" t="0" r="31115" b="2032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E2BBD0E" w14:textId="44D06D4C" w:rsidR="00375805" w:rsidRDefault="00343910" w:rsidP="00343910">
      <w:pPr>
        <w:spacing w:after="0"/>
        <w:jc w:val="center"/>
      </w:pPr>
      <w:r w:rsidRPr="00C97E51">
        <w:rPr>
          <w:noProof/>
          <w:sz w:val="20"/>
          <w:szCs w:val="20"/>
        </w:rPr>
        <w:drawing>
          <wp:inline distT="0" distB="0" distL="0" distR="0" wp14:anchorId="47569D30" wp14:editId="4750479A">
            <wp:extent cx="4951562" cy="594995"/>
            <wp:effectExtent l="19050" t="0" r="40005" b="1460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F00C6A4" w14:textId="0AFDE5B3" w:rsidR="00375805" w:rsidRDefault="00343910" w:rsidP="00343910">
      <w:pPr>
        <w:spacing w:after="0"/>
        <w:jc w:val="center"/>
      </w:pPr>
      <w:r w:rsidRPr="00C97E51">
        <w:rPr>
          <w:noProof/>
          <w:sz w:val="20"/>
          <w:szCs w:val="20"/>
        </w:rPr>
        <w:drawing>
          <wp:inline distT="0" distB="0" distL="0" distR="0" wp14:anchorId="7E2C7A4B" wp14:editId="734BF002">
            <wp:extent cx="4942936" cy="612140"/>
            <wp:effectExtent l="0" t="0" r="29210" b="1651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7BD1320E" w14:textId="4961C12B" w:rsidR="00375805" w:rsidRDefault="00343910" w:rsidP="00343910">
      <w:pPr>
        <w:spacing w:after="0"/>
        <w:jc w:val="center"/>
      </w:pPr>
      <w:bookmarkStart w:id="158" w:name="_Toc103090903"/>
      <w:r w:rsidRPr="00C97E51">
        <w:rPr>
          <w:noProof/>
          <w:sz w:val="20"/>
          <w:szCs w:val="20"/>
        </w:rPr>
        <w:drawing>
          <wp:inline distT="0" distB="0" distL="0" distR="0" wp14:anchorId="3B47FE65" wp14:editId="53F73591">
            <wp:extent cx="4937617" cy="643387"/>
            <wp:effectExtent l="0" t="0" r="34925" b="2349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bookmarkEnd w:id="158"/>
    </w:p>
    <w:p w14:paraId="237A30EF" w14:textId="77777777" w:rsidR="00375805" w:rsidRDefault="00375805" w:rsidP="00375805"/>
    <w:p w14:paraId="21B3FF64" w14:textId="77777777" w:rsidR="00375805" w:rsidRPr="00343910" w:rsidRDefault="00375805" w:rsidP="00343910">
      <w:pPr>
        <w:spacing w:after="0"/>
        <w:rPr>
          <w:rStyle w:val="IntenseReference"/>
        </w:rPr>
      </w:pPr>
      <w:r w:rsidRPr="00343910">
        <w:rPr>
          <w:rStyle w:val="IntenseReference"/>
        </w:rPr>
        <w:t>Roles and Responsibilities</w:t>
      </w:r>
    </w:p>
    <w:p w14:paraId="11596C82" w14:textId="77777777" w:rsidR="00375805" w:rsidRDefault="00375805" w:rsidP="00375805">
      <w:r>
        <w:t>Designated district personnel will perform the essential functions as listed below:</w:t>
      </w:r>
    </w:p>
    <w:p w14:paraId="2EA46E26" w14:textId="77777777" w:rsidR="00375805" w:rsidRPr="00343910" w:rsidRDefault="00375805" w:rsidP="00343910">
      <w:pPr>
        <w:spacing w:after="0"/>
        <w:rPr>
          <w:b/>
          <w:bCs/>
        </w:rPr>
      </w:pPr>
      <w:r w:rsidRPr="00343910">
        <w:rPr>
          <w:b/>
          <w:bCs/>
        </w:rPr>
        <w:t>Superintendent</w:t>
      </w:r>
    </w:p>
    <w:p w14:paraId="7522871C" w14:textId="589F440C" w:rsidR="00375805" w:rsidRDefault="00375805" w:rsidP="0040009A">
      <w:pPr>
        <w:pStyle w:val="ListParagraph"/>
        <w:numPr>
          <w:ilvl w:val="0"/>
          <w:numId w:val="28"/>
        </w:numPr>
      </w:pPr>
      <w:r>
        <w:t>Determine when to activate COOP plan and relocate to the alternate site.  Authority for activation may be delegated or implemented by automatic pre-designated triggers</w:t>
      </w:r>
    </w:p>
    <w:p w14:paraId="48A63F2C" w14:textId="76623A6B" w:rsidR="00375805" w:rsidRDefault="00375805" w:rsidP="0040009A">
      <w:pPr>
        <w:pStyle w:val="ListParagraph"/>
        <w:numPr>
          <w:ilvl w:val="0"/>
          <w:numId w:val="28"/>
        </w:numPr>
      </w:pPr>
      <w:r>
        <w:t xml:space="preserve">Oversee planning and tactics to ensure the </w:t>
      </w:r>
      <w:r w:rsidR="00343910">
        <w:t>district’s</w:t>
      </w:r>
      <w:r>
        <w:t xml:space="preserve"> goals and objectives are met, where practical</w:t>
      </w:r>
    </w:p>
    <w:p w14:paraId="2CD25A85" w14:textId="3CB8E07F" w:rsidR="00375805" w:rsidRDefault="00375805" w:rsidP="0040009A">
      <w:pPr>
        <w:pStyle w:val="ListParagraph"/>
        <w:numPr>
          <w:ilvl w:val="0"/>
          <w:numId w:val="28"/>
        </w:numPr>
      </w:pPr>
      <w:r>
        <w:t xml:space="preserve">Ensure dissemination of information to District personnel, school </w:t>
      </w:r>
      <w:r w:rsidR="003F213B">
        <w:t xml:space="preserve">students, </w:t>
      </w:r>
      <w:r>
        <w:t>staff and faculty, families, and the public</w:t>
      </w:r>
    </w:p>
    <w:p w14:paraId="1CE76A7F" w14:textId="5D1A3984" w:rsidR="00375805" w:rsidRDefault="00375805" w:rsidP="0040009A">
      <w:pPr>
        <w:pStyle w:val="ListParagraph"/>
        <w:numPr>
          <w:ilvl w:val="0"/>
          <w:numId w:val="28"/>
        </w:numPr>
      </w:pPr>
      <w:r>
        <w:t>Communicate with media and the larger school community</w:t>
      </w:r>
    </w:p>
    <w:p w14:paraId="74ED5D3B" w14:textId="1AC015EB" w:rsidR="00375805" w:rsidRDefault="00375805" w:rsidP="0040009A">
      <w:pPr>
        <w:pStyle w:val="ListParagraph"/>
        <w:numPr>
          <w:ilvl w:val="0"/>
          <w:numId w:val="28"/>
        </w:numPr>
      </w:pPr>
      <w:r>
        <w:t>Identify a line of succession, including who is responsible for restoring which business functions for schools/districts</w:t>
      </w:r>
    </w:p>
    <w:p w14:paraId="511E8B21" w14:textId="44D6D180" w:rsidR="00375805" w:rsidRDefault="00375805" w:rsidP="0040009A">
      <w:pPr>
        <w:pStyle w:val="ListParagraph"/>
        <w:numPr>
          <w:ilvl w:val="0"/>
          <w:numId w:val="28"/>
        </w:numPr>
      </w:pPr>
      <w:r>
        <w:t>Ensure systems are in place for rapid contract execution after an incident</w:t>
      </w:r>
    </w:p>
    <w:p w14:paraId="1BCC6401" w14:textId="7EA58A52" w:rsidR="00375805" w:rsidRDefault="00375805" w:rsidP="0040009A">
      <w:pPr>
        <w:pStyle w:val="ListParagraph"/>
        <w:numPr>
          <w:ilvl w:val="0"/>
          <w:numId w:val="28"/>
        </w:numPr>
      </w:pPr>
      <w:r>
        <w:t>Restore administrative and recordkeeping functions such as payroll, accounting, and personnel records</w:t>
      </w:r>
    </w:p>
    <w:p w14:paraId="73AA0B90" w14:textId="77777777" w:rsidR="002B6B52" w:rsidRDefault="002B6B52" w:rsidP="00343910">
      <w:pPr>
        <w:spacing w:after="0"/>
        <w:rPr>
          <w:b/>
          <w:bCs/>
        </w:rPr>
      </w:pPr>
    </w:p>
    <w:p w14:paraId="0B254D3D" w14:textId="049EA739" w:rsidR="00375805" w:rsidRPr="00343910" w:rsidRDefault="00375805" w:rsidP="00343910">
      <w:pPr>
        <w:spacing w:after="0"/>
        <w:rPr>
          <w:b/>
          <w:bCs/>
        </w:rPr>
      </w:pPr>
      <w:r w:rsidRPr="00343910">
        <w:rPr>
          <w:b/>
          <w:bCs/>
        </w:rPr>
        <w:lastRenderedPageBreak/>
        <w:t>Facilities Manager</w:t>
      </w:r>
    </w:p>
    <w:p w14:paraId="3110CC97" w14:textId="2FB97FD2" w:rsidR="00375805" w:rsidRDefault="00375805" w:rsidP="0040009A">
      <w:pPr>
        <w:pStyle w:val="ListParagraph"/>
        <w:numPr>
          <w:ilvl w:val="0"/>
          <w:numId w:val="29"/>
        </w:numPr>
      </w:pPr>
      <w:r>
        <w:t>Work with local government officials to determine when it is safe to return to district facility</w:t>
      </w:r>
    </w:p>
    <w:p w14:paraId="6C8595DE" w14:textId="4495F502" w:rsidR="00375805" w:rsidRDefault="00375805" w:rsidP="0040009A">
      <w:pPr>
        <w:pStyle w:val="ListParagraph"/>
        <w:numPr>
          <w:ilvl w:val="0"/>
          <w:numId w:val="29"/>
        </w:numPr>
      </w:pPr>
      <w:r>
        <w:t>Manage the restoration of the district facility and grounds</w:t>
      </w:r>
    </w:p>
    <w:p w14:paraId="5BD35DC2" w14:textId="56C183E2" w:rsidR="00375805" w:rsidRDefault="00375805" w:rsidP="0040009A">
      <w:pPr>
        <w:pStyle w:val="ListParagraph"/>
        <w:numPr>
          <w:ilvl w:val="0"/>
          <w:numId w:val="29"/>
        </w:numPr>
      </w:pPr>
      <w:r>
        <w:t>Identify additional personnel, resources, and services for continued operations</w:t>
      </w:r>
    </w:p>
    <w:p w14:paraId="70161114" w14:textId="77777777" w:rsidR="00343910" w:rsidRDefault="00343910" w:rsidP="00343910">
      <w:pPr>
        <w:spacing w:after="0"/>
        <w:rPr>
          <w:b/>
          <w:bCs/>
        </w:rPr>
      </w:pPr>
    </w:p>
    <w:p w14:paraId="56C0BBE9" w14:textId="75C70BA1" w:rsidR="00375805" w:rsidRPr="00343910" w:rsidRDefault="00375805" w:rsidP="00343910">
      <w:pPr>
        <w:spacing w:after="0"/>
        <w:rPr>
          <w:b/>
          <w:bCs/>
        </w:rPr>
      </w:pPr>
      <w:r w:rsidRPr="00343910">
        <w:rPr>
          <w:b/>
          <w:bCs/>
        </w:rPr>
        <w:t>Administrative Support</w:t>
      </w:r>
    </w:p>
    <w:p w14:paraId="3AF5AAB8" w14:textId="78D00401" w:rsidR="00375805" w:rsidRDefault="00375805" w:rsidP="0040009A">
      <w:pPr>
        <w:pStyle w:val="ListParagraph"/>
        <w:numPr>
          <w:ilvl w:val="0"/>
          <w:numId w:val="30"/>
        </w:numPr>
      </w:pPr>
      <w:r>
        <w:t>Maintain inventory</w:t>
      </w:r>
    </w:p>
    <w:p w14:paraId="7DA31CD9" w14:textId="2DE3579F" w:rsidR="00375805" w:rsidRDefault="00375805" w:rsidP="0040009A">
      <w:pPr>
        <w:pStyle w:val="ListParagraph"/>
        <w:numPr>
          <w:ilvl w:val="0"/>
          <w:numId w:val="30"/>
        </w:numPr>
      </w:pPr>
      <w:r>
        <w:t>Maintain essential records</w:t>
      </w:r>
    </w:p>
    <w:p w14:paraId="7596A006" w14:textId="1E36F56E" w:rsidR="00375805" w:rsidRDefault="00375805" w:rsidP="0040009A">
      <w:pPr>
        <w:pStyle w:val="ListParagraph"/>
        <w:numPr>
          <w:ilvl w:val="0"/>
          <w:numId w:val="30"/>
        </w:numPr>
      </w:pPr>
      <w:r>
        <w:t>Retrieve, collect, and maintain all personnel data (emergency contacts information, etc.)</w:t>
      </w:r>
    </w:p>
    <w:p w14:paraId="2E85F54D" w14:textId="50F7E0F3" w:rsidR="00375805" w:rsidRDefault="00375805" w:rsidP="0040009A">
      <w:pPr>
        <w:pStyle w:val="ListParagraph"/>
        <w:numPr>
          <w:ilvl w:val="0"/>
          <w:numId w:val="30"/>
        </w:numPr>
      </w:pPr>
      <w:r>
        <w:t>Provide accounts payable and cash management services</w:t>
      </w:r>
    </w:p>
    <w:p w14:paraId="64204CD5" w14:textId="283AAB64" w:rsidR="00375805" w:rsidRDefault="00375805" w:rsidP="0040009A">
      <w:pPr>
        <w:pStyle w:val="ListParagraph"/>
        <w:numPr>
          <w:ilvl w:val="0"/>
          <w:numId w:val="30"/>
        </w:numPr>
      </w:pPr>
      <w:r>
        <w:t>Identify additional personnel, resources, and services for continued operations</w:t>
      </w:r>
    </w:p>
    <w:p w14:paraId="4705733E" w14:textId="77777777" w:rsidR="00343910" w:rsidRDefault="00343910" w:rsidP="00343910">
      <w:pPr>
        <w:spacing w:after="0"/>
        <w:rPr>
          <w:b/>
          <w:bCs/>
        </w:rPr>
      </w:pPr>
    </w:p>
    <w:p w14:paraId="46307A9E" w14:textId="199A1432" w:rsidR="00375805" w:rsidRPr="00343910" w:rsidRDefault="00375805" w:rsidP="00343910">
      <w:pPr>
        <w:spacing w:after="0"/>
        <w:rPr>
          <w:b/>
          <w:bCs/>
        </w:rPr>
      </w:pPr>
      <w:r w:rsidRPr="00343910">
        <w:rPr>
          <w:b/>
          <w:bCs/>
        </w:rPr>
        <w:t>Coordinated School Health Supervisor</w:t>
      </w:r>
    </w:p>
    <w:p w14:paraId="4CDCE72C" w14:textId="4F5D61BE" w:rsidR="00375805" w:rsidRDefault="00375805" w:rsidP="0040009A">
      <w:pPr>
        <w:pStyle w:val="ListParagraph"/>
        <w:numPr>
          <w:ilvl w:val="0"/>
          <w:numId w:val="31"/>
        </w:numPr>
      </w:pPr>
      <w:r>
        <w:t>Establish support services for personnel</w:t>
      </w:r>
    </w:p>
    <w:p w14:paraId="519D72C7" w14:textId="183D7461" w:rsidR="00375805" w:rsidRDefault="00375805" w:rsidP="0040009A">
      <w:pPr>
        <w:pStyle w:val="ListParagraph"/>
        <w:numPr>
          <w:ilvl w:val="0"/>
          <w:numId w:val="31"/>
        </w:numPr>
      </w:pPr>
      <w:r>
        <w:t>Implement additional response and recovery activities according to established procedures</w:t>
      </w:r>
    </w:p>
    <w:p w14:paraId="2049166F" w14:textId="36767AD1" w:rsidR="00375805" w:rsidRDefault="00375805" w:rsidP="0040009A">
      <w:pPr>
        <w:pStyle w:val="ListParagraph"/>
        <w:numPr>
          <w:ilvl w:val="0"/>
          <w:numId w:val="31"/>
        </w:numPr>
      </w:pPr>
      <w:r>
        <w:t>Identify additional personnel, resources, and services for continued operations</w:t>
      </w:r>
    </w:p>
    <w:p w14:paraId="5186C223" w14:textId="77777777" w:rsidR="00343910" w:rsidRDefault="00343910" w:rsidP="00343910">
      <w:pPr>
        <w:spacing w:after="0"/>
        <w:rPr>
          <w:b/>
          <w:bCs/>
        </w:rPr>
      </w:pPr>
    </w:p>
    <w:p w14:paraId="2EEE6782" w14:textId="3722EA64" w:rsidR="00375805" w:rsidRPr="00343910" w:rsidRDefault="00375805" w:rsidP="00343910">
      <w:pPr>
        <w:spacing w:after="0"/>
        <w:rPr>
          <w:b/>
          <w:bCs/>
        </w:rPr>
      </w:pPr>
      <w:r w:rsidRPr="00343910">
        <w:rPr>
          <w:b/>
          <w:bCs/>
        </w:rPr>
        <w:t>Foods and Nutrition Supervisor</w:t>
      </w:r>
    </w:p>
    <w:p w14:paraId="0B05AF23" w14:textId="3A0D7CCF" w:rsidR="00375805" w:rsidRDefault="00375805" w:rsidP="0040009A">
      <w:pPr>
        <w:pStyle w:val="ListParagraph"/>
        <w:numPr>
          <w:ilvl w:val="0"/>
          <w:numId w:val="32"/>
        </w:numPr>
      </w:pPr>
      <w:r>
        <w:t>Implement procedures to monitor food temperatures and ensure food safety/handling procedures</w:t>
      </w:r>
    </w:p>
    <w:p w14:paraId="741C7B13" w14:textId="438D39CA" w:rsidR="00375805" w:rsidRDefault="00375805" w:rsidP="0040009A">
      <w:pPr>
        <w:pStyle w:val="ListParagraph"/>
        <w:numPr>
          <w:ilvl w:val="0"/>
          <w:numId w:val="32"/>
        </w:numPr>
      </w:pPr>
      <w:r>
        <w:t>Implement contracts for food and food service equipment</w:t>
      </w:r>
    </w:p>
    <w:p w14:paraId="03AA6BF0" w14:textId="0CA806DF" w:rsidR="00375805" w:rsidRDefault="00375805" w:rsidP="0040009A">
      <w:pPr>
        <w:pStyle w:val="ListParagraph"/>
        <w:numPr>
          <w:ilvl w:val="0"/>
          <w:numId w:val="32"/>
        </w:numPr>
      </w:pPr>
      <w:r>
        <w:t>Ensure staff are adequately trained and competent with temporary or replacement equipment</w:t>
      </w:r>
    </w:p>
    <w:p w14:paraId="608369C7" w14:textId="77777777" w:rsidR="00343910" w:rsidRDefault="00343910" w:rsidP="00343910">
      <w:pPr>
        <w:spacing w:after="0"/>
        <w:rPr>
          <w:b/>
          <w:bCs/>
        </w:rPr>
      </w:pPr>
    </w:p>
    <w:p w14:paraId="3BFB762F" w14:textId="39D2A151" w:rsidR="00375805" w:rsidRPr="00343910" w:rsidRDefault="00375805" w:rsidP="00343910">
      <w:pPr>
        <w:spacing w:after="0"/>
        <w:rPr>
          <w:b/>
          <w:bCs/>
        </w:rPr>
      </w:pPr>
      <w:r w:rsidRPr="00343910">
        <w:rPr>
          <w:b/>
          <w:bCs/>
        </w:rPr>
        <w:t>Transportation Director</w:t>
      </w:r>
    </w:p>
    <w:p w14:paraId="38F1B20E" w14:textId="61CB5BAC" w:rsidR="00375805" w:rsidRDefault="00375805" w:rsidP="0040009A">
      <w:pPr>
        <w:pStyle w:val="ListParagraph"/>
        <w:numPr>
          <w:ilvl w:val="0"/>
          <w:numId w:val="33"/>
        </w:numPr>
      </w:pPr>
      <w:r>
        <w:t>Implement contracts for service, where necessary, to ensure all students have safe transportation</w:t>
      </w:r>
    </w:p>
    <w:p w14:paraId="2B4899C8" w14:textId="54B3D212" w:rsidR="00375805" w:rsidRDefault="00375805" w:rsidP="0040009A">
      <w:pPr>
        <w:pStyle w:val="ListParagraph"/>
        <w:numPr>
          <w:ilvl w:val="0"/>
          <w:numId w:val="33"/>
        </w:numPr>
      </w:pPr>
      <w:r>
        <w:t>Ensure all operators of temporary or replacement equipment have been adequately trained to ensure safe operation</w:t>
      </w:r>
    </w:p>
    <w:p w14:paraId="1B404734" w14:textId="6805C822" w:rsidR="00375805" w:rsidRDefault="00375805" w:rsidP="0040009A">
      <w:pPr>
        <w:pStyle w:val="ListParagraph"/>
        <w:numPr>
          <w:ilvl w:val="0"/>
          <w:numId w:val="33"/>
        </w:numPr>
      </w:pPr>
      <w:r>
        <w:t>Work with superintendent to ensure all students are accounted for during temporary or emergency routes.</w:t>
      </w:r>
    </w:p>
    <w:p w14:paraId="768CC051" w14:textId="77777777" w:rsidR="00343910" w:rsidRDefault="00343910" w:rsidP="00343910">
      <w:pPr>
        <w:spacing w:after="0"/>
        <w:rPr>
          <w:b/>
          <w:bCs/>
        </w:rPr>
      </w:pPr>
    </w:p>
    <w:p w14:paraId="0BF85C8D" w14:textId="2C7DF0D4" w:rsidR="00375805" w:rsidRPr="00343910" w:rsidRDefault="00375805" w:rsidP="00343910">
      <w:pPr>
        <w:spacing w:after="0"/>
        <w:rPr>
          <w:b/>
          <w:bCs/>
        </w:rPr>
      </w:pPr>
      <w:r w:rsidRPr="00343910">
        <w:rPr>
          <w:b/>
          <w:bCs/>
        </w:rPr>
        <w:t>Mental Health Supervisor</w:t>
      </w:r>
    </w:p>
    <w:p w14:paraId="52034BB6" w14:textId="066FCDC5" w:rsidR="00375805" w:rsidRDefault="00375805" w:rsidP="0040009A">
      <w:pPr>
        <w:pStyle w:val="ListParagraph"/>
        <w:numPr>
          <w:ilvl w:val="0"/>
          <w:numId w:val="34"/>
        </w:numPr>
      </w:pPr>
      <w:r>
        <w:t>Identify emotional wellbeing needs to maintain the district goals and objectives</w:t>
      </w:r>
    </w:p>
    <w:p w14:paraId="637C71B0" w14:textId="6B1C1E9F" w:rsidR="00375805" w:rsidRDefault="00375805" w:rsidP="0040009A">
      <w:pPr>
        <w:pStyle w:val="ListParagraph"/>
        <w:numPr>
          <w:ilvl w:val="0"/>
          <w:numId w:val="34"/>
        </w:numPr>
      </w:pPr>
      <w:r>
        <w:t>Establish services (including implementing contracts for services) necessary to meet the emotional needs of every student, faculty, staff, and district staff member</w:t>
      </w:r>
    </w:p>
    <w:p w14:paraId="38224E58" w14:textId="42ABC360" w:rsidR="00375805" w:rsidRDefault="00375805" w:rsidP="0040009A">
      <w:pPr>
        <w:pStyle w:val="ListParagraph"/>
        <w:numPr>
          <w:ilvl w:val="0"/>
          <w:numId w:val="34"/>
        </w:numPr>
      </w:pPr>
      <w:r>
        <w:t>Work with district and school-level leaders to establish long-term recovery needs for emotional wellbeing and advise leaders on tactics which will improve recovery of all involved</w:t>
      </w:r>
    </w:p>
    <w:p w14:paraId="6A236708" w14:textId="77777777" w:rsidR="00343910" w:rsidRDefault="00343910" w:rsidP="00343910">
      <w:pPr>
        <w:spacing w:after="0"/>
        <w:rPr>
          <w:b/>
          <w:bCs/>
        </w:rPr>
      </w:pPr>
    </w:p>
    <w:p w14:paraId="172464E8" w14:textId="10BAD253" w:rsidR="00375805" w:rsidRPr="00343910" w:rsidRDefault="00375805" w:rsidP="00343910">
      <w:pPr>
        <w:spacing w:after="0"/>
        <w:rPr>
          <w:b/>
          <w:bCs/>
        </w:rPr>
      </w:pPr>
      <w:r w:rsidRPr="00343910">
        <w:rPr>
          <w:b/>
          <w:bCs/>
        </w:rPr>
        <w:t>Curriculum Supervisor</w:t>
      </w:r>
    </w:p>
    <w:p w14:paraId="6A3FD113" w14:textId="05D2DEAA" w:rsidR="00375805" w:rsidRDefault="00375805" w:rsidP="0040009A">
      <w:pPr>
        <w:pStyle w:val="ListParagraph"/>
        <w:numPr>
          <w:ilvl w:val="0"/>
          <w:numId w:val="35"/>
        </w:numPr>
      </w:pPr>
      <w:r>
        <w:t>Determine procedures needed to meet State standards for education</w:t>
      </w:r>
    </w:p>
    <w:p w14:paraId="2D44B9F8" w14:textId="483F64CE" w:rsidR="00375805" w:rsidRDefault="00375805" w:rsidP="0040009A">
      <w:pPr>
        <w:pStyle w:val="ListParagraph"/>
        <w:numPr>
          <w:ilvl w:val="0"/>
          <w:numId w:val="35"/>
        </w:numPr>
      </w:pPr>
      <w:r>
        <w:t>Implement contracts for services to aid in maintaining temporary learning environments</w:t>
      </w:r>
    </w:p>
    <w:p w14:paraId="409F206E" w14:textId="759E941F" w:rsidR="00375805" w:rsidRDefault="00375805" w:rsidP="0040009A">
      <w:pPr>
        <w:pStyle w:val="ListParagraph"/>
        <w:numPr>
          <w:ilvl w:val="0"/>
          <w:numId w:val="35"/>
        </w:numPr>
      </w:pPr>
      <w:r>
        <w:t>Establish long-term plan to ensure students meet standards needed for graduation and incremental grade advancements</w:t>
      </w:r>
    </w:p>
    <w:p w14:paraId="6A95FB56" w14:textId="71D0DD1B" w:rsidR="00343910" w:rsidRDefault="00343910" w:rsidP="00375805">
      <w:pPr>
        <w:rPr>
          <w:rStyle w:val="IntenseReference"/>
        </w:rPr>
      </w:pPr>
    </w:p>
    <w:p w14:paraId="2402D20D" w14:textId="77777777" w:rsidR="002B6B52" w:rsidRDefault="002B6B52" w:rsidP="00375805">
      <w:pPr>
        <w:rPr>
          <w:rStyle w:val="IntenseReference"/>
        </w:rPr>
      </w:pPr>
    </w:p>
    <w:p w14:paraId="33AC04C9" w14:textId="610727FD" w:rsidR="00375805" w:rsidRPr="00343910" w:rsidRDefault="00375805" w:rsidP="00375805">
      <w:pPr>
        <w:rPr>
          <w:rStyle w:val="IntenseReference"/>
        </w:rPr>
      </w:pPr>
      <w:r w:rsidRPr="00343910">
        <w:rPr>
          <w:rStyle w:val="IntenseReference"/>
        </w:rPr>
        <w:lastRenderedPageBreak/>
        <w:t>Alternate Facilities</w:t>
      </w:r>
    </w:p>
    <w:p w14:paraId="69407147" w14:textId="2F1AE51D" w:rsidR="00375805" w:rsidRDefault="00375805" w:rsidP="0040009A">
      <w:pPr>
        <w:pStyle w:val="ListParagraph"/>
        <w:numPr>
          <w:ilvl w:val="0"/>
          <w:numId w:val="26"/>
        </w:numPr>
      </w:pPr>
      <w:r>
        <w:t>District Business Office</w:t>
      </w:r>
    </w:p>
    <w:p w14:paraId="68469DF6" w14:textId="16EEB28F" w:rsidR="00375805" w:rsidRDefault="00375805" w:rsidP="0040009A">
      <w:pPr>
        <w:pStyle w:val="ListParagraph"/>
        <w:numPr>
          <w:ilvl w:val="0"/>
          <w:numId w:val="26"/>
        </w:numPr>
      </w:pPr>
      <w:r>
        <w:t>District Support/Maintenance Office</w:t>
      </w:r>
    </w:p>
    <w:p w14:paraId="7826D927" w14:textId="77777777" w:rsidR="00375805" w:rsidRPr="00343910" w:rsidRDefault="00375805" w:rsidP="00375805">
      <w:pPr>
        <w:rPr>
          <w:b/>
          <w:bCs/>
        </w:rPr>
      </w:pPr>
      <w:r w:rsidRPr="00343910">
        <w:rPr>
          <w:b/>
          <w:bCs/>
        </w:rPr>
        <w:t>For each alternate facility, the essential resources, equipment, and software that will be necessary for resumption of operations at the site will be identified and plans developed for securing those resources.  Technological systems available at the site will need to be tested for compatibility.</w:t>
      </w:r>
    </w:p>
    <w:p w14:paraId="5B8016E7" w14:textId="77777777" w:rsidR="00343910" w:rsidRDefault="00343910" w:rsidP="00375805"/>
    <w:p w14:paraId="0565B7DD" w14:textId="6B34968A" w:rsidR="00375805" w:rsidRPr="00343910" w:rsidRDefault="00375805" w:rsidP="00343910">
      <w:pPr>
        <w:spacing w:after="0"/>
        <w:rPr>
          <w:rStyle w:val="IntenseReference"/>
        </w:rPr>
      </w:pPr>
      <w:r w:rsidRPr="00343910">
        <w:rPr>
          <w:rStyle w:val="IntenseReference"/>
        </w:rPr>
        <w:t>Vital Records</w:t>
      </w:r>
    </w:p>
    <w:p w14:paraId="5754CCF6" w14:textId="41854285" w:rsidR="00375805" w:rsidRDefault="00375805" w:rsidP="00375805">
      <w:r>
        <w:t>Vital records are archived or retained on portable hard drives that reside within the district’s backup server room. These portable drives are replicated and mirrored to existing district servers to ensure up-to-the-minute accuracy in data. Technology personnel will retrieve these drives and transport them to the off-site location.</w:t>
      </w:r>
    </w:p>
    <w:p w14:paraId="1290685F" w14:textId="77777777" w:rsidR="00097966" w:rsidRDefault="00097966">
      <w:pPr>
        <w:rPr>
          <w:rFonts w:asciiTheme="majorHAnsi" w:eastAsiaTheme="majorEastAsia" w:hAnsiTheme="majorHAnsi" w:cstheme="majorBidi"/>
          <w:b/>
          <w:color w:val="2F5496" w:themeColor="accent1" w:themeShade="BF"/>
          <w:sz w:val="32"/>
          <w:szCs w:val="32"/>
        </w:rPr>
      </w:pPr>
      <w:bookmarkStart w:id="159" w:name="_Annex_B:_Communications"/>
      <w:bookmarkEnd w:id="159"/>
      <w:r>
        <w:br w:type="page"/>
      </w:r>
    </w:p>
    <w:p w14:paraId="6C463EF7" w14:textId="0204F0A4" w:rsidR="00343910" w:rsidRDefault="00343910" w:rsidP="00343910">
      <w:pPr>
        <w:pStyle w:val="Heading1"/>
      </w:pPr>
      <w:bookmarkStart w:id="160" w:name="_Toc174708098"/>
      <w:bookmarkStart w:id="161" w:name="_Toc178074106"/>
      <w:r>
        <w:lastRenderedPageBreak/>
        <w:t>Annex B: Communications</w:t>
      </w:r>
      <w:bookmarkEnd w:id="160"/>
      <w:bookmarkEnd w:id="161"/>
    </w:p>
    <w:p w14:paraId="4CDE02D5" w14:textId="19431F37" w:rsidR="00343910" w:rsidRDefault="00343910" w:rsidP="00343910"/>
    <w:p w14:paraId="608DFC8A" w14:textId="77777777" w:rsidR="00343910" w:rsidRPr="00343910" w:rsidRDefault="00343910" w:rsidP="00343910">
      <w:pPr>
        <w:spacing w:after="0"/>
        <w:rPr>
          <w:rStyle w:val="IntenseReference"/>
        </w:rPr>
      </w:pPr>
      <w:r w:rsidRPr="00343910">
        <w:rPr>
          <w:rStyle w:val="IntenseReference"/>
        </w:rPr>
        <w:t>Purpose</w:t>
      </w:r>
    </w:p>
    <w:p w14:paraId="421E1240" w14:textId="7A0617CA" w:rsidR="00343910" w:rsidRDefault="00343910" w:rsidP="00343910">
      <w:r>
        <w:t>The Communications Appendix is designed as a tool for district leaders and communications personnel to ensure standardized communications, both internally and externally, during times of crisis or emergency.</w:t>
      </w:r>
    </w:p>
    <w:p w14:paraId="16AEEC1B" w14:textId="2F38E2F9" w:rsidR="00343910" w:rsidRPr="00343910" w:rsidRDefault="00343910" w:rsidP="00343910">
      <w:pPr>
        <w:spacing w:after="0"/>
        <w:rPr>
          <w:rStyle w:val="IntenseReference"/>
        </w:rPr>
      </w:pPr>
      <w:r w:rsidRPr="00343910">
        <w:rPr>
          <w:rStyle w:val="IntenseReference"/>
        </w:rPr>
        <w:t>Public Information Officer</w:t>
      </w:r>
      <w:r w:rsidR="00394430">
        <w:rPr>
          <w:rStyle w:val="IntenseReference"/>
        </w:rPr>
        <w:t xml:space="preserve"> (PIO)</w:t>
      </w:r>
    </w:p>
    <w:p w14:paraId="4FA48CE4" w14:textId="77777777" w:rsidR="00343910" w:rsidRDefault="00343910" w:rsidP="00343910">
      <w:r>
        <w:t>The designated Public Information Officer has the responsibility to advise incident commanders on matters of public or internal communication, as well as develop and provide products to assist in communication of incident objectives or pertinent information.</w:t>
      </w:r>
    </w:p>
    <w:p w14:paraId="76BDF2CC" w14:textId="7F063EBF" w:rsidR="00343910" w:rsidRPr="00343910" w:rsidRDefault="00F6108C" w:rsidP="00343910">
      <w:pPr>
        <w:spacing w:after="0"/>
        <w:rPr>
          <w:rStyle w:val="IntenseReference"/>
        </w:rPr>
      </w:pPr>
      <w:r>
        <w:rPr>
          <w:rStyle w:val="IntenseReference"/>
        </w:rPr>
        <w:t>Go Bag</w:t>
      </w:r>
      <w:r w:rsidR="002D7647">
        <w:rPr>
          <w:rStyle w:val="IntenseReference"/>
        </w:rPr>
        <w:t xml:space="preserve"> </w:t>
      </w:r>
      <w:r w:rsidR="00B226F4">
        <w:rPr>
          <w:rStyle w:val="IntenseReference"/>
        </w:rPr>
        <w:t>[</w:t>
      </w:r>
      <w:r w:rsidR="002D7647">
        <w:rPr>
          <w:rStyle w:val="IntenseReference"/>
        </w:rPr>
        <w:t xml:space="preserve">See </w:t>
      </w:r>
      <w:hyperlink w:anchor="_Annex_N:_Glossary" w:history="1">
        <w:r w:rsidR="002D7647" w:rsidRPr="005C16D2">
          <w:rPr>
            <w:rStyle w:val="Hyperlink"/>
            <w:spacing w:val="5"/>
          </w:rPr>
          <w:t>Annex N</w:t>
        </w:r>
        <w:r w:rsidR="00F67512" w:rsidRPr="005C16D2">
          <w:rPr>
            <w:rStyle w:val="Hyperlink"/>
            <w:spacing w:val="5"/>
          </w:rPr>
          <w:t>: Glossary</w:t>
        </w:r>
      </w:hyperlink>
      <w:r w:rsidR="00B226F4">
        <w:rPr>
          <w:rStyle w:val="IntenseReference"/>
        </w:rPr>
        <w:t>]</w:t>
      </w:r>
    </w:p>
    <w:p w14:paraId="7018727E" w14:textId="44E2FACD" w:rsidR="00343910" w:rsidRDefault="00343910" w:rsidP="00343910">
      <w:r>
        <w:t xml:space="preserve">District personnel who are the primary or backup PIO are provided a “Communications Go </w:t>
      </w:r>
      <w:r w:rsidR="00A04B4D">
        <w:t>Bag</w:t>
      </w:r>
      <w:r>
        <w:t xml:space="preserve">” which allows them to work from the field (either at a school campus or remote operations area). This kit should remain available to the PIO at all </w:t>
      </w:r>
      <w:r w:rsidR="00AA62B9">
        <w:t>times and</w:t>
      </w:r>
      <w:r>
        <w:t xml:space="preserve"> shall remain secure as it contains private information only available to command staff personnel.</w:t>
      </w:r>
    </w:p>
    <w:p w14:paraId="74ED4BAC" w14:textId="68F093CF" w:rsidR="00343910" w:rsidRPr="00343910" w:rsidRDefault="00343910" w:rsidP="00343910">
      <w:pPr>
        <w:spacing w:after="0"/>
        <w:rPr>
          <w:rStyle w:val="IntenseReference"/>
        </w:rPr>
      </w:pPr>
      <w:r w:rsidRPr="00343910">
        <w:rPr>
          <w:rStyle w:val="IntenseReference"/>
        </w:rPr>
        <w:t>Joint Information System</w:t>
      </w:r>
    </w:p>
    <w:p w14:paraId="4E7D0815" w14:textId="77777777" w:rsidR="00343910" w:rsidRDefault="00343910" w:rsidP="00343910">
      <w:r>
        <w:t>The Joint Information System is a series of contacts and mechanisms utilized by the public information officer to communicate among schools, emergency services, and community partners in the event of an incident/emergency. This is a system that must be developed before an incident/crisis occurs, and we are committed to maintaining the relationships and contacts necessary to effectively communicate with other entities involved in an incident.</w:t>
      </w:r>
    </w:p>
    <w:p w14:paraId="2DABFE8C" w14:textId="34AD12B5" w:rsidR="00343910" w:rsidRPr="00343910" w:rsidRDefault="00343910" w:rsidP="00343910">
      <w:pPr>
        <w:spacing w:after="0"/>
        <w:rPr>
          <w:rStyle w:val="IntenseReference"/>
        </w:rPr>
      </w:pPr>
      <w:r w:rsidRPr="00343910">
        <w:rPr>
          <w:rStyle w:val="IntenseReference"/>
        </w:rPr>
        <w:t>Joint Information Center</w:t>
      </w:r>
    </w:p>
    <w:p w14:paraId="3A51106F" w14:textId="77777777" w:rsidR="00343910" w:rsidRDefault="00343910" w:rsidP="00343910">
      <w:r>
        <w:t>The Joint Information Center is a physical location where public information officers and assistants can effectively work to create, edit, and disseminate communications to schools, families, and the community when necessary. To effectively manage a joint information center, we will allot two hours during each scheduled school break where the district public information officer shall meet with public information assistants and other agency PIOs to discuss and test communications mechanisms utilized by the district in a time of crisis.</w:t>
      </w:r>
    </w:p>
    <w:p w14:paraId="52F0486A" w14:textId="1B5B255D" w:rsidR="00343910" w:rsidRPr="00343910" w:rsidRDefault="00343910" w:rsidP="00343910">
      <w:pPr>
        <w:spacing w:after="0"/>
        <w:rPr>
          <w:rStyle w:val="IntenseReference"/>
        </w:rPr>
      </w:pPr>
      <w:r w:rsidRPr="00343910">
        <w:rPr>
          <w:rStyle w:val="IntenseReference"/>
        </w:rPr>
        <w:t>Communication Priorities</w:t>
      </w:r>
    </w:p>
    <w:p w14:paraId="7850AD50" w14:textId="366F0DAF" w:rsidR="00343910" w:rsidRDefault="00343910" w:rsidP="0040009A">
      <w:pPr>
        <w:pStyle w:val="ListParagraph"/>
        <w:numPr>
          <w:ilvl w:val="0"/>
          <w:numId w:val="36"/>
        </w:numPr>
      </w:pPr>
      <w:r w:rsidRPr="005732DB">
        <w:rPr>
          <w:b/>
          <w:bCs/>
        </w:rPr>
        <w:t>Prevention/Mitigation:</w:t>
      </w:r>
      <w:r>
        <w:t xml:space="preserve"> PIOs should continuously strive to prepare district personnel, students, parents, and the public for emergencies involving schools. The PIO operates under the direction of the </w:t>
      </w:r>
      <w:r w:rsidR="005838DE">
        <w:t>superintendent</w:t>
      </w:r>
      <w:r>
        <w:t xml:space="preserve"> and is granted permission to speak on behalf of the district.</w:t>
      </w:r>
    </w:p>
    <w:p w14:paraId="11DFACAB" w14:textId="77777777" w:rsidR="005732DB" w:rsidRDefault="005732DB" w:rsidP="005732DB">
      <w:pPr>
        <w:pStyle w:val="ListParagraph"/>
        <w:ind w:left="1125"/>
      </w:pPr>
    </w:p>
    <w:p w14:paraId="29556073" w14:textId="43F3CD64" w:rsidR="005732DB" w:rsidRDefault="00343910" w:rsidP="0040009A">
      <w:pPr>
        <w:pStyle w:val="ListParagraph"/>
        <w:numPr>
          <w:ilvl w:val="0"/>
          <w:numId w:val="36"/>
        </w:numPr>
      </w:pPr>
      <w:r w:rsidRPr="005732DB">
        <w:rPr>
          <w:b/>
          <w:bCs/>
        </w:rPr>
        <w:t>Notification (response):</w:t>
      </w:r>
      <w:r w:rsidR="005732DB">
        <w:t xml:space="preserve"> </w:t>
      </w:r>
      <w:r>
        <w:t xml:space="preserve">PIOs will serve as the expert advisor to the </w:t>
      </w:r>
      <w:r w:rsidR="00762ABA">
        <w:t>superintendent</w:t>
      </w:r>
      <w:r>
        <w:t xml:space="preserve"> and command staff for matters of school notification and public communications. It is the goal of the district to quickly notify all schools that will imminently be affected by an event, as well as other schools/facilities that may potentially be impacted.</w:t>
      </w:r>
    </w:p>
    <w:p w14:paraId="034477AF" w14:textId="77777777" w:rsidR="005732DB" w:rsidRDefault="005732DB" w:rsidP="005732DB">
      <w:pPr>
        <w:pStyle w:val="ListParagraph"/>
        <w:ind w:left="1125"/>
        <w:rPr>
          <w:b/>
          <w:bCs/>
        </w:rPr>
      </w:pPr>
    </w:p>
    <w:p w14:paraId="6859FE4E" w14:textId="61BC4480" w:rsidR="00343910" w:rsidRDefault="00343910" w:rsidP="005732DB">
      <w:pPr>
        <w:pStyle w:val="ListParagraph"/>
        <w:ind w:left="1125"/>
      </w:pPr>
      <w:r>
        <w:t>In the event that a large-scale event occurs which may cause public unrest or will carry across multiple schools/facilities, widespread notification of all school employees and parents is paramount. Public information teams will work to craft one message that will be utilized by all staff speaking to parents, community members, or other interested parties on behalf of the district. All media inquiries will be directed through the PIO or their designee.</w:t>
      </w:r>
    </w:p>
    <w:p w14:paraId="0E9CCB1A" w14:textId="77777777" w:rsidR="005732DB" w:rsidRDefault="005732DB" w:rsidP="005732DB">
      <w:pPr>
        <w:pStyle w:val="ListParagraph"/>
        <w:ind w:left="1125"/>
      </w:pPr>
    </w:p>
    <w:p w14:paraId="45B8F8FA" w14:textId="15A3ABB0" w:rsidR="005732DB" w:rsidRDefault="00343910" w:rsidP="0040009A">
      <w:pPr>
        <w:pStyle w:val="ListParagraph"/>
        <w:numPr>
          <w:ilvl w:val="0"/>
          <w:numId w:val="36"/>
        </w:numPr>
      </w:pPr>
      <w:r w:rsidRPr="005732DB">
        <w:rPr>
          <w:b/>
          <w:bCs/>
        </w:rPr>
        <w:t>Call to Action:</w:t>
      </w:r>
      <w:r w:rsidR="005732DB">
        <w:t xml:space="preserve"> </w:t>
      </w:r>
      <w:r>
        <w:t xml:space="preserve">When schools require additional </w:t>
      </w:r>
      <w:r w:rsidR="00FF6842">
        <w:t>support or</w:t>
      </w:r>
      <w:r>
        <w:t xml:space="preserve"> require parents and community members to follow a specific plan or series of actions, a call to action may be used. The call to action must be directed by the command staff and relayed through the public information team (Joint Information Center).</w:t>
      </w:r>
    </w:p>
    <w:p w14:paraId="121109EE" w14:textId="77777777" w:rsidR="005732DB" w:rsidRDefault="005732DB" w:rsidP="005732DB">
      <w:pPr>
        <w:pStyle w:val="ListParagraph"/>
        <w:ind w:left="1125"/>
      </w:pPr>
    </w:p>
    <w:p w14:paraId="29D90B4D" w14:textId="77777777" w:rsidR="00343910" w:rsidRPr="005732DB" w:rsidRDefault="00343910" w:rsidP="005732DB">
      <w:pPr>
        <w:spacing w:after="0"/>
        <w:rPr>
          <w:rStyle w:val="IntenseReference"/>
        </w:rPr>
      </w:pPr>
      <w:r w:rsidRPr="005732DB">
        <w:rPr>
          <w:rStyle w:val="IntenseReference"/>
        </w:rPr>
        <w:lastRenderedPageBreak/>
        <w:t>Audiences</w:t>
      </w:r>
    </w:p>
    <w:p w14:paraId="3F1147A3" w14:textId="04514624" w:rsidR="00343910" w:rsidRDefault="00343910" w:rsidP="00343910">
      <w:r>
        <w:t>The most important step in communicating with targeted populations is identifying the audience. The following is a list of anticipated audiences who may need to be considered when communicating from the district to our anticipated audiences.</w:t>
      </w:r>
    </w:p>
    <w:tbl>
      <w:tblPr>
        <w:tblStyle w:val="TableGrid"/>
        <w:tblW w:w="0" w:type="auto"/>
        <w:tblLook w:val="04A0" w:firstRow="1" w:lastRow="0" w:firstColumn="1" w:lastColumn="0" w:noHBand="0" w:noVBand="1"/>
      </w:tblPr>
      <w:tblGrid>
        <w:gridCol w:w="2515"/>
        <w:gridCol w:w="8100"/>
      </w:tblGrid>
      <w:tr w:rsidR="005732DB" w14:paraId="78031673" w14:textId="77777777" w:rsidTr="005732DB">
        <w:trPr>
          <w:trHeight w:val="1178"/>
        </w:trPr>
        <w:tc>
          <w:tcPr>
            <w:tcW w:w="2515" w:type="dxa"/>
            <w:shd w:val="clear" w:color="auto" w:fill="D9D9D9" w:themeFill="background1" w:themeFillShade="D9"/>
            <w:vAlign w:val="center"/>
          </w:tcPr>
          <w:p w14:paraId="5EDAC507" w14:textId="77777777" w:rsidR="005732DB" w:rsidRPr="00A12515" w:rsidRDefault="005732DB" w:rsidP="005732DB">
            <w:pPr>
              <w:jc w:val="center"/>
              <w:rPr>
                <w:b/>
              </w:rPr>
            </w:pPr>
            <w:r w:rsidRPr="00A12515">
              <w:rPr>
                <w:b/>
              </w:rPr>
              <w:t>Central Office</w:t>
            </w:r>
          </w:p>
        </w:tc>
        <w:tc>
          <w:tcPr>
            <w:tcW w:w="8100" w:type="dxa"/>
          </w:tcPr>
          <w:p w14:paraId="09C57AC2" w14:textId="77777777" w:rsidR="005732DB" w:rsidRDefault="005732DB" w:rsidP="00B91C68">
            <w:r>
              <w:t>The central office is considered the nerve center of the district and personnel working within the central office will be crucial to effectively ensuring individual areas within district services. This includes support personnel that are assigned to district-wide responsibilities.</w:t>
            </w:r>
          </w:p>
        </w:tc>
      </w:tr>
      <w:tr w:rsidR="005732DB" w14:paraId="051ECF0E" w14:textId="77777777" w:rsidTr="005732DB">
        <w:trPr>
          <w:trHeight w:val="1160"/>
        </w:trPr>
        <w:tc>
          <w:tcPr>
            <w:tcW w:w="2515" w:type="dxa"/>
            <w:shd w:val="clear" w:color="auto" w:fill="D9D9D9" w:themeFill="background1" w:themeFillShade="D9"/>
            <w:vAlign w:val="center"/>
          </w:tcPr>
          <w:p w14:paraId="29813FE7" w14:textId="77777777" w:rsidR="005732DB" w:rsidRPr="00A12515" w:rsidRDefault="005732DB" w:rsidP="005732DB">
            <w:pPr>
              <w:jc w:val="center"/>
              <w:rPr>
                <w:b/>
              </w:rPr>
            </w:pPr>
            <w:r w:rsidRPr="00A12515">
              <w:rPr>
                <w:b/>
              </w:rPr>
              <w:t>School Faculty/Staff</w:t>
            </w:r>
          </w:p>
        </w:tc>
        <w:tc>
          <w:tcPr>
            <w:tcW w:w="8100" w:type="dxa"/>
          </w:tcPr>
          <w:p w14:paraId="5E7D39C9" w14:textId="77777777" w:rsidR="005732DB" w:rsidRDefault="005732DB" w:rsidP="00B91C68">
            <w:r>
              <w:t>The bulk of communication that comes from schools to parents occurs from individual school campuses to their parent populations. Many times, school faculty/staff are asked about events occurring at other campuses, as the community sees school personnel as experts in their respective fields.</w:t>
            </w:r>
          </w:p>
        </w:tc>
      </w:tr>
      <w:tr w:rsidR="005732DB" w14:paraId="38FD4AB9" w14:textId="77777777" w:rsidTr="005732DB">
        <w:trPr>
          <w:trHeight w:val="1700"/>
        </w:trPr>
        <w:tc>
          <w:tcPr>
            <w:tcW w:w="2515" w:type="dxa"/>
            <w:shd w:val="clear" w:color="auto" w:fill="D9D9D9" w:themeFill="background1" w:themeFillShade="D9"/>
            <w:vAlign w:val="center"/>
          </w:tcPr>
          <w:p w14:paraId="09FA094E" w14:textId="77777777" w:rsidR="005732DB" w:rsidRPr="00A12515" w:rsidRDefault="005732DB" w:rsidP="005732DB">
            <w:pPr>
              <w:jc w:val="center"/>
              <w:rPr>
                <w:b/>
              </w:rPr>
            </w:pPr>
            <w:r w:rsidRPr="00A12515">
              <w:rPr>
                <w:b/>
              </w:rPr>
              <w:t>Students</w:t>
            </w:r>
          </w:p>
        </w:tc>
        <w:tc>
          <w:tcPr>
            <w:tcW w:w="8100" w:type="dxa"/>
          </w:tcPr>
          <w:p w14:paraId="5843B82C" w14:textId="77777777" w:rsidR="005732DB" w:rsidRDefault="005732DB" w:rsidP="00B91C68">
            <w:r>
              <w:t>Students are the most vulnerable population we are charged to protect. When an incident occurs, or is imminent, students must be informed of the appropriate response actions. Students also serve as the first point of contact for most parents/guardians. Giving students the specific message you want portrayed to parents/guardians is possibly the most effective way to control what messages are received by various groups involved or affected by the incident.</w:t>
            </w:r>
          </w:p>
        </w:tc>
      </w:tr>
      <w:tr w:rsidR="005732DB" w14:paraId="39494728" w14:textId="77777777" w:rsidTr="005732DB">
        <w:trPr>
          <w:trHeight w:val="1430"/>
        </w:trPr>
        <w:tc>
          <w:tcPr>
            <w:tcW w:w="2515" w:type="dxa"/>
            <w:shd w:val="clear" w:color="auto" w:fill="D9D9D9" w:themeFill="background1" w:themeFillShade="D9"/>
            <w:vAlign w:val="center"/>
          </w:tcPr>
          <w:p w14:paraId="682873C5" w14:textId="77777777" w:rsidR="005732DB" w:rsidRPr="00A12515" w:rsidRDefault="005732DB" w:rsidP="005732DB">
            <w:pPr>
              <w:jc w:val="center"/>
              <w:rPr>
                <w:b/>
              </w:rPr>
            </w:pPr>
            <w:r w:rsidRPr="00A12515">
              <w:rPr>
                <w:b/>
              </w:rPr>
              <w:t>Parents/Guardians</w:t>
            </w:r>
          </w:p>
        </w:tc>
        <w:tc>
          <w:tcPr>
            <w:tcW w:w="8100" w:type="dxa"/>
          </w:tcPr>
          <w:p w14:paraId="72EE413A" w14:textId="7C75EB83" w:rsidR="005732DB" w:rsidRDefault="005732DB" w:rsidP="00B91C68">
            <w:r>
              <w:t xml:space="preserve">Parents and guardians </w:t>
            </w:r>
            <w:r w:rsidR="00BC4EBA">
              <w:t>can</w:t>
            </w:r>
            <w:r>
              <w:t xml:space="preserve"> serve as the best supporters during times of crisis. Historical events have proven that communicating honestly and quickly with parents and guardians will serve to be the greatest source of public trust and buy-in. It is the priority of the district to communicate quickly and honestly with families during a time of crisis.</w:t>
            </w:r>
          </w:p>
        </w:tc>
      </w:tr>
      <w:tr w:rsidR="005732DB" w14:paraId="4C22AFB4" w14:textId="77777777" w:rsidTr="005732DB">
        <w:trPr>
          <w:trHeight w:val="890"/>
        </w:trPr>
        <w:tc>
          <w:tcPr>
            <w:tcW w:w="2515" w:type="dxa"/>
            <w:shd w:val="clear" w:color="auto" w:fill="D9D9D9" w:themeFill="background1" w:themeFillShade="D9"/>
            <w:vAlign w:val="center"/>
          </w:tcPr>
          <w:p w14:paraId="4B3B9163" w14:textId="77777777" w:rsidR="005732DB" w:rsidRPr="00A12515" w:rsidRDefault="005732DB" w:rsidP="005732DB">
            <w:pPr>
              <w:jc w:val="center"/>
              <w:rPr>
                <w:b/>
              </w:rPr>
            </w:pPr>
            <w:r w:rsidRPr="00A12515">
              <w:rPr>
                <w:b/>
              </w:rPr>
              <w:t>Community Partners</w:t>
            </w:r>
          </w:p>
        </w:tc>
        <w:tc>
          <w:tcPr>
            <w:tcW w:w="8100" w:type="dxa"/>
          </w:tcPr>
          <w:p w14:paraId="47456439" w14:textId="77777777" w:rsidR="005732DB" w:rsidRDefault="005732DB" w:rsidP="00B91C68">
            <w:r>
              <w:t>Emergency services and other engaged community partners are vital to the success of the district during emergencies or crises. Communications with community partners are essential and must be considered during command staff planning.</w:t>
            </w:r>
          </w:p>
        </w:tc>
      </w:tr>
      <w:tr w:rsidR="005732DB" w14:paraId="193F3E69" w14:textId="77777777" w:rsidTr="005732DB">
        <w:trPr>
          <w:trHeight w:val="890"/>
        </w:trPr>
        <w:tc>
          <w:tcPr>
            <w:tcW w:w="2515" w:type="dxa"/>
            <w:shd w:val="clear" w:color="auto" w:fill="D9D9D9" w:themeFill="background1" w:themeFillShade="D9"/>
            <w:vAlign w:val="center"/>
          </w:tcPr>
          <w:p w14:paraId="69BB73CA" w14:textId="77777777" w:rsidR="005732DB" w:rsidRPr="00E05545" w:rsidRDefault="005732DB" w:rsidP="005732DB">
            <w:pPr>
              <w:jc w:val="center"/>
              <w:rPr>
                <w:b/>
              </w:rPr>
            </w:pPr>
            <w:r w:rsidRPr="00E05545">
              <w:rPr>
                <w:b/>
              </w:rPr>
              <w:t>School Board Members</w:t>
            </w:r>
          </w:p>
        </w:tc>
        <w:tc>
          <w:tcPr>
            <w:tcW w:w="8100" w:type="dxa"/>
          </w:tcPr>
          <w:p w14:paraId="5755FFB2" w14:textId="77777777" w:rsidR="005732DB" w:rsidRDefault="005732DB" w:rsidP="00B91C68">
            <w:r>
              <w:t>School Board members are great spokespersons for the district, especially to high stakes community partners who support the district’s daily mission. Ensuring Board members are informed and updated is a priority of the district.</w:t>
            </w:r>
          </w:p>
        </w:tc>
      </w:tr>
      <w:tr w:rsidR="005732DB" w14:paraId="06543BB2" w14:textId="77777777" w:rsidTr="005732DB">
        <w:trPr>
          <w:trHeight w:val="890"/>
        </w:trPr>
        <w:tc>
          <w:tcPr>
            <w:tcW w:w="2515" w:type="dxa"/>
            <w:shd w:val="clear" w:color="auto" w:fill="D9D9D9" w:themeFill="background1" w:themeFillShade="D9"/>
            <w:vAlign w:val="center"/>
          </w:tcPr>
          <w:p w14:paraId="2A4A0774" w14:textId="77777777" w:rsidR="005732DB" w:rsidRPr="00A12515" w:rsidRDefault="005732DB" w:rsidP="005732DB">
            <w:pPr>
              <w:jc w:val="center"/>
              <w:rPr>
                <w:b/>
              </w:rPr>
            </w:pPr>
            <w:r>
              <w:rPr>
                <w:b/>
              </w:rPr>
              <w:t>Public/Community</w:t>
            </w:r>
          </w:p>
        </w:tc>
        <w:tc>
          <w:tcPr>
            <w:tcW w:w="8100" w:type="dxa"/>
          </w:tcPr>
          <w:p w14:paraId="750CC7A7" w14:textId="77777777" w:rsidR="005732DB" w:rsidRPr="00A12515" w:rsidRDefault="005732DB" w:rsidP="00B91C68">
            <w:r>
              <w:t>Schools are an integral part of every community. The school district has a responsibility to notify the public when incidents occur at our schools. Open communication will assist in fostering public trust, understanding, and buy-in.</w:t>
            </w:r>
          </w:p>
        </w:tc>
      </w:tr>
    </w:tbl>
    <w:p w14:paraId="3CFC9398" w14:textId="507EA49B" w:rsidR="005732DB" w:rsidRDefault="005732DB" w:rsidP="00343910"/>
    <w:p w14:paraId="2F9FBE97" w14:textId="77777777" w:rsidR="005732DB" w:rsidRPr="005732DB" w:rsidRDefault="005732DB" w:rsidP="005732DB">
      <w:pPr>
        <w:spacing w:after="0"/>
        <w:rPr>
          <w:rStyle w:val="IntenseReference"/>
        </w:rPr>
      </w:pPr>
      <w:r w:rsidRPr="005732DB">
        <w:rPr>
          <w:rStyle w:val="IntenseReference"/>
        </w:rPr>
        <w:t>Communication Systems</w:t>
      </w:r>
    </w:p>
    <w:p w14:paraId="1E5F79F4" w14:textId="77777777" w:rsidR="005732DB" w:rsidRDefault="005732DB" w:rsidP="005732DB">
      <w:pPr>
        <w:spacing w:after="0"/>
      </w:pPr>
      <w:r>
        <w:t>To accomplish communications goals the Public information Office will:</w:t>
      </w:r>
    </w:p>
    <w:p w14:paraId="4FD649F9" w14:textId="73120EDD" w:rsidR="005732DB" w:rsidRDefault="005732DB" w:rsidP="0040009A">
      <w:pPr>
        <w:pStyle w:val="ListParagraph"/>
        <w:numPr>
          <w:ilvl w:val="0"/>
          <w:numId w:val="37"/>
        </w:numPr>
      </w:pPr>
      <w:r>
        <w:t>Identify the audience</w:t>
      </w:r>
    </w:p>
    <w:p w14:paraId="6AE0C878" w14:textId="4D12123C" w:rsidR="005732DB" w:rsidRDefault="005732DB" w:rsidP="0040009A">
      <w:pPr>
        <w:pStyle w:val="ListParagraph"/>
        <w:numPr>
          <w:ilvl w:val="0"/>
          <w:numId w:val="37"/>
        </w:numPr>
      </w:pPr>
      <w:r>
        <w:t>Determine the message</w:t>
      </w:r>
    </w:p>
    <w:p w14:paraId="4C779CD4" w14:textId="34C5E9EF" w:rsidR="005732DB" w:rsidRDefault="005732DB" w:rsidP="0040009A">
      <w:pPr>
        <w:pStyle w:val="ListParagraph"/>
        <w:numPr>
          <w:ilvl w:val="0"/>
          <w:numId w:val="37"/>
        </w:numPr>
      </w:pPr>
      <w:r>
        <w:t>Utilize appropriate systems based on the audience and message</w:t>
      </w:r>
    </w:p>
    <w:p w14:paraId="214321DB" w14:textId="0BE212B2" w:rsidR="005732DB" w:rsidRDefault="005732DB" w:rsidP="005732DB">
      <w:r>
        <w:t>The following is a list of communications systems and likely uses:</w:t>
      </w:r>
    </w:p>
    <w:p w14:paraId="1859D5CD" w14:textId="77777777" w:rsidR="00F86C60" w:rsidRDefault="00F86C60">
      <w:r>
        <w:br w:type="page"/>
      </w:r>
    </w:p>
    <w:tbl>
      <w:tblPr>
        <w:tblStyle w:val="TableGrid"/>
        <w:tblW w:w="0" w:type="auto"/>
        <w:tblLook w:val="04A0" w:firstRow="1" w:lastRow="0" w:firstColumn="1" w:lastColumn="0" w:noHBand="0" w:noVBand="1"/>
      </w:tblPr>
      <w:tblGrid>
        <w:gridCol w:w="1975"/>
        <w:gridCol w:w="8280"/>
      </w:tblGrid>
      <w:tr w:rsidR="005732DB" w14:paraId="650FED76" w14:textId="77777777" w:rsidTr="005732DB">
        <w:trPr>
          <w:trHeight w:val="647"/>
        </w:trPr>
        <w:tc>
          <w:tcPr>
            <w:tcW w:w="1975" w:type="dxa"/>
            <w:shd w:val="clear" w:color="auto" w:fill="D9D9D9" w:themeFill="background1" w:themeFillShade="D9"/>
            <w:vAlign w:val="center"/>
          </w:tcPr>
          <w:p w14:paraId="4AAAE981" w14:textId="42DFA215" w:rsidR="005732DB" w:rsidRPr="00A44815" w:rsidRDefault="005732DB" w:rsidP="005732DB">
            <w:pPr>
              <w:jc w:val="center"/>
              <w:rPr>
                <w:b/>
              </w:rPr>
            </w:pPr>
            <w:r w:rsidRPr="00A44815">
              <w:rPr>
                <w:b/>
              </w:rPr>
              <w:lastRenderedPageBreak/>
              <w:t>Mass Call System</w:t>
            </w:r>
          </w:p>
        </w:tc>
        <w:tc>
          <w:tcPr>
            <w:tcW w:w="8280" w:type="dxa"/>
          </w:tcPr>
          <w:p w14:paraId="19CCE8E9" w14:textId="77777777" w:rsidR="005732DB" w:rsidRDefault="005732DB" w:rsidP="00B91C68">
            <w:r>
              <w:t>Utilized by the district and schools to communicate to parents and stakeholders within the school. To maximize effectiveness of this system, contacts must be updated routinely.</w:t>
            </w:r>
          </w:p>
        </w:tc>
      </w:tr>
      <w:tr w:rsidR="005732DB" w14:paraId="1E08A614" w14:textId="77777777" w:rsidTr="005732DB">
        <w:trPr>
          <w:trHeight w:val="1160"/>
        </w:trPr>
        <w:tc>
          <w:tcPr>
            <w:tcW w:w="1975" w:type="dxa"/>
            <w:shd w:val="clear" w:color="auto" w:fill="D9D9D9" w:themeFill="background1" w:themeFillShade="D9"/>
            <w:vAlign w:val="center"/>
          </w:tcPr>
          <w:p w14:paraId="2F15B843" w14:textId="77777777" w:rsidR="005732DB" w:rsidRPr="00A44815" w:rsidRDefault="005732DB" w:rsidP="005732DB">
            <w:pPr>
              <w:jc w:val="center"/>
              <w:rPr>
                <w:b/>
              </w:rPr>
            </w:pPr>
            <w:r w:rsidRPr="00A44815">
              <w:rPr>
                <w:b/>
              </w:rPr>
              <w:t>Mainstream Radio (AM/FM)</w:t>
            </w:r>
          </w:p>
        </w:tc>
        <w:tc>
          <w:tcPr>
            <w:tcW w:w="8280" w:type="dxa"/>
          </w:tcPr>
          <w:p w14:paraId="6F4AA77F" w14:textId="77777777" w:rsidR="005732DB" w:rsidRDefault="005732DB" w:rsidP="00B91C68">
            <w:r>
              <w:t>Radio stations broadcast on AM and FM frequencies which can reach for many miles. Though many listeners prefer satellite or subscription radio services, the vast majority of the population still turns to radio (especially in small communities) for up-to-date information in a crisis.</w:t>
            </w:r>
          </w:p>
        </w:tc>
      </w:tr>
      <w:tr w:rsidR="005732DB" w14:paraId="31F31431" w14:textId="77777777" w:rsidTr="005732DB">
        <w:trPr>
          <w:trHeight w:val="1160"/>
        </w:trPr>
        <w:tc>
          <w:tcPr>
            <w:tcW w:w="1975" w:type="dxa"/>
            <w:shd w:val="clear" w:color="auto" w:fill="D9D9D9" w:themeFill="background1" w:themeFillShade="D9"/>
            <w:vAlign w:val="center"/>
          </w:tcPr>
          <w:p w14:paraId="4CD81951" w14:textId="77777777" w:rsidR="005732DB" w:rsidRPr="00A44815" w:rsidRDefault="005732DB" w:rsidP="005732DB">
            <w:pPr>
              <w:jc w:val="center"/>
              <w:rPr>
                <w:b/>
              </w:rPr>
            </w:pPr>
            <w:r w:rsidRPr="00A44815">
              <w:rPr>
                <w:b/>
              </w:rPr>
              <w:t>Television</w:t>
            </w:r>
          </w:p>
        </w:tc>
        <w:tc>
          <w:tcPr>
            <w:tcW w:w="8280" w:type="dxa"/>
          </w:tcPr>
          <w:p w14:paraId="19502047" w14:textId="7A4DB475" w:rsidR="005732DB" w:rsidRDefault="004B4058" w:rsidP="00B91C68">
            <w:r>
              <w:t>Often</w:t>
            </w:r>
            <w:r w:rsidR="005732DB">
              <w:t xml:space="preserve"> school crises become breaking news on local and regional television news stations. This can be utilized as a way of not only telling the story but also getting information to the parents and the community. Many communities also have local television news/bulletin channels that can be utilized for urgent information.</w:t>
            </w:r>
          </w:p>
        </w:tc>
      </w:tr>
      <w:tr w:rsidR="005732DB" w14:paraId="48F86DC5" w14:textId="77777777" w:rsidTr="005732DB">
        <w:trPr>
          <w:trHeight w:val="1160"/>
        </w:trPr>
        <w:tc>
          <w:tcPr>
            <w:tcW w:w="1975" w:type="dxa"/>
            <w:shd w:val="clear" w:color="auto" w:fill="D9D9D9" w:themeFill="background1" w:themeFillShade="D9"/>
            <w:vAlign w:val="center"/>
          </w:tcPr>
          <w:p w14:paraId="555A71D1" w14:textId="77777777" w:rsidR="005732DB" w:rsidRDefault="005732DB" w:rsidP="005732DB">
            <w:pPr>
              <w:jc w:val="center"/>
              <w:rPr>
                <w:b/>
              </w:rPr>
            </w:pPr>
          </w:p>
          <w:p w14:paraId="09CD4CD9" w14:textId="77777777" w:rsidR="005732DB" w:rsidRPr="00A44815" w:rsidRDefault="005732DB" w:rsidP="005732DB">
            <w:pPr>
              <w:jc w:val="center"/>
              <w:rPr>
                <w:b/>
              </w:rPr>
            </w:pPr>
            <w:r w:rsidRPr="00A44815">
              <w:rPr>
                <w:b/>
              </w:rPr>
              <w:t>Newspaper</w:t>
            </w:r>
          </w:p>
        </w:tc>
        <w:tc>
          <w:tcPr>
            <w:tcW w:w="8280" w:type="dxa"/>
          </w:tcPr>
          <w:p w14:paraId="2AD1AD77" w14:textId="1E7E492D" w:rsidR="005732DB" w:rsidRDefault="005732DB" w:rsidP="00B91C68">
            <w:r>
              <w:t xml:space="preserve">Though </w:t>
            </w:r>
            <w:r w:rsidR="004B4058">
              <w:t>the newspaper</w:t>
            </w:r>
            <w:r>
              <w:t xml:space="preserve"> is a media that takes time to get to the hands of readers, many still consider it among the most reliable sources in terms of the quality of information reported. Newspapers routinely author articles in a series, allowing the reader multiple articles to gain more detailed information.</w:t>
            </w:r>
          </w:p>
        </w:tc>
      </w:tr>
      <w:tr w:rsidR="005732DB" w14:paraId="6689FCEE" w14:textId="77777777" w:rsidTr="00BB0871">
        <w:trPr>
          <w:trHeight w:val="1223"/>
        </w:trPr>
        <w:tc>
          <w:tcPr>
            <w:tcW w:w="1975" w:type="dxa"/>
            <w:shd w:val="clear" w:color="auto" w:fill="D9D9D9" w:themeFill="background1" w:themeFillShade="D9"/>
            <w:vAlign w:val="center"/>
          </w:tcPr>
          <w:p w14:paraId="7D97F99A" w14:textId="77777777" w:rsidR="005732DB" w:rsidRPr="00A44815" w:rsidRDefault="005732DB" w:rsidP="005732DB">
            <w:pPr>
              <w:jc w:val="center"/>
              <w:rPr>
                <w:b/>
              </w:rPr>
            </w:pPr>
            <w:r w:rsidRPr="00A44815">
              <w:rPr>
                <w:b/>
              </w:rPr>
              <w:t>Social Media</w:t>
            </w:r>
          </w:p>
        </w:tc>
        <w:tc>
          <w:tcPr>
            <w:tcW w:w="8280" w:type="dxa"/>
          </w:tcPr>
          <w:p w14:paraId="4A4F7D62" w14:textId="0F788344" w:rsidR="005732DB" w:rsidRDefault="005732DB" w:rsidP="00B91C68">
            <w:r>
              <w:t>The district maintains a</w:t>
            </w:r>
            <w:r w:rsidR="00225417">
              <w:t xml:space="preserve"> </w:t>
            </w:r>
            <w:r w:rsidR="0017585F" w:rsidRPr="00225417">
              <w:rPr>
                <w:highlight w:val="yellow"/>
              </w:rPr>
              <w:t>[insert district social media accounts</w:t>
            </w:r>
            <w:r w:rsidR="00225417">
              <w:t>]</w:t>
            </w:r>
            <w:r>
              <w:t xml:space="preserve">. Utilized mainly for district updates, school closings/delays, and classroom highlights, social media is the fastest method to spread emergency information. It is the policy of the district to delete old information as </w:t>
            </w:r>
            <w:r w:rsidR="004B4058">
              <w:t>news</w:t>
            </w:r>
            <w:r>
              <w:t xml:space="preserve"> is posted to prevent readers from receiving old information. </w:t>
            </w:r>
          </w:p>
        </w:tc>
      </w:tr>
      <w:tr w:rsidR="005732DB" w14:paraId="09261C33" w14:textId="77777777" w:rsidTr="005732DB">
        <w:trPr>
          <w:trHeight w:val="1160"/>
        </w:trPr>
        <w:tc>
          <w:tcPr>
            <w:tcW w:w="1975" w:type="dxa"/>
            <w:shd w:val="clear" w:color="auto" w:fill="D9D9D9" w:themeFill="background1" w:themeFillShade="D9"/>
            <w:vAlign w:val="center"/>
          </w:tcPr>
          <w:p w14:paraId="56B9189E" w14:textId="77777777" w:rsidR="005732DB" w:rsidRPr="00A44815" w:rsidRDefault="005732DB" w:rsidP="005732DB">
            <w:pPr>
              <w:jc w:val="center"/>
              <w:rPr>
                <w:b/>
              </w:rPr>
            </w:pPr>
            <w:r w:rsidRPr="00A44815">
              <w:rPr>
                <w:b/>
              </w:rPr>
              <w:t>Handouts/Flyers</w:t>
            </w:r>
          </w:p>
        </w:tc>
        <w:tc>
          <w:tcPr>
            <w:tcW w:w="8280" w:type="dxa"/>
          </w:tcPr>
          <w:p w14:paraId="15F23D4B" w14:textId="77777777" w:rsidR="005732DB" w:rsidRDefault="005732DB" w:rsidP="00B91C68">
            <w:r>
              <w:t>Handouts and fliers are considered an official communication to many parents. They are a great way to put information in the hands of families who may need to refer to the information at later dates. They are also a great way to get official statements, with more detailed information, in the hands of families.</w:t>
            </w:r>
          </w:p>
        </w:tc>
      </w:tr>
      <w:tr w:rsidR="005732DB" w14:paraId="14559AE8" w14:textId="77777777" w:rsidTr="005732DB">
        <w:trPr>
          <w:trHeight w:val="890"/>
        </w:trPr>
        <w:tc>
          <w:tcPr>
            <w:tcW w:w="1975" w:type="dxa"/>
            <w:shd w:val="clear" w:color="auto" w:fill="D9D9D9" w:themeFill="background1" w:themeFillShade="D9"/>
            <w:vAlign w:val="center"/>
          </w:tcPr>
          <w:p w14:paraId="16147B9D" w14:textId="77777777" w:rsidR="005732DB" w:rsidRPr="00A44815" w:rsidRDefault="005732DB" w:rsidP="005732DB">
            <w:pPr>
              <w:jc w:val="center"/>
              <w:rPr>
                <w:b/>
              </w:rPr>
            </w:pPr>
            <w:r w:rsidRPr="00A44815">
              <w:rPr>
                <w:b/>
              </w:rPr>
              <w:t>Bulletin Boards/Marquees</w:t>
            </w:r>
          </w:p>
        </w:tc>
        <w:tc>
          <w:tcPr>
            <w:tcW w:w="8280" w:type="dxa"/>
          </w:tcPr>
          <w:p w14:paraId="2AD6FA85" w14:textId="77777777" w:rsidR="005732DB" w:rsidRDefault="005732DB" w:rsidP="00B91C68">
            <w:r>
              <w:t>Bulletin boards and marquees are a great way to put headlines or brief statements in front of a targeted group that is near the venue. In order for marquees and boards to be noticed, they must be updated and contain pertinent information in abbreviated formats.</w:t>
            </w:r>
          </w:p>
        </w:tc>
      </w:tr>
      <w:tr w:rsidR="005732DB" w14:paraId="2C3BA069" w14:textId="77777777" w:rsidTr="005732DB">
        <w:trPr>
          <w:trHeight w:val="890"/>
        </w:trPr>
        <w:tc>
          <w:tcPr>
            <w:tcW w:w="1975" w:type="dxa"/>
            <w:shd w:val="clear" w:color="auto" w:fill="D9D9D9" w:themeFill="background1" w:themeFillShade="D9"/>
            <w:vAlign w:val="center"/>
          </w:tcPr>
          <w:p w14:paraId="332480E9" w14:textId="77777777" w:rsidR="005732DB" w:rsidRPr="00A44815" w:rsidRDefault="005732DB" w:rsidP="005732DB">
            <w:pPr>
              <w:jc w:val="center"/>
              <w:rPr>
                <w:b/>
              </w:rPr>
            </w:pPr>
            <w:r w:rsidRPr="00A44815">
              <w:rPr>
                <w:b/>
              </w:rPr>
              <w:t>Email</w:t>
            </w:r>
          </w:p>
        </w:tc>
        <w:tc>
          <w:tcPr>
            <w:tcW w:w="8280" w:type="dxa"/>
          </w:tcPr>
          <w:p w14:paraId="1A724130" w14:textId="77777777" w:rsidR="005732DB" w:rsidRDefault="005732DB" w:rsidP="00B91C68">
            <w:r>
              <w:t>Emails are a great way to inform concentrated groups of people. Groups established for teachers, students, and families, as well as key stakeholders in the school can be easy ways to customize messaging to target groups.</w:t>
            </w:r>
          </w:p>
        </w:tc>
      </w:tr>
    </w:tbl>
    <w:p w14:paraId="2BC553E7" w14:textId="153E4406" w:rsidR="005732DB" w:rsidRDefault="005732DB" w:rsidP="005732DB"/>
    <w:p w14:paraId="3704436B" w14:textId="77777777" w:rsidR="005732DB" w:rsidRPr="005732DB" w:rsidRDefault="005732DB" w:rsidP="005732DB">
      <w:pPr>
        <w:spacing w:after="0"/>
        <w:rPr>
          <w:rStyle w:val="IntenseReference"/>
        </w:rPr>
      </w:pPr>
      <w:r w:rsidRPr="005732DB">
        <w:rPr>
          <w:rStyle w:val="IntenseReference"/>
        </w:rPr>
        <w:t>Redundant Communications Systems</w:t>
      </w:r>
    </w:p>
    <w:p w14:paraId="399B4001" w14:textId="1980D842" w:rsidR="005732DB" w:rsidRDefault="005732DB" w:rsidP="005732DB">
      <w:r>
        <w:t xml:space="preserve">Redundancy in systems is key to success in communications during times of disasters. The district supplies PIOs with equipment necessary to communicate when mainstream systems are ineffective. Many </w:t>
      </w:r>
      <w:r w:rsidR="00781746">
        <w:t>times,</w:t>
      </w:r>
      <w:r>
        <w:t xml:space="preserve"> schools may be part of the county emergency operations plan when normal systems are rendered ineffective. The ability to develop large amounts of distributable material and large signs/banners will prove invaluable to emergency services and schools when standard lines of communication are down.</w:t>
      </w:r>
    </w:p>
    <w:p w14:paraId="13F341EE" w14:textId="77777777" w:rsidR="005732DB" w:rsidRDefault="005732DB" w:rsidP="005732DB">
      <w:r>
        <w:t>The district attempts two and three contacts per communications system. At no point will less than two district personnel be capable of using any communications system that may be used in an emergency.</w:t>
      </w:r>
    </w:p>
    <w:p w14:paraId="10C44D0F" w14:textId="0CBA0A5E" w:rsidR="005732DB" w:rsidRDefault="005732DB" w:rsidP="005732DB">
      <w:r>
        <w:t>In times where networking and connectivity is inoperable, personnel will identify means of communication without relying on email systems and cellular phone connectivity.</w:t>
      </w:r>
    </w:p>
    <w:p w14:paraId="19A9FD66" w14:textId="77777777" w:rsidR="00F86C60" w:rsidRDefault="00F86C60">
      <w:pPr>
        <w:rPr>
          <w:rFonts w:asciiTheme="majorHAnsi" w:eastAsiaTheme="majorEastAsia" w:hAnsiTheme="majorHAnsi" w:cstheme="majorBidi"/>
          <w:b/>
          <w:color w:val="2F5496" w:themeColor="accent1" w:themeShade="BF"/>
          <w:sz w:val="32"/>
          <w:szCs w:val="32"/>
        </w:rPr>
      </w:pPr>
      <w:bookmarkStart w:id="162" w:name="_Annex_C:_Memorandum"/>
      <w:bookmarkEnd w:id="162"/>
      <w:r>
        <w:br w:type="page"/>
      </w:r>
    </w:p>
    <w:p w14:paraId="2F417764" w14:textId="503B9AAF" w:rsidR="005732DB" w:rsidRDefault="005732DB" w:rsidP="005732DB">
      <w:pPr>
        <w:pStyle w:val="Heading1"/>
      </w:pPr>
      <w:bookmarkStart w:id="163" w:name="_Toc174708099"/>
      <w:bookmarkStart w:id="164" w:name="_Toc178074107"/>
      <w:r>
        <w:lastRenderedPageBreak/>
        <w:t>Annex C: Memorandum of Understanding</w:t>
      </w:r>
      <w:bookmarkEnd w:id="163"/>
      <w:bookmarkEnd w:id="164"/>
    </w:p>
    <w:p w14:paraId="009B43E9" w14:textId="77777777" w:rsidR="00E30FBD" w:rsidRDefault="00E30FBD" w:rsidP="00E30FBD">
      <w:pPr>
        <w:spacing w:after="0"/>
        <w:jc w:val="center"/>
        <w:rPr>
          <w:b/>
          <w:sz w:val="18"/>
          <w:szCs w:val="18"/>
        </w:rPr>
      </w:pPr>
    </w:p>
    <w:p w14:paraId="25A7C7E3" w14:textId="5A761F4A" w:rsidR="00E30FBD" w:rsidRPr="00E30FBD" w:rsidRDefault="00E30FBD" w:rsidP="00E30FBD">
      <w:pPr>
        <w:spacing w:after="0"/>
        <w:jc w:val="center"/>
        <w:rPr>
          <w:sz w:val="18"/>
          <w:szCs w:val="18"/>
        </w:rPr>
      </w:pPr>
      <w:r w:rsidRPr="00E30FBD">
        <w:rPr>
          <w:b/>
          <w:sz w:val="18"/>
          <w:szCs w:val="18"/>
        </w:rPr>
        <w:t>Memorandum of Understanding</w:t>
      </w:r>
    </w:p>
    <w:p w14:paraId="30AC051D" w14:textId="77777777" w:rsidR="00E30FBD" w:rsidRPr="00E30FBD" w:rsidRDefault="00E30FBD" w:rsidP="00E30FBD">
      <w:pPr>
        <w:spacing w:after="0"/>
        <w:jc w:val="center"/>
        <w:rPr>
          <w:i/>
          <w:sz w:val="18"/>
          <w:szCs w:val="18"/>
        </w:rPr>
      </w:pPr>
      <w:r w:rsidRPr="00E30FBD">
        <w:rPr>
          <w:sz w:val="18"/>
          <w:szCs w:val="18"/>
        </w:rPr>
        <w:t>Between _____________________________ and</w:t>
      </w:r>
      <w:r w:rsidRPr="00E30FBD">
        <w:rPr>
          <w:i/>
          <w:sz w:val="18"/>
          <w:szCs w:val="18"/>
        </w:rPr>
        <w:t xml:space="preserve"> </w:t>
      </w:r>
      <w:r w:rsidRPr="00E30FBD">
        <w:rPr>
          <w:sz w:val="18"/>
          <w:szCs w:val="18"/>
        </w:rPr>
        <w:t>_____________________________</w:t>
      </w:r>
    </w:p>
    <w:p w14:paraId="524D0579" w14:textId="77777777" w:rsidR="00E30FBD" w:rsidRPr="00E30FBD" w:rsidRDefault="00E30FBD" w:rsidP="007B6B70">
      <w:pPr>
        <w:spacing w:after="0"/>
        <w:rPr>
          <w:bCs/>
          <w:sz w:val="18"/>
          <w:szCs w:val="18"/>
        </w:rPr>
      </w:pPr>
      <w:r w:rsidRPr="00E30FBD">
        <w:rPr>
          <w:bCs/>
          <w:sz w:val="18"/>
          <w:szCs w:val="18"/>
        </w:rPr>
        <w:t xml:space="preserve">Date: </w:t>
      </w:r>
      <w:r w:rsidRPr="00E30FBD">
        <w:rPr>
          <w:sz w:val="18"/>
          <w:szCs w:val="18"/>
        </w:rPr>
        <w:t>_____________________________</w:t>
      </w:r>
    </w:p>
    <w:p w14:paraId="6FD7C7EC" w14:textId="77777777" w:rsidR="00E30FBD" w:rsidRPr="00E30FBD" w:rsidRDefault="00E30FBD" w:rsidP="00E30FBD">
      <w:pPr>
        <w:spacing w:after="0"/>
        <w:rPr>
          <w:b/>
        </w:rPr>
      </w:pPr>
    </w:p>
    <w:p w14:paraId="441DA830" w14:textId="77777777" w:rsidR="00E30FBD" w:rsidRPr="00E30FBD" w:rsidRDefault="00E30FBD" w:rsidP="00E30FBD">
      <w:pPr>
        <w:spacing w:after="0"/>
        <w:rPr>
          <w:bCs/>
          <w:sz w:val="18"/>
          <w:szCs w:val="18"/>
          <w:u w:val="single"/>
        </w:rPr>
      </w:pPr>
      <w:r w:rsidRPr="00E30FBD">
        <w:rPr>
          <w:bCs/>
          <w:sz w:val="18"/>
          <w:szCs w:val="18"/>
        </w:rPr>
        <w:t xml:space="preserve">Name and location of relocation site: </w:t>
      </w:r>
      <w:r w:rsidRPr="00E30FBD">
        <w:rPr>
          <w:sz w:val="18"/>
          <w:szCs w:val="18"/>
        </w:rPr>
        <w:t>_____________________________</w:t>
      </w:r>
    </w:p>
    <w:p w14:paraId="40CA123A" w14:textId="77777777" w:rsidR="00E30FBD" w:rsidRPr="00E30FBD" w:rsidRDefault="00E30FBD" w:rsidP="00E30FBD">
      <w:pPr>
        <w:spacing w:after="0"/>
        <w:rPr>
          <w:bCs/>
          <w:sz w:val="18"/>
          <w:szCs w:val="18"/>
        </w:rPr>
      </w:pPr>
    </w:p>
    <w:p w14:paraId="232A1E47" w14:textId="77777777" w:rsidR="00E30FBD" w:rsidRPr="00E30FBD" w:rsidRDefault="00E30FBD" w:rsidP="00E30FBD">
      <w:pPr>
        <w:spacing w:after="0"/>
        <w:rPr>
          <w:bCs/>
          <w:sz w:val="18"/>
          <w:szCs w:val="18"/>
        </w:rPr>
      </w:pPr>
      <w:bookmarkStart w:id="165" w:name="_Hlk103867161"/>
      <w:r w:rsidRPr="00E30FBD">
        <w:rPr>
          <w:b/>
          <w:sz w:val="18"/>
          <w:szCs w:val="18"/>
        </w:rPr>
        <w:t>Contact of relocation site:</w:t>
      </w:r>
      <w:r w:rsidRPr="00E30FBD">
        <w:rPr>
          <w:b/>
          <w:sz w:val="18"/>
          <w:szCs w:val="18"/>
        </w:rPr>
        <w:tab/>
      </w:r>
      <w:r w:rsidRPr="00E30FBD">
        <w:rPr>
          <w:bCs/>
          <w:sz w:val="18"/>
          <w:szCs w:val="18"/>
        </w:rPr>
        <w:t xml:space="preserve"> </w:t>
      </w:r>
      <w:r w:rsidRPr="00E30FBD">
        <w:rPr>
          <w:sz w:val="18"/>
          <w:szCs w:val="18"/>
        </w:rPr>
        <w:t>_____________________________</w:t>
      </w:r>
    </w:p>
    <w:p w14:paraId="21D85027" w14:textId="77777777" w:rsidR="00E30FBD" w:rsidRPr="00E30FBD" w:rsidRDefault="00E30FBD" w:rsidP="00E30FBD">
      <w:pPr>
        <w:spacing w:after="0"/>
        <w:rPr>
          <w:bCs/>
          <w:i/>
          <w:sz w:val="18"/>
          <w:szCs w:val="18"/>
        </w:rPr>
      </w:pPr>
      <w:r w:rsidRPr="00E30FBD">
        <w:rPr>
          <w:bCs/>
          <w:i/>
          <w:sz w:val="18"/>
          <w:szCs w:val="18"/>
        </w:rPr>
        <w:t xml:space="preserve">  </w:t>
      </w:r>
      <w:r w:rsidRPr="00E30FBD">
        <w:rPr>
          <w:bCs/>
          <w:i/>
          <w:sz w:val="18"/>
          <w:szCs w:val="18"/>
        </w:rPr>
        <w:tab/>
        <w:t>Work Phone:</w:t>
      </w:r>
      <w:r w:rsidRPr="00E30FBD">
        <w:rPr>
          <w:bCs/>
          <w:i/>
          <w:sz w:val="18"/>
          <w:szCs w:val="18"/>
        </w:rPr>
        <w:tab/>
        <w:t xml:space="preserve"> </w:t>
      </w:r>
      <w:r w:rsidRPr="00E30FBD">
        <w:rPr>
          <w:sz w:val="18"/>
          <w:szCs w:val="18"/>
        </w:rPr>
        <w:t>_____________________________</w:t>
      </w:r>
    </w:p>
    <w:p w14:paraId="0287B127" w14:textId="77777777" w:rsidR="00E30FBD" w:rsidRPr="00E30FBD" w:rsidRDefault="00E30FBD" w:rsidP="00E30FBD">
      <w:pPr>
        <w:spacing w:after="0"/>
        <w:rPr>
          <w:bCs/>
          <w:i/>
          <w:sz w:val="18"/>
          <w:szCs w:val="18"/>
        </w:rPr>
      </w:pPr>
      <w:r w:rsidRPr="00E30FBD">
        <w:rPr>
          <w:bCs/>
          <w:i/>
          <w:sz w:val="18"/>
          <w:szCs w:val="18"/>
        </w:rPr>
        <w:tab/>
        <w:t xml:space="preserve">Cell Phone: </w:t>
      </w:r>
      <w:r w:rsidRPr="00E30FBD">
        <w:rPr>
          <w:bCs/>
          <w:i/>
          <w:sz w:val="18"/>
          <w:szCs w:val="18"/>
        </w:rPr>
        <w:tab/>
      </w:r>
      <w:r w:rsidRPr="00E30FBD">
        <w:rPr>
          <w:sz w:val="18"/>
          <w:szCs w:val="18"/>
        </w:rPr>
        <w:t>_____________________________</w:t>
      </w:r>
    </w:p>
    <w:p w14:paraId="2AA3D580" w14:textId="77777777" w:rsidR="00E30FBD" w:rsidRPr="00E30FBD" w:rsidRDefault="00E30FBD" w:rsidP="00E30FBD">
      <w:pPr>
        <w:spacing w:after="0"/>
        <w:rPr>
          <w:bCs/>
          <w:i/>
          <w:sz w:val="18"/>
          <w:szCs w:val="18"/>
        </w:rPr>
      </w:pPr>
      <w:r w:rsidRPr="00E30FBD">
        <w:rPr>
          <w:bCs/>
          <w:i/>
          <w:sz w:val="18"/>
          <w:szCs w:val="18"/>
        </w:rPr>
        <w:tab/>
        <w:t>Fax:</w:t>
      </w:r>
      <w:r w:rsidRPr="00E30FBD">
        <w:rPr>
          <w:bCs/>
          <w:i/>
          <w:sz w:val="18"/>
          <w:szCs w:val="18"/>
        </w:rPr>
        <w:tab/>
      </w:r>
      <w:r w:rsidRPr="00E30FBD">
        <w:rPr>
          <w:bCs/>
          <w:i/>
          <w:sz w:val="18"/>
          <w:szCs w:val="18"/>
        </w:rPr>
        <w:tab/>
        <w:t xml:space="preserve"> </w:t>
      </w:r>
      <w:r w:rsidRPr="00E30FBD">
        <w:rPr>
          <w:sz w:val="18"/>
          <w:szCs w:val="18"/>
        </w:rPr>
        <w:t>_____________________________</w:t>
      </w:r>
    </w:p>
    <w:p w14:paraId="6A42490C" w14:textId="77777777" w:rsidR="00E30FBD" w:rsidRPr="00E30FBD" w:rsidRDefault="00E30FBD" w:rsidP="00E30FBD">
      <w:pPr>
        <w:spacing w:after="0"/>
        <w:ind w:firstLine="720"/>
        <w:rPr>
          <w:bCs/>
          <w:i/>
          <w:sz w:val="18"/>
          <w:szCs w:val="18"/>
        </w:rPr>
      </w:pPr>
      <w:r w:rsidRPr="00E30FBD">
        <w:rPr>
          <w:bCs/>
          <w:i/>
          <w:sz w:val="18"/>
          <w:szCs w:val="18"/>
        </w:rPr>
        <w:t>Email:</w:t>
      </w:r>
      <w:r w:rsidRPr="00E30FBD">
        <w:rPr>
          <w:bCs/>
          <w:i/>
          <w:sz w:val="18"/>
          <w:szCs w:val="18"/>
        </w:rPr>
        <w:tab/>
      </w:r>
      <w:r w:rsidRPr="00E30FBD">
        <w:rPr>
          <w:bCs/>
          <w:i/>
          <w:sz w:val="18"/>
          <w:szCs w:val="18"/>
        </w:rPr>
        <w:tab/>
        <w:t xml:space="preserve"> </w:t>
      </w:r>
      <w:r w:rsidRPr="00E30FBD">
        <w:rPr>
          <w:sz w:val="18"/>
          <w:szCs w:val="18"/>
        </w:rPr>
        <w:t>_____________________________</w:t>
      </w:r>
    </w:p>
    <w:bookmarkEnd w:id="165"/>
    <w:p w14:paraId="0BF92F06" w14:textId="77777777" w:rsidR="00E30FBD" w:rsidRPr="00E30FBD" w:rsidRDefault="00E30FBD" w:rsidP="00E30FBD">
      <w:pPr>
        <w:spacing w:after="0"/>
        <w:rPr>
          <w:bCs/>
          <w:i/>
          <w:sz w:val="18"/>
          <w:szCs w:val="18"/>
        </w:rPr>
      </w:pPr>
      <w:r w:rsidRPr="00E30FBD">
        <w:rPr>
          <w:bCs/>
          <w:i/>
          <w:sz w:val="18"/>
          <w:szCs w:val="18"/>
        </w:rPr>
        <w:tab/>
      </w:r>
    </w:p>
    <w:p w14:paraId="718DAE9A" w14:textId="77777777" w:rsidR="00E30FBD" w:rsidRPr="00E30FBD" w:rsidRDefault="00E30FBD" w:rsidP="00E30FBD">
      <w:pPr>
        <w:spacing w:after="0"/>
        <w:rPr>
          <w:bCs/>
          <w:sz w:val="18"/>
          <w:szCs w:val="18"/>
        </w:rPr>
      </w:pPr>
      <w:r w:rsidRPr="00E30FBD">
        <w:rPr>
          <w:b/>
          <w:sz w:val="18"/>
          <w:szCs w:val="18"/>
        </w:rPr>
        <w:t>Secondary Contact of relocation site:</w:t>
      </w:r>
      <w:r w:rsidRPr="00E30FBD">
        <w:rPr>
          <w:b/>
          <w:sz w:val="18"/>
          <w:szCs w:val="18"/>
        </w:rPr>
        <w:tab/>
      </w:r>
      <w:r w:rsidRPr="00E30FBD">
        <w:rPr>
          <w:bCs/>
          <w:sz w:val="18"/>
          <w:szCs w:val="18"/>
        </w:rPr>
        <w:t xml:space="preserve"> </w:t>
      </w:r>
      <w:r w:rsidRPr="00E30FBD">
        <w:rPr>
          <w:sz w:val="18"/>
          <w:szCs w:val="18"/>
        </w:rPr>
        <w:t>_____________________________</w:t>
      </w:r>
    </w:p>
    <w:p w14:paraId="63703757" w14:textId="77777777" w:rsidR="00E30FBD" w:rsidRPr="00E30FBD" w:rsidRDefault="00E30FBD" w:rsidP="00E30FBD">
      <w:pPr>
        <w:spacing w:after="0"/>
        <w:rPr>
          <w:bCs/>
          <w:i/>
          <w:sz w:val="18"/>
          <w:szCs w:val="18"/>
        </w:rPr>
      </w:pPr>
      <w:r w:rsidRPr="00E30FBD">
        <w:rPr>
          <w:bCs/>
          <w:i/>
          <w:sz w:val="18"/>
          <w:szCs w:val="18"/>
        </w:rPr>
        <w:t xml:space="preserve">  </w:t>
      </w:r>
      <w:r w:rsidRPr="00E30FBD">
        <w:rPr>
          <w:bCs/>
          <w:i/>
          <w:sz w:val="18"/>
          <w:szCs w:val="18"/>
        </w:rPr>
        <w:tab/>
        <w:t>Work Phone:</w:t>
      </w:r>
      <w:r w:rsidRPr="00E30FBD">
        <w:rPr>
          <w:bCs/>
          <w:i/>
          <w:sz w:val="18"/>
          <w:szCs w:val="18"/>
        </w:rPr>
        <w:tab/>
        <w:t xml:space="preserve"> </w:t>
      </w:r>
      <w:r w:rsidRPr="00E30FBD">
        <w:rPr>
          <w:sz w:val="18"/>
          <w:szCs w:val="18"/>
        </w:rPr>
        <w:t>_____________________________</w:t>
      </w:r>
    </w:p>
    <w:p w14:paraId="6307E5EF" w14:textId="77777777" w:rsidR="00E30FBD" w:rsidRPr="00E30FBD" w:rsidRDefault="00E30FBD" w:rsidP="00E30FBD">
      <w:pPr>
        <w:spacing w:after="0"/>
        <w:rPr>
          <w:bCs/>
          <w:i/>
          <w:sz w:val="18"/>
          <w:szCs w:val="18"/>
        </w:rPr>
      </w:pPr>
      <w:r w:rsidRPr="00E30FBD">
        <w:rPr>
          <w:bCs/>
          <w:i/>
          <w:sz w:val="18"/>
          <w:szCs w:val="18"/>
        </w:rPr>
        <w:tab/>
        <w:t xml:space="preserve">Cell Phone: </w:t>
      </w:r>
      <w:r w:rsidRPr="00E30FBD">
        <w:rPr>
          <w:bCs/>
          <w:i/>
          <w:sz w:val="18"/>
          <w:szCs w:val="18"/>
        </w:rPr>
        <w:tab/>
      </w:r>
      <w:r w:rsidRPr="00E30FBD">
        <w:rPr>
          <w:sz w:val="18"/>
          <w:szCs w:val="18"/>
        </w:rPr>
        <w:t>_____________________________</w:t>
      </w:r>
    </w:p>
    <w:p w14:paraId="410D0027" w14:textId="77777777" w:rsidR="00E30FBD" w:rsidRPr="00E30FBD" w:rsidRDefault="00E30FBD" w:rsidP="00E30FBD">
      <w:pPr>
        <w:spacing w:after="0"/>
        <w:rPr>
          <w:bCs/>
          <w:i/>
          <w:sz w:val="18"/>
          <w:szCs w:val="18"/>
        </w:rPr>
      </w:pPr>
      <w:r w:rsidRPr="00E30FBD">
        <w:rPr>
          <w:bCs/>
          <w:i/>
          <w:sz w:val="18"/>
          <w:szCs w:val="18"/>
        </w:rPr>
        <w:tab/>
        <w:t>Fax:</w:t>
      </w:r>
      <w:r w:rsidRPr="00E30FBD">
        <w:rPr>
          <w:bCs/>
          <w:i/>
          <w:sz w:val="18"/>
          <w:szCs w:val="18"/>
        </w:rPr>
        <w:tab/>
      </w:r>
      <w:r w:rsidRPr="00E30FBD">
        <w:rPr>
          <w:bCs/>
          <w:i/>
          <w:sz w:val="18"/>
          <w:szCs w:val="18"/>
        </w:rPr>
        <w:tab/>
        <w:t xml:space="preserve"> </w:t>
      </w:r>
      <w:r w:rsidRPr="00E30FBD">
        <w:rPr>
          <w:sz w:val="18"/>
          <w:szCs w:val="18"/>
        </w:rPr>
        <w:t>_____________________________</w:t>
      </w:r>
    </w:p>
    <w:p w14:paraId="2ACBBB73" w14:textId="77777777" w:rsidR="00E30FBD" w:rsidRPr="00E30FBD" w:rsidRDefault="00E30FBD" w:rsidP="00E30FBD">
      <w:pPr>
        <w:spacing w:after="0"/>
        <w:ind w:firstLine="720"/>
        <w:rPr>
          <w:bCs/>
          <w:i/>
          <w:sz w:val="18"/>
          <w:szCs w:val="18"/>
        </w:rPr>
      </w:pPr>
      <w:r w:rsidRPr="00E30FBD">
        <w:rPr>
          <w:bCs/>
          <w:i/>
          <w:sz w:val="18"/>
          <w:szCs w:val="18"/>
        </w:rPr>
        <w:t>Email:</w:t>
      </w:r>
      <w:r w:rsidRPr="00E30FBD">
        <w:rPr>
          <w:bCs/>
          <w:i/>
          <w:sz w:val="18"/>
          <w:szCs w:val="18"/>
        </w:rPr>
        <w:tab/>
      </w:r>
      <w:r w:rsidRPr="00E30FBD">
        <w:rPr>
          <w:bCs/>
          <w:i/>
          <w:sz w:val="18"/>
          <w:szCs w:val="18"/>
        </w:rPr>
        <w:tab/>
        <w:t xml:space="preserve"> </w:t>
      </w:r>
      <w:r w:rsidRPr="00E30FBD">
        <w:rPr>
          <w:sz w:val="18"/>
          <w:szCs w:val="18"/>
        </w:rPr>
        <w:t>_____________________________</w:t>
      </w:r>
    </w:p>
    <w:p w14:paraId="64E2F81A" w14:textId="77777777" w:rsidR="00E30FBD" w:rsidRPr="00E30FBD" w:rsidRDefault="00E30FBD" w:rsidP="00E30FBD">
      <w:pPr>
        <w:spacing w:after="0"/>
        <w:rPr>
          <w:b/>
        </w:rPr>
      </w:pPr>
    </w:p>
    <w:p w14:paraId="7254E8AA" w14:textId="77777777" w:rsidR="00E30FBD" w:rsidRPr="00E30FBD" w:rsidRDefault="00E30FBD" w:rsidP="00E30FBD">
      <w:pPr>
        <w:spacing w:after="0"/>
        <w:rPr>
          <w:b/>
          <w:sz w:val="18"/>
          <w:szCs w:val="18"/>
          <w:u w:val="single"/>
        </w:rPr>
      </w:pPr>
      <w:r w:rsidRPr="00E30FBD">
        <w:rPr>
          <w:b/>
          <w:sz w:val="18"/>
          <w:szCs w:val="18"/>
        </w:rPr>
        <w:t xml:space="preserve">Location within the site where students will be sheltered: </w:t>
      </w:r>
      <w:r w:rsidRPr="00E30FBD">
        <w:rPr>
          <w:sz w:val="18"/>
          <w:szCs w:val="18"/>
        </w:rPr>
        <w:t>_____________________________</w:t>
      </w:r>
    </w:p>
    <w:p w14:paraId="3E6EBF30" w14:textId="77777777" w:rsidR="00E30FBD" w:rsidRPr="00E30FBD" w:rsidRDefault="00E30FBD" w:rsidP="00E30FBD">
      <w:pPr>
        <w:spacing w:after="0"/>
        <w:rPr>
          <w:b/>
          <w:sz w:val="18"/>
          <w:szCs w:val="18"/>
        </w:rPr>
      </w:pPr>
    </w:p>
    <w:p w14:paraId="39A970FA" w14:textId="77777777" w:rsidR="00E30FBD" w:rsidRPr="00E30FBD" w:rsidRDefault="00E30FBD" w:rsidP="00E30FBD">
      <w:pPr>
        <w:spacing w:after="0"/>
        <w:rPr>
          <w:b/>
          <w:sz w:val="18"/>
          <w:szCs w:val="18"/>
          <w:u w:val="single"/>
        </w:rPr>
      </w:pPr>
      <w:r w:rsidRPr="00E30FBD">
        <w:rPr>
          <w:b/>
          <w:sz w:val="18"/>
          <w:szCs w:val="18"/>
        </w:rPr>
        <w:t xml:space="preserve">Location of Administrator’s Toolbox if stored at relocation site: </w:t>
      </w:r>
      <w:r w:rsidRPr="00E30FBD">
        <w:rPr>
          <w:sz w:val="18"/>
          <w:szCs w:val="18"/>
        </w:rPr>
        <w:t>_____________________________</w:t>
      </w:r>
    </w:p>
    <w:p w14:paraId="345FE6CF" w14:textId="77777777" w:rsidR="00E30FBD" w:rsidRPr="00E30FBD" w:rsidRDefault="00E30FBD" w:rsidP="00E30FBD">
      <w:pPr>
        <w:spacing w:after="0"/>
        <w:rPr>
          <w:b/>
          <w:sz w:val="18"/>
          <w:szCs w:val="18"/>
        </w:rPr>
      </w:pPr>
    </w:p>
    <w:p w14:paraId="5E2671AF" w14:textId="5422392E" w:rsidR="00E30FBD" w:rsidRPr="00E30FBD" w:rsidRDefault="00E30FBD" w:rsidP="00E30FBD">
      <w:pPr>
        <w:spacing w:after="0"/>
        <w:rPr>
          <w:b/>
          <w:sz w:val="18"/>
          <w:szCs w:val="18"/>
        </w:rPr>
      </w:pPr>
      <w:r w:rsidRPr="00E30FBD">
        <w:rPr>
          <w:b/>
          <w:sz w:val="18"/>
          <w:szCs w:val="18"/>
        </w:rPr>
        <w:t>School Emergency</w:t>
      </w:r>
      <w:r w:rsidR="000C6E78">
        <w:rPr>
          <w:b/>
          <w:sz w:val="18"/>
          <w:szCs w:val="18"/>
        </w:rPr>
        <w:t xml:space="preserve"> Response</w:t>
      </w:r>
      <w:r w:rsidRPr="00E30FBD">
        <w:rPr>
          <w:b/>
          <w:sz w:val="18"/>
          <w:szCs w:val="18"/>
        </w:rPr>
        <w:t xml:space="preserve"> Team Member responsibilities for coordinating evacuation to relocation site.  </w:t>
      </w:r>
    </w:p>
    <w:p w14:paraId="03E4224A" w14:textId="77777777" w:rsidR="00E30FBD" w:rsidRPr="00E30FBD" w:rsidRDefault="00E30FBD" w:rsidP="00E30FBD">
      <w:pPr>
        <w:spacing w:after="0"/>
        <w:rPr>
          <w:b/>
          <w:sz w:val="18"/>
          <w:szCs w:val="18"/>
        </w:rPr>
      </w:pPr>
    </w:p>
    <w:p w14:paraId="620430F2" w14:textId="77777777" w:rsidR="00E30FBD" w:rsidRPr="00E30FBD" w:rsidRDefault="00E30FBD" w:rsidP="00E30FBD">
      <w:pPr>
        <w:spacing w:after="0"/>
        <w:rPr>
          <w:sz w:val="18"/>
          <w:szCs w:val="18"/>
        </w:rPr>
      </w:pPr>
      <w:r w:rsidRPr="00E30FBD">
        <w:rPr>
          <w:b/>
          <w:sz w:val="18"/>
          <w:szCs w:val="18"/>
        </w:rPr>
        <w:t xml:space="preserve">Other agreements: </w:t>
      </w:r>
      <w:r w:rsidRPr="00E30FBD">
        <w:rPr>
          <w:sz w:val="18"/>
          <w:szCs w:val="18"/>
        </w:rPr>
        <w:t>Key points of consideration when drafting agreements with relocation sites/schools.</w:t>
      </w:r>
    </w:p>
    <w:p w14:paraId="55D6995E" w14:textId="77777777" w:rsidR="00E30FBD" w:rsidRPr="00E30FBD" w:rsidRDefault="00E30FBD" w:rsidP="00E30FBD">
      <w:pPr>
        <w:spacing w:after="0"/>
        <w:rPr>
          <w:sz w:val="18"/>
          <w:szCs w:val="18"/>
        </w:rPr>
      </w:pPr>
    </w:p>
    <w:p w14:paraId="24C682BE" w14:textId="77777777" w:rsidR="00E30FBD" w:rsidRPr="00E30FBD" w:rsidRDefault="00E30FBD" w:rsidP="00E30FBD">
      <w:pPr>
        <w:spacing w:after="0"/>
        <w:rPr>
          <w:b/>
          <w:sz w:val="18"/>
          <w:szCs w:val="18"/>
        </w:rPr>
      </w:pPr>
      <w:r w:rsidRPr="00E30FBD">
        <w:rPr>
          <w:b/>
          <w:sz w:val="18"/>
          <w:szCs w:val="18"/>
        </w:rPr>
        <w:t>The Evacuating School will:</w:t>
      </w:r>
    </w:p>
    <w:p w14:paraId="6E927376" w14:textId="77777777" w:rsidR="00E30FBD" w:rsidRPr="00E30FBD" w:rsidRDefault="00E30FBD" w:rsidP="0040009A">
      <w:pPr>
        <w:numPr>
          <w:ilvl w:val="0"/>
          <w:numId w:val="40"/>
        </w:numPr>
        <w:tabs>
          <w:tab w:val="num" w:pos="360"/>
        </w:tabs>
        <w:spacing w:after="0"/>
        <w:rPr>
          <w:sz w:val="18"/>
          <w:szCs w:val="18"/>
        </w:rPr>
      </w:pPr>
      <w:r w:rsidRPr="00E30FBD">
        <w:rPr>
          <w:sz w:val="18"/>
          <w:szCs w:val="18"/>
        </w:rPr>
        <w:t xml:space="preserve">Notify the host site of an impending evacuation as soon as possible.  </w:t>
      </w:r>
    </w:p>
    <w:p w14:paraId="036457CD" w14:textId="77777777" w:rsidR="00E30FBD" w:rsidRPr="00E30FBD" w:rsidRDefault="00E30FBD" w:rsidP="0040009A">
      <w:pPr>
        <w:numPr>
          <w:ilvl w:val="0"/>
          <w:numId w:val="40"/>
        </w:numPr>
        <w:tabs>
          <w:tab w:val="num" w:pos="360"/>
        </w:tabs>
        <w:spacing w:after="0"/>
        <w:rPr>
          <w:sz w:val="18"/>
          <w:szCs w:val="18"/>
        </w:rPr>
      </w:pPr>
      <w:r w:rsidRPr="00E30FBD">
        <w:rPr>
          <w:sz w:val="18"/>
          <w:szCs w:val="18"/>
        </w:rPr>
        <w:t xml:space="preserve">Maintain accountability and control of all students and staff at the host site. </w:t>
      </w:r>
    </w:p>
    <w:p w14:paraId="3B891689" w14:textId="77777777" w:rsidR="00E30FBD" w:rsidRPr="00E30FBD" w:rsidRDefault="00E30FBD" w:rsidP="0040009A">
      <w:pPr>
        <w:numPr>
          <w:ilvl w:val="0"/>
          <w:numId w:val="40"/>
        </w:numPr>
        <w:tabs>
          <w:tab w:val="num" w:pos="360"/>
        </w:tabs>
        <w:spacing w:after="0"/>
        <w:rPr>
          <w:sz w:val="18"/>
          <w:szCs w:val="18"/>
        </w:rPr>
      </w:pPr>
      <w:r w:rsidRPr="00E30FBD">
        <w:rPr>
          <w:sz w:val="18"/>
          <w:szCs w:val="18"/>
        </w:rPr>
        <w:t xml:space="preserve">Operate the call center and student/parent reunification points. Request assistance from host site if needed. </w:t>
      </w:r>
    </w:p>
    <w:p w14:paraId="15324F0D" w14:textId="77777777" w:rsidR="00E30FBD" w:rsidRPr="00E30FBD" w:rsidRDefault="00E30FBD" w:rsidP="00E30FBD">
      <w:pPr>
        <w:spacing w:after="0"/>
        <w:rPr>
          <w:sz w:val="18"/>
          <w:szCs w:val="18"/>
        </w:rPr>
      </w:pPr>
    </w:p>
    <w:p w14:paraId="460F71ED" w14:textId="63350D3C" w:rsidR="00E30FBD" w:rsidRPr="00E30FBD" w:rsidRDefault="00E30FBD" w:rsidP="00E30FBD">
      <w:pPr>
        <w:spacing w:after="0"/>
        <w:rPr>
          <w:b/>
          <w:sz w:val="18"/>
          <w:szCs w:val="18"/>
        </w:rPr>
      </w:pPr>
      <w:r w:rsidRPr="00E30FBD">
        <w:rPr>
          <w:b/>
          <w:sz w:val="18"/>
          <w:szCs w:val="18"/>
        </w:rPr>
        <w:t xml:space="preserve">The Host </w:t>
      </w:r>
      <w:r w:rsidR="00781746" w:rsidRPr="00E30FBD">
        <w:rPr>
          <w:b/>
          <w:sz w:val="18"/>
          <w:szCs w:val="18"/>
        </w:rPr>
        <w:t xml:space="preserve">Site </w:t>
      </w:r>
      <w:r w:rsidR="00781746" w:rsidRPr="00E30FBD">
        <w:rPr>
          <w:bCs/>
          <w:i/>
          <w:sz w:val="18"/>
          <w:szCs w:val="18"/>
        </w:rPr>
        <w:t>_</w:t>
      </w:r>
      <w:r w:rsidRPr="00E30FBD">
        <w:rPr>
          <w:sz w:val="18"/>
          <w:szCs w:val="18"/>
        </w:rPr>
        <w:t>____________________________</w:t>
      </w:r>
      <w:r w:rsidRPr="00E30FBD">
        <w:rPr>
          <w:b/>
          <w:sz w:val="18"/>
          <w:szCs w:val="18"/>
        </w:rPr>
        <w:t xml:space="preserve">will: </w:t>
      </w:r>
    </w:p>
    <w:p w14:paraId="59926085" w14:textId="77777777" w:rsidR="00E30FBD" w:rsidRPr="00E30FBD" w:rsidRDefault="00E30FBD" w:rsidP="0040009A">
      <w:pPr>
        <w:numPr>
          <w:ilvl w:val="0"/>
          <w:numId w:val="38"/>
        </w:numPr>
        <w:spacing w:after="0"/>
        <w:rPr>
          <w:sz w:val="18"/>
          <w:szCs w:val="18"/>
        </w:rPr>
      </w:pPr>
      <w:r w:rsidRPr="00E30FBD">
        <w:rPr>
          <w:sz w:val="18"/>
          <w:szCs w:val="18"/>
        </w:rPr>
        <w:t xml:space="preserve">Accept an evacuation request from any of those in the chain of command identified in the evacuating school’s Emergency Operations Plan. </w:t>
      </w:r>
    </w:p>
    <w:p w14:paraId="5F8DBCD6" w14:textId="77777777" w:rsidR="00E30FBD" w:rsidRPr="00E30FBD" w:rsidRDefault="00E30FBD" w:rsidP="0040009A">
      <w:pPr>
        <w:numPr>
          <w:ilvl w:val="0"/>
          <w:numId w:val="38"/>
        </w:numPr>
        <w:spacing w:after="0"/>
        <w:rPr>
          <w:sz w:val="18"/>
          <w:szCs w:val="18"/>
        </w:rPr>
      </w:pPr>
      <w:r w:rsidRPr="00E30FBD">
        <w:rPr>
          <w:sz w:val="18"/>
          <w:szCs w:val="18"/>
        </w:rPr>
        <w:t xml:space="preserve">Notify all staff members of the situation.  </w:t>
      </w:r>
    </w:p>
    <w:p w14:paraId="5B923482" w14:textId="77777777" w:rsidR="00E30FBD" w:rsidRPr="00E30FBD" w:rsidRDefault="00E30FBD" w:rsidP="0040009A">
      <w:pPr>
        <w:numPr>
          <w:ilvl w:val="0"/>
          <w:numId w:val="38"/>
        </w:numPr>
        <w:spacing w:after="0"/>
        <w:rPr>
          <w:sz w:val="18"/>
          <w:szCs w:val="18"/>
        </w:rPr>
      </w:pPr>
      <w:r w:rsidRPr="00E30FBD">
        <w:rPr>
          <w:sz w:val="18"/>
          <w:szCs w:val="18"/>
        </w:rPr>
        <w:t>Designate space for evacuees. Access to bathroom facilities and to water are immediate considerations.</w:t>
      </w:r>
    </w:p>
    <w:p w14:paraId="12F5461B" w14:textId="77777777" w:rsidR="00E30FBD" w:rsidRPr="00E30FBD" w:rsidRDefault="00E30FBD" w:rsidP="0040009A">
      <w:pPr>
        <w:numPr>
          <w:ilvl w:val="0"/>
          <w:numId w:val="38"/>
        </w:numPr>
        <w:spacing w:after="0"/>
        <w:rPr>
          <w:sz w:val="18"/>
          <w:szCs w:val="18"/>
        </w:rPr>
      </w:pPr>
      <w:r w:rsidRPr="00E30FBD">
        <w:rPr>
          <w:sz w:val="18"/>
          <w:szCs w:val="18"/>
        </w:rPr>
        <w:t xml:space="preserve">Assign personnel to greet arriving buses and direct them to pre-identified space. </w:t>
      </w:r>
    </w:p>
    <w:p w14:paraId="668F3C58" w14:textId="77777777" w:rsidR="00E30FBD" w:rsidRPr="00E30FBD" w:rsidRDefault="00E30FBD" w:rsidP="0040009A">
      <w:pPr>
        <w:numPr>
          <w:ilvl w:val="0"/>
          <w:numId w:val="38"/>
        </w:numPr>
        <w:spacing w:after="0"/>
        <w:rPr>
          <w:sz w:val="18"/>
          <w:szCs w:val="18"/>
        </w:rPr>
      </w:pPr>
      <w:r w:rsidRPr="00E30FBD">
        <w:rPr>
          <w:sz w:val="18"/>
          <w:szCs w:val="18"/>
        </w:rPr>
        <w:t xml:space="preserve">If the site is a school: notify the school nurse and anticipate any medical emergencies.  Having an emergency medical team / rescue squad on stand-by might be considered. </w:t>
      </w:r>
    </w:p>
    <w:p w14:paraId="200AE133" w14:textId="77777777" w:rsidR="00E30FBD" w:rsidRPr="00E30FBD" w:rsidRDefault="00E30FBD" w:rsidP="0040009A">
      <w:pPr>
        <w:numPr>
          <w:ilvl w:val="0"/>
          <w:numId w:val="38"/>
        </w:numPr>
        <w:spacing w:after="0"/>
        <w:rPr>
          <w:sz w:val="18"/>
          <w:szCs w:val="18"/>
        </w:rPr>
      </w:pPr>
      <w:r w:rsidRPr="00E30FBD">
        <w:rPr>
          <w:sz w:val="18"/>
          <w:szCs w:val="18"/>
        </w:rPr>
        <w:t xml:space="preserve">Activate emergency response team to anticipate and attend to any emotional trauma. </w:t>
      </w:r>
    </w:p>
    <w:p w14:paraId="5C6E2436" w14:textId="77777777" w:rsidR="00E30FBD" w:rsidRPr="00E30FBD" w:rsidRDefault="00E30FBD" w:rsidP="00E30FBD">
      <w:pPr>
        <w:spacing w:after="0"/>
        <w:rPr>
          <w:sz w:val="18"/>
          <w:szCs w:val="18"/>
        </w:rPr>
      </w:pPr>
    </w:p>
    <w:p w14:paraId="08701EC9" w14:textId="77777777" w:rsidR="00E30FBD" w:rsidRPr="00E30FBD" w:rsidRDefault="00E30FBD" w:rsidP="00E30FBD">
      <w:pPr>
        <w:spacing w:after="0"/>
        <w:rPr>
          <w:b/>
          <w:sz w:val="18"/>
          <w:szCs w:val="18"/>
        </w:rPr>
      </w:pPr>
      <w:r w:rsidRPr="00E30FBD">
        <w:rPr>
          <w:b/>
          <w:sz w:val="18"/>
          <w:szCs w:val="18"/>
        </w:rPr>
        <w:t xml:space="preserve">Collaborative Actions:    </w:t>
      </w:r>
    </w:p>
    <w:p w14:paraId="5059BF77" w14:textId="77777777" w:rsidR="00E30FBD" w:rsidRPr="00E30FBD" w:rsidRDefault="00E30FBD" w:rsidP="0040009A">
      <w:pPr>
        <w:numPr>
          <w:ilvl w:val="0"/>
          <w:numId w:val="39"/>
        </w:numPr>
        <w:spacing w:after="0"/>
        <w:rPr>
          <w:sz w:val="18"/>
          <w:szCs w:val="18"/>
        </w:rPr>
      </w:pPr>
      <w:r w:rsidRPr="00E30FBD">
        <w:rPr>
          <w:sz w:val="18"/>
          <w:szCs w:val="18"/>
        </w:rPr>
        <w:t>Assist in required notifications of parties including parents and day care facilities that pick up at the school.</w:t>
      </w:r>
    </w:p>
    <w:p w14:paraId="1E1305C9" w14:textId="77777777" w:rsidR="00E30FBD" w:rsidRPr="00E30FBD" w:rsidRDefault="00E30FBD" w:rsidP="0040009A">
      <w:pPr>
        <w:numPr>
          <w:ilvl w:val="0"/>
          <w:numId w:val="39"/>
        </w:numPr>
        <w:spacing w:after="0"/>
        <w:rPr>
          <w:sz w:val="18"/>
          <w:szCs w:val="18"/>
        </w:rPr>
      </w:pPr>
      <w:r w:rsidRPr="00E30FBD">
        <w:rPr>
          <w:sz w:val="18"/>
          <w:szCs w:val="18"/>
        </w:rPr>
        <w:t xml:space="preserve">Designate the location and procedure for release of students to parents who may come to the school. </w:t>
      </w:r>
    </w:p>
    <w:p w14:paraId="5AD1A36B" w14:textId="77777777" w:rsidR="00E30FBD" w:rsidRPr="00E30FBD" w:rsidRDefault="00E30FBD" w:rsidP="0040009A">
      <w:pPr>
        <w:numPr>
          <w:ilvl w:val="0"/>
          <w:numId w:val="39"/>
        </w:numPr>
        <w:spacing w:after="0"/>
        <w:rPr>
          <w:sz w:val="18"/>
          <w:szCs w:val="18"/>
        </w:rPr>
      </w:pPr>
      <w:r w:rsidRPr="00E30FBD">
        <w:rPr>
          <w:sz w:val="18"/>
          <w:szCs w:val="18"/>
        </w:rPr>
        <w:t xml:space="preserve">Anticipate any need to feed evacuees and make contact with food service.  </w:t>
      </w:r>
    </w:p>
    <w:p w14:paraId="377730F0" w14:textId="77777777" w:rsidR="00E30FBD" w:rsidRPr="00E30FBD" w:rsidRDefault="00E30FBD" w:rsidP="0040009A">
      <w:pPr>
        <w:numPr>
          <w:ilvl w:val="0"/>
          <w:numId w:val="39"/>
        </w:numPr>
        <w:spacing w:after="0"/>
        <w:rPr>
          <w:sz w:val="18"/>
          <w:szCs w:val="18"/>
        </w:rPr>
      </w:pPr>
      <w:r w:rsidRPr="00E30FBD">
        <w:rPr>
          <w:sz w:val="18"/>
          <w:szCs w:val="18"/>
        </w:rPr>
        <w:t xml:space="preserve">Take action to control media access and work with the Media Liaison. </w:t>
      </w:r>
    </w:p>
    <w:p w14:paraId="729D44B2" w14:textId="77777777" w:rsidR="00E30FBD" w:rsidRPr="00E30FBD" w:rsidRDefault="00E30FBD" w:rsidP="00E30FBD">
      <w:pPr>
        <w:spacing w:after="0"/>
        <w:rPr>
          <w:sz w:val="18"/>
          <w:szCs w:val="18"/>
        </w:rPr>
      </w:pPr>
    </w:p>
    <w:p w14:paraId="166154E1" w14:textId="77777777" w:rsidR="00E30FBD" w:rsidRPr="00E30FBD" w:rsidRDefault="00E30FBD" w:rsidP="00E30FBD">
      <w:pPr>
        <w:spacing w:after="0"/>
        <w:rPr>
          <w:sz w:val="18"/>
          <w:szCs w:val="18"/>
        </w:rPr>
      </w:pPr>
      <w:r w:rsidRPr="00E30FBD">
        <w:rPr>
          <w:sz w:val="18"/>
          <w:szCs w:val="18"/>
        </w:rPr>
        <w:t xml:space="preserve">A copy of the Partnership Agreements will be furnished to emergency teams of both schools/facilities.  The _______ School principal will answer questions about the agreement.  Both teams should fully understand what is expected if evacuating to the partner school or hosting the partner school during an emergency. </w:t>
      </w:r>
    </w:p>
    <w:p w14:paraId="2F020B17" w14:textId="77777777" w:rsidR="00E30FBD" w:rsidRPr="00E30FBD" w:rsidRDefault="00E30FBD" w:rsidP="00E30FBD">
      <w:pPr>
        <w:spacing w:after="0"/>
        <w:rPr>
          <w:b/>
          <w:sz w:val="16"/>
          <w:szCs w:val="16"/>
        </w:rPr>
      </w:pPr>
    </w:p>
    <w:p w14:paraId="7C70328A" w14:textId="77777777" w:rsidR="00E30FBD" w:rsidRPr="00E30FBD" w:rsidRDefault="00E30FBD" w:rsidP="00E30FBD">
      <w:pPr>
        <w:spacing w:after="0"/>
        <w:rPr>
          <w:b/>
          <w:sz w:val="16"/>
          <w:szCs w:val="16"/>
        </w:rPr>
      </w:pPr>
      <w:r w:rsidRPr="00E30FBD">
        <w:rPr>
          <w:b/>
          <w:sz w:val="16"/>
          <w:szCs w:val="16"/>
        </w:rPr>
        <w:t>Principal or Designee Signature ________________             Date___________________</w:t>
      </w:r>
      <w:r w:rsidRPr="00E30FBD">
        <w:rPr>
          <w:b/>
          <w:sz w:val="16"/>
          <w:szCs w:val="16"/>
        </w:rPr>
        <w:tab/>
      </w:r>
      <w:r w:rsidRPr="00E30FBD">
        <w:rPr>
          <w:b/>
          <w:sz w:val="16"/>
          <w:szCs w:val="16"/>
        </w:rPr>
        <w:tab/>
      </w:r>
      <w:r w:rsidRPr="00E30FBD">
        <w:rPr>
          <w:b/>
          <w:sz w:val="16"/>
          <w:szCs w:val="16"/>
        </w:rPr>
        <w:tab/>
      </w:r>
    </w:p>
    <w:p w14:paraId="774FD962" w14:textId="77777777" w:rsidR="00E30FBD" w:rsidRPr="00E30FBD" w:rsidRDefault="00E30FBD" w:rsidP="00E30FBD">
      <w:pPr>
        <w:spacing w:after="0"/>
        <w:rPr>
          <w:b/>
          <w:sz w:val="16"/>
          <w:szCs w:val="16"/>
        </w:rPr>
      </w:pPr>
    </w:p>
    <w:p w14:paraId="471910E9" w14:textId="5F88F5F1" w:rsidR="00E30FBD" w:rsidRDefault="00E30FBD" w:rsidP="00E30FBD">
      <w:pPr>
        <w:rPr>
          <w:b/>
          <w:sz w:val="20"/>
          <w:szCs w:val="20"/>
        </w:rPr>
      </w:pPr>
      <w:r w:rsidRPr="00E30FBD">
        <w:rPr>
          <w:b/>
          <w:sz w:val="16"/>
          <w:szCs w:val="16"/>
        </w:rPr>
        <w:t>Host Site Designee Signature</w:t>
      </w:r>
      <w:r w:rsidRPr="00E30FBD">
        <w:rPr>
          <w:b/>
          <w:sz w:val="16"/>
          <w:szCs w:val="16"/>
        </w:rPr>
        <w:tab/>
        <w:t>__________________             Date____________________</w:t>
      </w:r>
      <w:r w:rsidRPr="00E30FBD">
        <w:rPr>
          <w:b/>
          <w:sz w:val="20"/>
          <w:szCs w:val="20"/>
        </w:rPr>
        <w:tab/>
      </w:r>
      <w:r w:rsidRPr="00E30FBD">
        <w:rPr>
          <w:b/>
          <w:sz w:val="20"/>
          <w:szCs w:val="20"/>
        </w:rPr>
        <w:tab/>
      </w:r>
    </w:p>
    <w:p w14:paraId="204B2722" w14:textId="7E291206" w:rsidR="00C836F5" w:rsidRDefault="00C836F5" w:rsidP="00E30FBD">
      <w:pPr>
        <w:rPr>
          <w:b/>
          <w:sz w:val="20"/>
          <w:szCs w:val="20"/>
        </w:rPr>
      </w:pPr>
    </w:p>
    <w:p w14:paraId="55E67BA6" w14:textId="27C66247" w:rsidR="00E30FBD" w:rsidRDefault="00E30FBD" w:rsidP="00E30FBD">
      <w:pPr>
        <w:pStyle w:val="Heading1"/>
      </w:pPr>
      <w:bookmarkStart w:id="166" w:name="_Annex_D:_Job"/>
      <w:bookmarkStart w:id="167" w:name="_Toc174708100"/>
      <w:bookmarkStart w:id="168" w:name="_Toc178074108"/>
      <w:bookmarkEnd w:id="166"/>
      <w:r>
        <w:lastRenderedPageBreak/>
        <w:t>Annex D: Job Action Sheets</w:t>
      </w:r>
      <w:bookmarkEnd w:id="167"/>
      <w:bookmarkEnd w:id="168"/>
    </w:p>
    <w:p w14:paraId="4481F38E" w14:textId="77777777" w:rsidR="00A315F3" w:rsidRDefault="00A315F3" w:rsidP="00A315F3">
      <w:pPr>
        <w:rPr>
          <w:rStyle w:val="IntenseReference"/>
        </w:rPr>
      </w:pPr>
    </w:p>
    <w:p w14:paraId="6CB9816A" w14:textId="5CBA6CE9" w:rsidR="00A315F3" w:rsidRDefault="00A315F3" w:rsidP="00A315F3">
      <w:pPr>
        <w:rPr>
          <w:rStyle w:val="IntenseReference"/>
        </w:rPr>
      </w:pPr>
      <w:r w:rsidRPr="00A315F3">
        <w:rPr>
          <w:rStyle w:val="IntenseReference"/>
        </w:rPr>
        <w:t>Dist</w:t>
      </w:r>
      <w:r>
        <w:rPr>
          <w:rStyle w:val="IntenseReference"/>
        </w:rPr>
        <w:t>ri</w:t>
      </w:r>
      <w:r w:rsidRPr="00A315F3">
        <w:rPr>
          <w:rStyle w:val="IntenseReference"/>
        </w:rPr>
        <w:t xml:space="preserve">ct Emergency Response Team </w:t>
      </w:r>
      <w:r w:rsidR="00B13D51">
        <w:rPr>
          <w:rStyle w:val="IntenseReference"/>
        </w:rPr>
        <w:t xml:space="preserve">(DERT) </w:t>
      </w:r>
      <w:r w:rsidRPr="00A315F3">
        <w:rPr>
          <w:rStyle w:val="IntenseReference"/>
        </w:rPr>
        <w:t xml:space="preserve">Leader </w:t>
      </w:r>
    </w:p>
    <w:p w14:paraId="45DA2C25" w14:textId="77777777" w:rsidR="00BA0713" w:rsidRPr="00A315F3" w:rsidRDefault="00BA0713" w:rsidP="00A315F3">
      <w:pPr>
        <w:rPr>
          <w:rStyle w:val="IntenseReference"/>
        </w:rPr>
      </w:pPr>
    </w:p>
    <w:p w14:paraId="4B6F44F8" w14:textId="77777777" w:rsidR="00A315F3" w:rsidRPr="00A315F3" w:rsidRDefault="00A315F3" w:rsidP="00A315F3">
      <w:pPr>
        <w:rPr>
          <w:b/>
          <w:bCs/>
        </w:rPr>
      </w:pPr>
      <w:r w:rsidRPr="00A315F3">
        <w:rPr>
          <w:b/>
          <w:bCs/>
        </w:rPr>
        <w:t>Responsibilities</w:t>
      </w:r>
    </w:p>
    <w:p w14:paraId="06B5C20D" w14:textId="47BF384F" w:rsidR="00A315F3" w:rsidRDefault="00A315F3" w:rsidP="0040009A">
      <w:pPr>
        <w:pStyle w:val="ListParagraph"/>
        <w:numPr>
          <w:ilvl w:val="0"/>
          <w:numId w:val="26"/>
        </w:numPr>
      </w:pPr>
      <w:r>
        <w:t>Oversees school district response to major incidents.</w:t>
      </w:r>
    </w:p>
    <w:p w14:paraId="05E22C0A" w14:textId="7EBCC3D1" w:rsidR="00A315F3" w:rsidRDefault="00A315F3" w:rsidP="0040009A">
      <w:pPr>
        <w:pStyle w:val="ListParagraph"/>
        <w:numPr>
          <w:ilvl w:val="0"/>
          <w:numId w:val="26"/>
        </w:numPr>
      </w:pPr>
      <w:r>
        <w:t>Participates in media briefings as necessary.</w:t>
      </w:r>
    </w:p>
    <w:p w14:paraId="50C041C4" w14:textId="12A92C45" w:rsidR="00A315F3" w:rsidRDefault="00A315F3" w:rsidP="0040009A">
      <w:pPr>
        <w:pStyle w:val="ListParagraph"/>
        <w:numPr>
          <w:ilvl w:val="0"/>
          <w:numId w:val="26"/>
        </w:numPr>
      </w:pPr>
      <w:r>
        <w:t xml:space="preserve">Coordinates with </w:t>
      </w:r>
      <w:r w:rsidR="00B07B08" w:rsidRPr="00B07B08">
        <w:rPr>
          <w:highlight w:val="yellow"/>
        </w:rPr>
        <w:t>INSERT</w:t>
      </w:r>
      <w:r>
        <w:t xml:space="preserve"> County Emergency Operations Center</w:t>
      </w:r>
      <w:r w:rsidR="0044517F">
        <w:t xml:space="preserve"> (EOC)</w:t>
      </w:r>
      <w:r>
        <w:t>.</w:t>
      </w:r>
    </w:p>
    <w:p w14:paraId="7AA7D6A3" w14:textId="41E84320" w:rsidR="00A315F3" w:rsidRDefault="00A315F3" w:rsidP="0040009A">
      <w:pPr>
        <w:pStyle w:val="ListParagraph"/>
        <w:numPr>
          <w:ilvl w:val="0"/>
          <w:numId w:val="26"/>
        </w:numPr>
      </w:pPr>
      <w:r>
        <w:t xml:space="preserve">Designates EOC Liaison to </w:t>
      </w:r>
      <w:r w:rsidR="00B07B08" w:rsidRPr="00B07B08">
        <w:rPr>
          <w:highlight w:val="yellow"/>
        </w:rPr>
        <w:t>INSERT</w:t>
      </w:r>
      <w:r>
        <w:t xml:space="preserve"> County Emergency Operations Center.</w:t>
      </w:r>
    </w:p>
    <w:p w14:paraId="680A09C9" w14:textId="26D96FDA" w:rsidR="00A315F3" w:rsidRDefault="00A315F3" w:rsidP="0040009A">
      <w:pPr>
        <w:pStyle w:val="ListParagraph"/>
        <w:numPr>
          <w:ilvl w:val="0"/>
          <w:numId w:val="26"/>
        </w:numPr>
      </w:pPr>
      <w:r>
        <w:t>Informs School Board President.</w:t>
      </w:r>
    </w:p>
    <w:p w14:paraId="2AEC096A" w14:textId="64A5D603" w:rsidR="00A315F3" w:rsidRDefault="00A315F3" w:rsidP="00A315F3">
      <w:r w:rsidRPr="00A315F3">
        <w:rPr>
          <w:b/>
          <w:bCs/>
        </w:rPr>
        <w:t>Immediate Actions</w:t>
      </w:r>
      <w:r>
        <w:t xml:space="preserve"> (Should be initiated within the first hour of the emergency)</w:t>
      </w:r>
    </w:p>
    <w:p w14:paraId="3C31E8D9" w14:textId="456975C6" w:rsidR="00A315F3" w:rsidRDefault="00A315F3" w:rsidP="0040009A">
      <w:pPr>
        <w:pStyle w:val="ListParagraph"/>
        <w:numPr>
          <w:ilvl w:val="0"/>
          <w:numId w:val="41"/>
        </w:numPr>
      </w:pPr>
      <w:r>
        <w:t xml:space="preserve">Initiates the </w:t>
      </w:r>
      <w:r w:rsidR="00B07B08" w:rsidRPr="00B07B08">
        <w:rPr>
          <w:highlight w:val="yellow"/>
        </w:rPr>
        <w:t>INSERT</w:t>
      </w:r>
      <w:r>
        <w:t xml:space="preserve"> County Schools Emergency Operations Plan and assumes the role of DERT leader.                             </w:t>
      </w:r>
    </w:p>
    <w:p w14:paraId="61BE8F4B" w14:textId="7C55DCB5" w:rsidR="00A315F3" w:rsidRDefault="00A315F3" w:rsidP="0040009A">
      <w:pPr>
        <w:pStyle w:val="ListParagraph"/>
        <w:numPr>
          <w:ilvl w:val="0"/>
          <w:numId w:val="41"/>
        </w:numPr>
      </w:pPr>
      <w:r>
        <w:t xml:space="preserve">Notifies DERT Team and sends EOC Liaison to the </w:t>
      </w:r>
      <w:r w:rsidR="0044517F" w:rsidRPr="0044517F">
        <w:rPr>
          <w:highlight w:val="yellow"/>
        </w:rPr>
        <w:t>INSERT</w:t>
      </w:r>
      <w:r>
        <w:t xml:space="preserve"> County EOC.</w:t>
      </w:r>
    </w:p>
    <w:p w14:paraId="668C0E81" w14:textId="38DD8F12" w:rsidR="00A315F3" w:rsidRDefault="00A315F3" w:rsidP="0040009A">
      <w:pPr>
        <w:pStyle w:val="ListParagraph"/>
        <w:numPr>
          <w:ilvl w:val="0"/>
          <w:numId w:val="41"/>
        </w:numPr>
      </w:pPr>
      <w:r>
        <w:t>Notifies the School Board of the incident.</w:t>
      </w:r>
    </w:p>
    <w:p w14:paraId="26155809" w14:textId="27BE21AA" w:rsidR="00A315F3" w:rsidRDefault="00A315F3" w:rsidP="0040009A">
      <w:pPr>
        <w:pStyle w:val="ListParagraph"/>
        <w:numPr>
          <w:ilvl w:val="0"/>
          <w:numId w:val="41"/>
        </w:numPr>
      </w:pPr>
      <w:r>
        <w:t>Establishes online communication with the EOC and the 911-center dispatcher.</w:t>
      </w:r>
    </w:p>
    <w:p w14:paraId="1BDF1DB3" w14:textId="54DF6A9D" w:rsidR="00A315F3" w:rsidRDefault="00A315F3" w:rsidP="0040009A">
      <w:pPr>
        <w:pStyle w:val="ListParagraph"/>
        <w:numPr>
          <w:ilvl w:val="0"/>
          <w:numId w:val="41"/>
        </w:numPr>
      </w:pPr>
      <w:r>
        <w:t xml:space="preserve">Appoints all DERT staff positions. Depending on the situation at hand, all positions may not be filled. </w:t>
      </w:r>
    </w:p>
    <w:p w14:paraId="598319FE" w14:textId="0A038986" w:rsidR="00A315F3" w:rsidRDefault="00A315F3" w:rsidP="0040009A">
      <w:pPr>
        <w:pStyle w:val="ListParagraph"/>
        <w:numPr>
          <w:ilvl w:val="0"/>
          <w:numId w:val="41"/>
        </w:numPr>
      </w:pPr>
      <w:r>
        <w:t>Attends the status/action plan meeting.</w:t>
      </w:r>
    </w:p>
    <w:p w14:paraId="1589076F" w14:textId="0240F899" w:rsidR="00A315F3" w:rsidRDefault="00A315F3" w:rsidP="0040009A">
      <w:pPr>
        <w:pStyle w:val="ListParagraph"/>
        <w:numPr>
          <w:ilvl w:val="0"/>
          <w:numId w:val="41"/>
        </w:numPr>
      </w:pPr>
      <w:r>
        <w:t>Monitors status reports from On-Scene Incident Commander.</w:t>
      </w:r>
    </w:p>
    <w:p w14:paraId="44EEDEDA" w14:textId="03B0F542" w:rsidR="00A315F3" w:rsidRDefault="00A315F3" w:rsidP="0040009A">
      <w:pPr>
        <w:pStyle w:val="ListParagraph"/>
        <w:numPr>
          <w:ilvl w:val="0"/>
          <w:numId w:val="41"/>
        </w:numPr>
      </w:pPr>
      <w:r>
        <w:t>Determines the need for participation of outside resource representatives.</w:t>
      </w:r>
    </w:p>
    <w:p w14:paraId="1AE82D82" w14:textId="23746178" w:rsidR="00A315F3" w:rsidRDefault="00A315F3" w:rsidP="0040009A">
      <w:pPr>
        <w:pStyle w:val="ListParagraph"/>
        <w:numPr>
          <w:ilvl w:val="0"/>
          <w:numId w:val="41"/>
        </w:numPr>
      </w:pPr>
      <w:r>
        <w:t>Communicates status to the EOC, County Executives, and other appropriate agencies, as necessary.</w:t>
      </w:r>
    </w:p>
    <w:p w14:paraId="5DAEA255" w14:textId="7DF2A3D2" w:rsidR="00A315F3" w:rsidRDefault="00A315F3" w:rsidP="0040009A">
      <w:pPr>
        <w:pStyle w:val="ListParagraph"/>
        <w:numPr>
          <w:ilvl w:val="0"/>
          <w:numId w:val="41"/>
        </w:numPr>
      </w:pPr>
      <w:r>
        <w:t>Adopts a proactive attitude. Thinks ahead and anticipates situations and problems before they occur.</w:t>
      </w:r>
    </w:p>
    <w:p w14:paraId="198BD33A" w14:textId="215D239C" w:rsidR="00A315F3" w:rsidRDefault="00A315F3" w:rsidP="00A315F3">
      <w:r w:rsidRPr="00A315F3">
        <w:rPr>
          <w:b/>
          <w:bCs/>
        </w:rPr>
        <w:t>Intermediate Actions</w:t>
      </w:r>
      <w:r>
        <w:t xml:space="preserve"> (Normally intermediate actions would be taken after the first hour of the emergency and over the next four to six hours)</w:t>
      </w:r>
    </w:p>
    <w:p w14:paraId="24330840" w14:textId="64F4EFC7" w:rsidR="00A315F3" w:rsidRDefault="00A315F3" w:rsidP="0040009A">
      <w:pPr>
        <w:pStyle w:val="ListParagraph"/>
        <w:numPr>
          <w:ilvl w:val="0"/>
          <w:numId w:val="42"/>
        </w:numPr>
      </w:pPr>
      <w:r>
        <w:t>Authorizes resources as needed or requested.</w:t>
      </w:r>
    </w:p>
    <w:p w14:paraId="54D05138" w14:textId="3CDC5EFC" w:rsidR="00A315F3" w:rsidRDefault="00A315F3" w:rsidP="0040009A">
      <w:pPr>
        <w:pStyle w:val="ListParagraph"/>
        <w:numPr>
          <w:ilvl w:val="0"/>
          <w:numId w:val="42"/>
        </w:numPr>
      </w:pPr>
      <w:r>
        <w:t>Attends briefings as scheduled by DERT Leader.</w:t>
      </w:r>
    </w:p>
    <w:p w14:paraId="56C8C69B" w14:textId="1AC2CF74" w:rsidR="00A315F3" w:rsidRDefault="00A315F3" w:rsidP="0040009A">
      <w:pPr>
        <w:pStyle w:val="ListParagraph"/>
        <w:numPr>
          <w:ilvl w:val="0"/>
          <w:numId w:val="42"/>
        </w:numPr>
      </w:pPr>
      <w:r>
        <w:t>Approves media releases submitted by the Public Information Officer.</w:t>
      </w:r>
    </w:p>
    <w:p w14:paraId="6B810BC2" w14:textId="152D9D4B" w:rsidR="00A315F3" w:rsidRDefault="00A315F3" w:rsidP="0040009A">
      <w:pPr>
        <w:pStyle w:val="ListParagraph"/>
        <w:numPr>
          <w:ilvl w:val="0"/>
          <w:numId w:val="42"/>
        </w:numPr>
      </w:pPr>
      <w:r>
        <w:t>Communicates status to the EOC, County Executive, and other appropriate agencies, as necessary.</w:t>
      </w:r>
    </w:p>
    <w:p w14:paraId="165EC212" w14:textId="68E95916" w:rsidR="00A315F3" w:rsidRDefault="00A315F3" w:rsidP="00A315F3">
      <w:r w:rsidRPr="00A315F3">
        <w:rPr>
          <w:b/>
          <w:bCs/>
        </w:rPr>
        <w:t>Extended Actions</w:t>
      </w:r>
      <w:r>
        <w:t xml:space="preserve"> (Extended actions would occur if the emergency </w:t>
      </w:r>
      <w:r w:rsidR="00781746">
        <w:t>lasted</w:t>
      </w:r>
      <w:r>
        <w:t xml:space="preserve"> longer than eight hours and/or when the emergency is declared over)</w:t>
      </w:r>
    </w:p>
    <w:p w14:paraId="4C47E509" w14:textId="5501D260" w:rsidR="00A315F3" w:rsidRDefault="00A315F3" w:rsidP="0040009A">
      <w:pPr>
        <w:pStyle w:val="ListParagraph"/>
        <w:numPr>
          <w:ilvl w:val="0"/>
          <w:numId w:val="43"/>
        </w:numPr>
      </w:pPr>
      <w:r>
        <w:t>Reviews plans for recovery and salvage efforts that may be required, special security requirements that may be indicated (i.e., locking down section of the physical facility for safe purposes and/or to facilitate recovery and salvage efforts), and updates of the action plan regarding its continuance or termination. Said meeting should occur at least once every eight hours.</w:t>
      </w:r>
    </w:p>
    <w:p w14:paraId="7D2A6275" w14:textId="477A9D77" w:rsidR="00A315F3" w:rsidRDefault="00A315F3" w:rsidP="0040009A">
      <w:pPr>
        <w:pStyle w:val="ListParagraph"/>
        <w:numPr>
          <w:ilvl w:val="0"/>
          <w:numId w:val="43"/>
        </w:numPr>
      </w:pPr>
      <w:r>
        <w:t>Declares the end of the emergency.</w:t>
      </w:r>
    </w:p>
    <w:p w14:paraId="5E101AB0" w14:textId="64AEE851" w:rsidR="00A315F3" w:rsidRDefault="00A315F3" w:rsidP="0040009A">
      <w:pPr>
        <w:pStyle w:val="ListParagraph"/>
        <w:numPr>
          <w:ilvl w:val="0"/>
          <w:numId w:val="43"/>
        </w:numPr>
      </w:pPr>
      <w:r>
        <w:t xml:space="preserve">Instructs the </w:t>
      </w:r>
      <w:r w:rsidR="007E11E4">
        <w:t>leaders</w:t>
      </w:r>
      <w:r>
        <w:t xml:space="preserve"> and staff to submit a written summary of their activities during the emergency, within 72 hours (about 3 days).</w:t>
      </w:r>
    </w:p>
    <w:p w14:paraId="20CEE952" w14:textId="77777777" w:rsidR="00A315F3" w:rsidRDefault="00A315F3" w:rsidP="0040009A">
      <w:pPr>
        <w:pStyle w:val="ListParagraph"/>
        <w:numPr>
          <w:ilvl w:val="0"/>
          <w:numId w:val="43"/>
        </w:numPr>
      </w:pPr>
      <w:r>
        <w:t>Ensures a detailed review and evaluation of the response to the emergency within two weeks.</w:t>
      </w:r>
    </w:p>
    <w:p w14:paraId="7DE4CB70" w14:textId="5F0D6B01" w:rsidR="00A315F3" w:rsidRDefault="00A315F3" w:rsidP="0040009A">
      <w:pPr>
        <w:pStyle w:val="ListParagraph"/>
        <w:numPr>
          <w:ilvl w:val="0"/>
          <w:numId w:val="43"/>
        </w:numPr>
      </w:pPr>
      <w:r>
        <w:t>Appoints a team to relieve the initial DERT and provide meeting to debrief the situation, if needed.</w:t>
      </w:r>
    </w:p>
    <w:p w14:paraId="0F8F8FB9" w14:textId="77777777" w:rsidR="00F86C60" w:rsidRDefault="00F86C60">
      <w:pPr>
        <w:rPr>
          <w:rStyle w:val="IntenseReference"/>
        </w:rPr>
      </w:pPr>
      <w:r>
        <w:rPr>
          <w:rStyle w:val="IntenseReference"/>
        </w:rPr>
        <w:br w:type="page"/>
      </w:r>
    </w:p>
    <w:p w14:paraId="37905C59" w14:textId="3C010E54" w:rsidR="00A315F3" w:rsidRPr="00A315F3" w:rsidRDefault="00A315F3" w:rsidP="00A315F3">
      <w:pPr>
        <w:rPr>
          <w:rStyle w:val="IntenseReference"/>
        </w:rPr>
      </w:pPr>
      <w:r w:rsidRPr="00A315F3">
        <w:rPr>
          <w:rStyle w:val="IntenseReference"/>
        </w:rPr>
        <w:lastRenderedPageBreak/>
        <w:t>Emergency Operations Center (EOC) Liaison</w:t>
      </w:r>
    </w:p>
    <w:p w14:paraId="38339760" w14:textId="77777777" w:rsidR="00A315F3" w:rsidRDefault="00A315F3" w:rsidP="00A315F3"/>
    <w:p w14:paraId="2E431DEF" w14:textId="77777777" w:rsidR="00A315F3" w:rsidRPr="00A315F3" w:rsidRDefault="00A315F3" w:rsidP="00A315F3">
      <w:pPr>
        <w:rPr>
          <w:b/>
          <w:bCs/>
        </w:rPr>
      </w:pPr>
      <w:r w:rsidRPr="00A315F3">
        <w:rPr>
          <w:b/>
          <w:bCs/>
        </w:rPr>
        <w:t>Responsibilities</w:t>
      </w:r>
    </w:p>
    <w:p w14:paraId="5FE02E6B" w14:textId="177B36D6" w:rsidR="00A315F3" w:rsidRDefault="00A315F3" w:rsidP="0040009A">
      <w:pPr>
        <w:pStyle w:val="ListParagraph"/>
        <w:numPr>
          <w:ilvl w:val="0"/>
          <w:numId w:val="26"/>
        </w:numPr>
      </w:pPr>
      <w:r>
        <w:t>Reports to EOC, if and when operational.</w:t>
      </w:r>
    </w:p>
    <w:p w14:paraId="36619B7C" w14:textId="54699AF2" w:rsidR="00A315F3" w:rsidRDefault="00A315F3" w:rsidP="0040009A">
      <w:pPr>
        <w:pStyle w:val="ListParagraph"/>
        <w:numPr>
          <w:ilvl w:val="0"/>
          <w:numId w:val="26"/>
        </w:numPr>
      </w:pPr>
      <w:r>
        <w:t>Provides DERT Leader with current operational information.</w:t>
      </w:r>
    </w:p>
    <w:p w14:paraId="042B1FBB" w14:textId="4B844A08" w:rsidR="00A315F3" w:rsidRDefault="00A315F3" w:rsidP="0040009A">
      <w:pPr>
        <w:pStyle w:val="ListParagraph"/>
        <w:numPr>
          <w:ilvl w:val="0"/>
          <w:numId w:val="26"/>
        </w:numPr>
      </w:pPr>
      <w:r>
        <w:t>Provides EOC with information and contacts for school district.</w:t>
      </w:r>
    </w:p>
    <w:p w14:paraId="417255F0" w14:textId="6699E643" w:rsidR="00A315F3" w:rsidRDefault="00A315F3" w:rsidP="00A315F3">
      <w:r w:rsidRPr="00BA0713">
        <w:rPr>
          <w:b/>
          <w:bCs/>
        </w:rPr>
        <w:t>Immediate Actions</w:t>
      </w:r>
      <w:r>
        <w:t xml:space="preserve"> (Should be within first hour of emergency)</w:t>
      </w:r>
    </w:p>
    <w:p w14:paraId="5A57A909" w14:textId="0D63E7BE" w:rsidR="00A315F3" w:rsidRDefault="00A315F3" w:rsidP="0040009A">
      <w:pPr>
        <w:pStyle w:val="ListParagraph"/>
        <w:numPr>
          <w:ilvl w:val="0"/>
          <w:numId w:val="44"/>
        </w:numPr>
      </w:pPr>
      <w:r>
        <w:t>Establishes communication with local emergency manager.</w:t>
      </w:r>
    </w:p>
    <w:p w14:paraId="6FFC97BB" w14:textId="34E00C6E" w:rsidR="00A315F3" w:rsidRDefault="00A315F3" w:rsidP="0040009A">
      <w:pPr>
        <w:pStyle w:val="ListParagraph"/>
        <w:numPr>
          <w:ilvl w:val="0"/>
          <w:numId w:val="44"/>
        </w:numPr>
      </w:pPr>
      <w:r>
        <w:t>Reports to the county emergency operations Center (EOC)</w:t>
      </w:r>
    </w:p>
    <w:p w14:paraId="20F8957B" w14:textId="37132DCF" w:rsidR="00A315F3" w:rsidRDefault="00A315F3" w:rsidP="0040009A">
      <w:pPr>
        <w:pStyle w:val="ListParagraph"/>
        <w:numPr>
          <w:ilvl w:val="0"/>
          <w:numId w:val="44"/>
        </w:numPr>
      </w:pPr>
      <w:r>
        <w:t>Establishes communication with the DERT Leader ANY time EOC is activated.</w:t>
      </w:r>
    </w:p>
    <w:p w14:paraId="2D61F69B" w14:textId="392381D7" w:rsidR="00A315F3" w:rsidRDefault="00A315F3" w:rsidP="00A315F3">
      <w:r w:rsidRPr="00BA0713">
        <w:rPr>
          <w:b/>
          <w:bCs/>
        </w:rPr>
        <w:t>Intermediate Actions</w:t>
      </w:r>
      <w:r>
        <w:t xml:space="preserve"> (Normally intermediate actions would be taken after the first hour of the emergency and over the next four to six hours)</w:t>
      </w:r>
    </w:p>
    <w:p w14:paraId="223E58AD" w14:textId="7BC39C23" w:rsidR="00A315F3" w:rsidRDefault="00A315F3" w:rsidP="0040009A">
      <w:pPr>
        <w:pStyle w:val="ListParagraph"/>
        <w:numPr>
          <w:ilvl w:val="0"/>
          <w:numId w:val="45"/>
        </w:numPr>
      </w:pPr>
      <w:r>
        <w:t>Keeps DERT Leader or designee updated on situation based on EOC communication.</w:t>
      </w:r>
    </w:p>
    <w:p w14:paraId="45F797E2" w14:textId="7FC61625" w:rsidR="00A315F3" w:rsidRDefault="00A315F3" w:rsidP="0040009A">
      <w:pPr>
        <w:pStyle w:val="ListParagraph"/>
        <w:numPr>
          <w:ilvl w:val="0"/>
          <w:numId w:val="45"/>
        </w:numPr>
      </w:pPr>
      <w:r>
        <w:t>Keeps the EOC apprised of the school system’s response.</w:t>
      </w:r>
    </w:p>
    <w:p w14:paraId="468AA167" w14:textId="75446440" w:rsidR="00A315F3" w:rsidRDefault="00A315F3" w:rsidP="00A315F3">
      <w:r w:rsidRPr="00BA0713">
        <w:rPr>
          <w:b/>
          <w:bCs/>
        </w:rPr>
        <w:t>Extended Actions</w:t>
      </w:r>
      <w:r>
        <w:t xml:space="preserve"> (Extended actions would occur if the emergency </w:t>
      </w:r>
      <w:r w:rsidR="00781746">
        <w:t>lasted</w:t>
      </w:r>
      <w:r>
        <w:t xml:space="preserve"> longer than eight hours and/or when the emergency is declared over)</w:t>
      </w:r>
    </w:p>
    <w:p w14:paraId="0102AE00" w14:textId="59199E91" w:rsidR="00A315F3" w:rsidRDefault="00A315F3" w:rsidP="0040009A">
      <w:pPr>
        <w:pStyle w:val="ListParagraph"/>
        <w:numPr>
          <w:ilvl w:val="0"/>
          <w:numId w:val="46"/>
        </w:numPr>
      </w:pPr>
      <w:r>
        <w:t xml:space="preserve">Advises the DERT Leader when the emergency is declared over </w:t>
      </w:r>
    </w:p>
    <w:p w14:paraId="3C89EA61" w14:textId="77777777" w:rsidR="00F86C60" w:rsidRDefault="00F86C60">
      <w:pPr>
        <w:rPr>
          <w:rStyle w:val="IntenseReference"/>
        </w:rPr>
      </w:pPr>
      <w:r>
        <w:rPr>
          <w:rStyle w:val="IntenseReference"/>
        </w:rPr>
        <w:br w:type="page"/>
      </w:r>
    </w:p>
    <w:p w14:paraId="5ED9D971" w14:textId="6F76DE92" w:rsidR="00A315F3" w:rsidRPr="00BA0713" w:rsidRDefault="00A315F3" w:rsidP="00A315F3">
      <w:pPr>
        <w:rPr>
          <w:rStyle w:val="IntenseReference"/>
        </w:rPr>
      </w:pPr>
      <w:r w:rsidRPr="00BA0713">
        <w:rPr>
          <w:rStyle w:val="IntenseReference"/>
        </w:rPr>
        <w:lastRenderedPageBreak/>
        <w:t xml:space="preserve">Public Information Officer </w:t>
      </w:r>
      <w:r w:rsidR="009543B1">
        <w:rPr>
          <w:rStyle w:val="IntenseReference"/>
        </w:rPr>
        <w:t>(PIO)</w:t>
      </w:r>
    </w:p>
    <w:p w14:paraId="66779AAB" w14:textId="77777777" w:rsidR="00A315F3" w:rsidRDefault="00A315F3" w:rsidP="00A315F3"/>
    <w:p w14:paraId="15757687" w14:textId="77777777" w:rsidR="00A315F3" w:rsidRPr="00BA0713" w:rsidRDefault="00A315F3" w:rsidP="00A315F3">
      <w:pPr>
        <w:rPr>
          <w:b/>
          <w:bCs/>
        </w:rPr>
      </w:pPr>
      <w:r w:rsidRPr="00BA0713">
        <w:rPr>
          <w:b/>
          <w:bCs/>
        </w:rPr>
        <w:t>Responsibilities</w:t>
      </w:r>
    </w:p>
    <w:p w14:paraId="5650DBCE" w14:textId="39C10AEF" w:rsidR="00A315F3" w:rsidRDefault="00A315F3" w:rsidP="0040009A">
      <w:pPr>
        <w:pStyle w:val="ListParagraph"/>
        <w:numPr>
          <w:ilvl w:val="0"/>
          <w:numId w:val="26"/>
        </w:numPr>
      </w:pPr>
      <w:r>
        <w:t>Coordinates information release with other County agency PIOs.</w:t>
      </w:r>
    </w:p>
    <w:p w14:paraId="770D419A" w14:textId="65EF26B5" w:rsidR="00A315F3" w:rsidRDefault="00A315F3" w:rsidP="0040009A">
      <w:pPr>
        <w:pStyle w:val="ListParagraph"/>
        <w:numPr>
          <w:ilvl w:val="0"/>
          <w:numId w:val="26"/>
        </w:numPr>
      </w:pPr>
      <w:r>
        <w:t>Provides press releases.</w:t>
      </w:r>
    </w:p>
    <w:p w14:paraId="529AB3FE" w14:textId="7B873687" w:rsidR="00A315F3" w:rsidRDefault="00A315F3" w:rsidP="0040009A">
      <w:pPr>
        <w:pStyle w:val="ListParagraph"/>
        <w:numPr>
          <w:ilvl w:val="0"/>
          <w:numId w:val="26"/>
        </w:numPr>
      </w:pPr>
      <w:r>
        <w:t>Coordinates communications with school system employees.</w:t>
      </w:r>
    </w:p>
    <w:p w14:paraId="13F80BA4" w14:textId="705200B9" w:rsidR="00A315F3" w:rsidRDefault="00A315F3" w:rsidP="0040009A">
      <w:pPr>
        <w:pStyle w:val="ListParagraph"/>
        <w:numPr>
          <w:ilvl w:val="0"/>
          <w:numId w:val="26"/>
        </w:numPr>
      </w:pPr>
      <w:r>
        <w:t>Coordinates communications with parents.</w:t>
      </w:r>
    </w:p>
    <w:p w14:paraId="0384B2F1" w14:textId="78D60D71" w:rsidR="00A315F3" w:rsidRDefault="00A315F3" w:rsidP="0040009A">
      <w:pPr>
        <w:pStyle w:val="ListParagraph"/>
        <w:numPr>
          <w:ilvl w:val="0"/>
          <w:numId w:val="26"/>
        </w:numPr>
      </w:pPr>
      <w:r>
        <w:t xml:space="preserve">Coordinates communications with all agencies/stakeholders </w:t>
      </w:r>
    </w:p>
    <w:p w14:paraId="5E0D974A" w14:textId="4A71D52A" w:rsidR="00BA0713" w:rsidRDefault="00A315F3" w:rsidP="00A315F3">
      <w:r w:rsidRPr="00BA0713">
        <w:rPr>
          <w:b/>
          <w:bCs/>
        </w:rPr>
        <w:t>Immediate Actions</w:t>
      </w:r>
      <w:r>
        <w:t xml:space="preserve"> (Should be initiated within the first hour of the emergency)</w:t>
      </w:r>
    </w:p>
    <w:p w14:paraId="4B15FDBB" w14:textId="2F44345A" w:rsidR="00A315F3" w:rsidRDefault="00A315F3" w:rsidP="0040009A">
      <w:pPr>
        <w:pStyle w:val="ListParagraph"/>
        <w:numPr>
          <w:ilvl w:val="0"/>
          <w:numId w:val="47"/>
        </w:numPr>
      </w:pPr>
      <w:r>
        <w:t>Reports upon arrival to DERT Leader.</w:t>
      </w:r>
    </w:p>
    <w:p w14:paraId="7FDC068F" w14:textId="3DC9D0C6" w:rsidR="00A315F3" w:rsidRDefault="00A315F3" w:rsidP="0040009A">
      <w:pPr>
        <w:pStyle w:val="ListParagraph"/>
        <w:numPr>
          <w:ilvl w:val="0"/>
          <w:numId w:val="47"/>
        </w:numPr>
      </w:pPr>
      <w:r>
        <w:t>Obtains a briefing on the situation.</w:t>
      </w:r>
    </w:p>
    <w:p w14:paraId="36F4A418" w14:textId="7B8CF62A" w:rsidR="00A315F3" w:rsidRDefault="00A315F3" w:rsidP="0040009A">
      <w:pPr>
        <w:pStyle w:val="ListParagraph"/>
        <w:numPr>
          <w:ilvl w:val="0"/>
          <w:numId w:val="47"/>
        </w:numPr>
      </w:pPr>
      <w:r>
        <w:t>Attends all status/action plan meetings called by the DERT Leader.</w:t>
      </w:r>
    </w:p>
    <w:p w14:paraId="62480834" w14:textId="6D1AAAB1" w:rsidR="00A315F3" w:rsidRDefault="00A315F3" w:rsidP="0040009A">
      <w:pPr>
        <w:pStyle w:val="ListParagraph"/>
        <w:numPr>
          <w:ilvl w:val="0"/>
          <w:numId w:val="47"/>
        </w:numPr>
      </w:pPr>
      <w:r>
        <w:t>Establishes and maintains ongoing communications with the Liaison Officer.</w:t>
      </w:r>
    </w:p>
    <w:p w14:paraId="006FAAC8" w14:textId="0566F379" w:rsidR="00A315F3" w:rsidRDefault="00A315F3" w:rsidP="0040009A">
      <w:pPr>
        <w:pStyle w:val="ListParagraph"/>
        <w:numPr>
          <w:ilvl w:val="0"/>
          <w:numId w:val="47"/>
        </w:numPr>
      </w:pPr>
      <w:r>
        <w:t>Uses the Public Information office as the official information center. In the event of an internal disaster, the official information center will be located as close as possible to the DERT.</w:t>
      </w:r>
    </w:p>
    <w:p w14:paraId="56F75FBF" w14:textId="170AAA67" w:rsidR="00A315F3" w:rsidRDefault="00A315F3" w:rsidP="0040009A">
      <w:pPr>
        <w:pStyle w:val="ListParagraph"/>
        <w:numPr>
          <w:ilvl w:val="0"/>
          <w:numId w:val="47"/>
        </w:numPr>
      </w:pPr>
      <w:r>
        <w:t>Establishes a press briefing room off-site.</w:t>
      </w:r>
    </w:p>
    <w:p w14:paraId="6B20F8DA" w14:textId="6E9CD3A1" w:rsidR="00A315F3" w:rsidRDefault="00A315F3" w:rsidP="0040009A">
      <w:pPr>
        <w:pStyle w:val="ListParagraph"/>
        <w:numPr>
          <w:ilvl w:val="0"/>
          <w:numId w:val="47"/>
        </w:numPr>
      </w:pPr>
      <w:r>
        <w:t>Establishes and implements access control pertaining to the news media.</w:t>
      </w:r>
    </w:p>
    <w:p w14:paraId="6AF7C006" w14:textId="044A714C" w:rsidR="00A315F3" w:rsidRDefault="00A315F3" w:rsidP="0040009A">
      <w:pPr>
        <w:pStyle w:val="ListParagraph"/>
        <w:numPr>
          <w:ilvl w:val="0"/>
          <w:numId w:val="47"/>
        </w:numPr>
      </w:pPr>
      <w:r>
        <w:t>Establishes and maintains ongoing communications with the Public Information Officers from other agencies that are involved in the situation.</w:t>
      </w:r>
    </w:p>
    <w:p w14:paraId="3D8E97B2" w14:textId="27626574" w:rsidR="00A315F3" w:rsidRDefault="00A315F3" w:rsidP="0040009A">
      <w:pPr>
        <w:pStyle w:val="ListParagraph"/>
        <w:numPr>
          <w:ilvl w:val="0"/>
          <w:numId w:val="47"/>
        </w:numPr>
      </w:pPr>
      <w:r>
        <w:t>Leader’s review and approval that describes the school system’s initial response to the situation.</w:t>
      </w:r>
    </w:p>
    <w:p w14:paraId="225E68B3" w14:textId="5A723101" w:rsidR="00A315F3" w:rsidRDefault="00A315F3" w:rsidP="0040009A">
      <w:pPr>
        <w:pStyle w:val="ListParagraph"/>
        <w:numPr>
          <w:ilvl w:val="0"/>
          <w:numId w:val="47"/>
        </w:numPr>
      </w:pPr>
      <w:r>
        <w:t>Provides statements to be shared with the public to all emergency support staff in Public Information and admin personnel throughout Central Office.</w:t>
      </w:r>
    </w:p>
    <w:p w14:paraId="1AE3571F" w14:textId="418888B0" w:rsidR="00A315F3" w:rsidRDefault="00A315F3" w:rsidP="0040009A">
      <w:pPr>
        <w:pStyle w:val="ListParagraph"/>
        <w:numPr>
          <w:ilvl w:val="0"/>
          <w:numId w:val="47"/>
        </w:numPr>
      </w:pPr>
      <w:r>
        <w:t>Monitors news broadcasts about incident and corrects any misinformation heard.</w:t>
      </w:r>
    </w:p>
    <w:p w14:paraId="1E920DAA" w14:textId="5BC6D93E" w:rsidR="00A315F3" w:rsidRDefault="00A315F3" w:rsidP="0040009A">
      <w:pPr>
        <w:pStyle w:val="ListParagraph"/>
        <w:numPr>
          <w:ilvl w:val="0"/>
          <w:numId w:val="47"/>
        </w:numPr>
      </w:pPr>
      <w:r>
        <w:t>Keeps the DERT Leader advised of any changes in the response to the emergency by other agencies</w:t>
      </w:r>
      <w:r w:rsidR="00781746">
        <w:t>.</w:t>
      </w:r>
      <w:r>
        <w:t xml:space="preserve"> </w:t>
      </w:r>
    </w:p>
    <w:p w14:paraId="2D8D9370" w14:textId="1AFCDEB1" w:rsidR="00A315F3" w:rsidRDefault="00A315F3" w:rsidP="0040009A">
      <w:pPr>
        <w:pStyle w:val="ListParagraph"/>
        <w:numPr>
          <w:ilvl w:val="0"/>
          <w:numId w:val="47"/>
        </w:numPr>
      </w:pPr>
      <w:r>
        <w:t>Adopts a proactive attitude. Thinks ahead, anticipates situations and problems before occurring.</w:t>
      </w:r>
    </w:p>
    <w:p w14:paraId="52106CAC" w14:textId="33460EE5" w:rsidR="00A315F3" w:rsidRDefault="00A315F3" w:rsidP="00A315F3">
      <w:r w:rsidRPr="00BA0713">
        <w:rPr>
          <w:b/>
          <w:bCs/>
        </w:rPr>
        <w:t>Intermediate Actions</w:t>
      </w:r>
      <w:r>
        <w:t xml:space="preserve"> (Normally intermediate actions would be taken after the first hour of the emergency and over the next four to six hours)</w:t>
      </w:r>
    </w:p>
    <w:p w14:paraId="5B25D49B" w14:textId="64464B7A" w:rsidR="00A315F3" w:rsidRDefault="00A315F3" w:rsidP="0040009A">
      <w:pPr>
        <w:pStyle w:val="ListParagraph"/>
        <w:numPr>
          <w:ilvl w:val="0"/>
          <w:numId w:val="48"/>
        </w:numPr>
      </w:pPr>
      <w:r>
        <w:t>Attends all briefings called by the DERT Leader.</w:t>
      </w:r>
    </w:p>
    <w:p w14:paraId="555A1B25" w14:textId="2E8D3F10" w:rsidR="00A315F3" w:rsidRDefault="00A315F3" w:rsidP="0040009A">
      <w:pPr>
        <w:pStyle w:val="ListParagraph"/>
        <w:numPr>
          <w:ilvl w:val="0"/>
          <w:numId w:val="48"/>
        </w:numPr>
      </w:pPr>
      <w:r>
        <w:t>Ensures that rumor control function is established as necessary and has the means for identifying false or erroneous information. Develops a procedure to be used to stop such information.</w:t>
      </w:r>
    </w:p>
    <w:p w14:paraId="7CD0364D" w14:textId="04DB5BBA" w:rsidR="00A315F3" w:rsidRDefault="00A315F3" w:rsidP="0040009A">
      <w:pPr>
        <w:pStyle w:val="ListParagraph"/>
        <w:numPr>
          <w:ilvl w:val="0"/>
          <w:numId w:val="48"/>
        </w:numPr>
      </w:pPr>
      <w:r>
        <w:t>Prepares periodic briefings for the EOC, County Mayors, and other appropriate agencies, as necessary.</w:t>
      </w:r>
    </w:p>
    <w:p w14:paraId="170BEC88" w14:textId="48AE6357" w:rsidR="00A315F3" w:rsidRDefault="00A315F3" w:rsidP="0040009A">
      <w:pPr>
        <w:pStyle w:val="ListParagraph"/>
        <w:numPr>
          <w:ilvl w:val="0"/>
          <w:numId w:val="48"/>
        </w:numPr>
      </w:pPr>
      <w:r>
        <w:t>Designates staff to the site of the emergency, as needed.</w:t>
      </w:r>
    </w:p>
    <w:p w14:paraId="59951655" w14:textId="66A1816C" w:rsidR="00A315F3" w:rsidRDefault="00A315F3" w:rsidP="00A315F3">
      <w:r w:rsidRPr="00BA0713">
        <w:rPr>
          <w:b/>
          <w:bCs/>
        </w:rPr>
        <w:t>Extended Actions</w:t>
      </w:r>
      <w:r>
        <w:t xml:space="preserve"> (Extended actions would occur if the emergency </w:t>
      </w:r>
      <w:r w:rsidR="00622D87">
        <w:t>lasted</w:t>
      </w:r>
      <w:r>
        <w:t xml:space="preserve"> longer than eight hours and/or when the emergency is declared over)</w:t>
      </w:r>
    </w:p>
    <w:p w14:paraId="2146751C" w14:textId="08185700" w:rsidR="00E307DC" w:rsidRDefault="00E307DC" w:rsidP="0040009A">
      <w:pPr>
        <w:pStyle w:val="ListParagraph"/>
        <w:numPr>
          <w:ilvl w:val="0"/>
          <w:numId w:val="49"/>
        </w:numPr>
      </w:pPr>
      <w:r>
        <w:t>Contact ADE Safe Schools Unit</w:t>
      </w:r>
    </w:p>
    <w:p w14:paraId="47869A56" w14:textId="2066C2A8" w:rsidR="00A315F3" w:rsidRDefault="00A315F3" w:rsidP="0040009A">
      <w:pPr>
        <w:pStyle w:val="ListParagraph"/>
        <w:numPr>
          <w:ilvl w:val="0"/>
          <w:numId w:val="49"/>
        </w:numPr>
      </w:pPr>
      <w:r>
        <w:t>Obtains regular updates from DERT Leader.</w:t>
      </w:r>
    </w:p>
    <w:p w14:paraId="11DBBED2" w14:textId="3D3EC55A" w:rsidR="00A315F3" w:rsidRDefault="00A315F3" w:rsidP="0040009A">
      <w:pPr>
        <w:pStyle w:val="ListParagraph"/>
        <w:numPr>
          <w:ilvl w:val="0"/>
          <w:numId w:val="49"/>
        </w:numPr>
      </w:pPr>
      <w:r>
        <w:t>Conducts shift change briefings with emergency communications staff.</w:t>
      </w:r>
    </w:p>
    <w:p w14:paraId="36342F25" w14:textId="76584E05" w:rsidR="00A315F3" w:rsidRDefault="00A315F3" w:rsidP="0040009A">
      <w:pPr>
        <w:pStyle w:val="ListParagraph"/>
        <w:numPr>
          <w:ilvl w:val="0"/>
          <w:numId w:val="49"/>
        </w:numPr>
      </w:pPr>
      <w:r>
        <w:t>Provide written summary of related activities performed within 72 hours of the emergency being declared over.</w:t>
      </w:r>
    </w:p>
    <w:p w14:paraId="0B016268" w14:textId="58670603" w:rsidR="00A315F3" w:rsidRDefault="00A315F3" w:rsidP="0040009A">
      <w:pPr>
        <w:pStyle w:val="ListParagraph"/>
        <w:numPr>
          <w:ilvl w:val="0"/>
          <w:numId w:val="49"/>
        </w:numPr>
      </w:pPr>
      <w:r>
        <w:t>Provides assistance as required in ensuring that staff and volunteers who provided assistance during the emergency receive appropriate and timely recognition for their efforts.</w:t>
      </w:r>
    </w:p>
    <w:p w14:paraId="4F28D997" w14:textId="5CA9F698" w:rsidR="00A315F3" w:rsidRDefault="00A315F3" w:rsidP="0040009A">
      <w:pPr>
        <w:pStyle w:val="ListParagraph"/>
        <w:numPr>
          <w:ilvl w:val="0"/>
          <w:numId w:val="49"/>
        </w:numPr>
      </w:pPr>
      <w:r>
        <w:t>Prepares final news releases and advises media representatives of points-of-contact for follow-up stories.</w:t>
      </w:r>
    </w:p>
    <w:p w14:paraId="466F22F7" w14:textId="77777777" w:rsidR="00BA0713" w:rsidRDefault="00BA0713" w:rsidP="00A315F3"/>
    <w:p w14:paraId="31926FA8" w14:textId="77777777" w:rsidR="00A315F3" w:rsidRPr="00BA0713" w:rsidRDefault="00A315F3" w:rsidP="00A315F3">
      <w:pPr>
        <w:rPr>
          <w:rStyle w:val="IntenseReference"/>
        </w:rPr>
      </w:pPr>
      <w:r w:rsidRPr="00BA0713">
        <w:rPr>
          <w:rStyle w:val="IntenseReference"/>
        </w:rPr>
        <w:lastRenderedPageBreak/>
        <w:t>Logistics Section Chief</w:t>
      </w:r>
    </w:p>
    <w:p w14:paraId="59D25CF1" w14:textId="77777777" w:rsidR="00A315F3" w:rsidRDefault="00A315F3" w:rsidP="00A315F3"/>
    <w:p w14:paraId="76446C61" w14:textId="77777777" w:rsidR="00A315F3" w:rsidRPr="00BA0713" w:rsidRDefault="00A315F3" w:rsidP="00A315F3">
      <w:pPr>
        <w:rPr>
          <w:b/>
          <w:bCs/>
        </w:rPr>
      </w:pPr>
      <w:r w:rsidRPr="00BA0713">
        <w:rPr>
          <w:b/>
          <w:bCs/>
        </w:rPr>
        <w:t>Responsibilities</w:t>
      </w:r>
    </w:p>
    <w:p w14:paraId="39FEB57B" w14:textId="57488C49" w:rsidR="00A315F3" w:rsidRDefault="00A315F3" w:rsidP="0040009A">
      <w:pPr>
        <w:pStyle w:val="ListParagraph"/>
        <w:numPr>
          <w:ilvl w:val="0"/>
          <w:numId w:val="26"/>
        </w:numPr>
      </w:pPr>
      <w:r>
        <w:t>Organizes and directs those operations associated with maintenance of the physical environment and DERT command post.</w:t>
      </w:r>
    </w:p>
    <w:p w14:paraId="7B850D6A" w14:textId="00E33F1D" w:rsidR="00A315F3" w:rsidRDefault="00A315F3" w:rsidP="0040009A">
      <w:pPr>
        <w:pStyle w:val="ListParagraph"/>
        <w:numPr>
          <w:ilvl w:val="0"/>
          <w:numId w:val="26"/>
        </w:numPr>
      </w:pPr>
      <w:r>
        <w:t>Advises DERT Leader.</w:t>
      </w:r>
    </w:p>
    <w:p w14:paraId="2898778D" w14:textId="000777FC" w:rsidR="00A315F3" w:rsidRDefault="00A315F3" w:rsidP="0040009A">
      <w:pPr>
        <w:pStyle w:val="ListParagraph"/>
        <w:numPr>
          <w:ilvl w:val="0"/>
          <w:numId w:val="26"/>
        </w:numPr>
      </w:pPr>
      <w:r>
        <w:t>Oversees all areas identified in Logistics chain of command.</w:t>
      </w:r>
    </w:p>
    <w:p w14:paraId="37BE9211" w14:textId="23C0ACB3" w:rsidR="00A315F3" w:rsidRDefault="00A315F3" w:rsidP="00A315F3">
      <w:r w:rsidRPr="00BA0713">
        <w:rPr>
          <w:b/>
          <w:bCs/>
        </w:rPr>
        <w:t>Immediate Actions</w:t>
      </w:r>
      <w:r>
        <w:t xml:space="preserve"> (Should be initiated within the first hour of the emergency)</w:t>
      </w:r>
    </w:p>
    <w:p w14:paraId="24F665AD" w14:textId="7C3579F0" w:rsidR="00A315F3" w:rsidRDefault="00A315F3" w:rsidP="0040009A">
      <w:pPr>
        <w:pStyle w:val="ListParagraph"/>
        <w:numPr>
          <w:ilvl w:val="0"/>
          <w:numId w:val="50"/>
        </w:numPr>
      </w:pPr>
      <w:r>
        <w:t>Check-in upon arrival with DERT Leader.</w:t>
      </w:r>
    </w:p>
    <w:p w14:paraId="010C5F1B" w14:textId="065856AA" w:rsidR="00A315F3" w:rsidRDefault="00A315F3" w:rsidP="0040009A">
      <w:pPr>
        <w:pStyle w:val="ListParagraph"/>
        <w:numPr>
          <w:ilvl w:val="0"/>
          <w:numId w:val="50"/>
        </w:numPr>
      </w:pPr>
      <w:r>
        <w:t>Obtains a briefing on the situation.</w:t>
      </w:r>
    </w:p>
    <w:p w14:paraId="52A94FB2" w14:textId="7D9BA410" w:rsidR="00A315F3" w:rsidRDefault="00A315F3" w:rsidP="0040009A">
      <w:pPr>
        <w:pStyle w:val="ListParagraph"/>
        <w:numPr>
          <w:ilvl w:val="0"/>
          <w:numId w:val="50"/>
        </w:numPr>
      </w:pPr>
      <w:r>
        <w:t>Attends the status/action meeting called by the DERT Leader.</w:t>
      </w:r>
    </w:p>
    <w:p w14:paraId="4463450B" w14:textId="1BA6E210" w:rsidR="00A315F3" w:rsidRDefault="00A315F3" w:rsidP="0040009A">
      <w:pPr>
        <w:pStyle w:val="ListParagraph"/>
        <w:numPr>
          <w:ilvl w:val="0"/>
          <w:numId w:val="50"/>
        </w:numPr>
      </w:pPr>
      <w:r>
        <w:t>Ensures that directives from the DERT Leader are carried out in a timely and appropriate fashion.</w:t>
      </w:r>
    </w:p>
    <w:p w14:paraId="0D836F8A" w14:textId="326FABA7" w:rsidR="00A315F3" w:rsidRDefault="00A315F3" w:rsidP="0040009A">
      <w:pPr>
        <w:pStyle w:val="ListParagraph"/>
        <w:numPr>
          <w:ilvl w:val="0"/>
          <w:numId w:val="50"/>
        </w:numPr>
      </w:pPr>
      <w:r>
        <w:t>Adopts a proactive attitude. Thinks ahead and anticipates situations and problems before they occur.</w:t>
      </w:r>
    </w:p>
    <w:p w14:paraId="5F76A5DC" w14:textId="74A14B37" w:rsidR="00A315F3" w:rsidRDefault="00A315F3" w:rsidP="00A315F3">
      <w:r w:rsidRPr="00BA0713">
        <w:rPr>
          <w:b/>
          <w:bCs/>
        </w:rPr>
        <w:t>Intermediate Actions</w:t>
      </w:r>
      <w:r>
        <w:t xml:space="preserve"> (Normally intermediate actions would be taken after the first hour of the emergency and over the next four to six hours)</w:t>
      </w:r>
    </w:p>
    <w:p w14:paraId="65C5E47A" w14:textId="342AAF72" w:rsidR="00A315F3" w:rsidRDefault="00A315F3" w:rsidP="0040009A">
      <w:pPr>
        <w:pStyle w:val="ListParagraph"/>
        <w:numPr>
          <w:ilvl w:val="0"/>
          <w:numId w:val="51"/>
        </w:numPr>
      </w:pPr>
      <w:r>
        <w:t>Makes requests to the DERT Leader for resources needed.</w:t>
      </w:r>
    </w:p>
    <w:p w14:paraId="352791C7" w14:textId="19AFEA64" w:rsidR="00A315F3" w:rsidRDefault="00A315F3" w:rsidP="0040009A">
      <w:pPr>
        <w:pStyle w:val="ListParagraph"/>
        <w:numPr>
          <w:ilvl w:val="0"/>
          <w:numId w:val="51"/>
        </w:numPr>
      </w:pPr>
      <w:r>
        <w:t>Attends briefings with the DERT Leader and provides status reports and recommendations for updating action plans regarding the continuance and termination of the plans or parts thereof.</w:t>
      </w:r>
    </w:p>
    <w:p w14:paraId="70C238D0" w14:textId="4530E60C" w:rsidR="00A315F3" w:rsidRDefault="00A315F3" w:rsidP="00A315F3">
      <w:r w:rsidRPr="00BA0713">
        <w:rPr>
          <w:b/>
          <w:bCs/>
        </w:rPr>
        <w:t>Extended Actions</w:t>
      </w:r>
      <w:r>
        <w:t xml:space="preserve"> (Extended actions would occur if the emergency </w:t>
      </w:r>
      <w:r w:rsidR="00622D87">
        <w:t>lasted</w:t>
      </w:r>
      <w:r>
        <w:t xml:space="preserve"> longer than eight hours and/or when the emergency is declared over)</w:t>
      </w:r>
    </w:p>
    <w:p w14:paraId="660A7D52" w14:textId="52DF06BD" w:rsidR="00A315F3" w:rsidRDefault="00A315F3" w:rsidP="0040009A">
      <w:pPr>
        <w:pStyle w:val="ListParagraph"/>
        <w:numPr>
          <w:ilvl w:val="0"/>
          <w:numId w:val="52"/>
        </w:numPr>
      </w:pPr>
      <w:r>
        <w:t>Meets with the DERT Leader to discuss recovery and salvage efforts that may be required.</w:t>
      </w:r>
    </w:p>
    <w:p w14:paraId="3B769313" w14:textId="4C37435B" w:rsidR="00A315F3" w:rsidRDefault="00A315F3" w:rsidP="0040009A">
      <w:pPr>
        <w:pStyle w:val="ListParagraph"/>
        <w:numPr>
          <w:ilvl w:val="0"/>
          <w:numId w:val="52"/>
        </w:numPr>
      </w:pPr>
      <w:r>
        <w:t>Meets with the DERT Leader as deemed necessary.</w:t>
      </w:r>
    </w:p>
    <w:p w14:paraId="4EF5030A" w14:textId="03A66981" w:rsidR="00A315F3" w:rsidRDefault="00A315F3" w:rsidP="0040009A">
      <w:pPr>
        <w:pStyle w:val="ListParagraph"/>
        <w:numPr>
          <w:ilvl w:val="0"/>
          <w:numId w:val="52"/>
        </w:numPr>
      </w:pPr>
      <w:r>
        <w:t>Ensures that actions are taken to return the section to normal operations once the DERT Leader has declared the emergency over.</w:t>
      </w:r>
    </w:p>
    <w:p w14:paraId="288266E2" w14:textId="49701961" w:rsidR="00A315F3" w:rsidRDefault="00A315F3" w:rsidP="0040009A">
      <w:pPr>
        <w:pStyle w:val="ListParagraph"/>
        <w:numPr>
          <w:ilvl w:val="0"/>
          <w:numId w:val="52"/>
        </w:numPr>
      </w:pPr>
      <w:r>
        <w:t>Provides a written summary of related activities performed by the section within 72 hours of the emergency being declared over.</w:t>
      </w:r>
    </w:p>
    <w:p w14:paraId="7EDE591D" w14:textId="77777777" w:rsidR="000E70DB" w:rsidRDefault="000E70DB">
      <w:pPr>
        <w:rPr>
          <w:rStyle w:val="IntenseReference"/>
        </w:rPr>
      </w:pPr>
      <w:r>
        <w:rPr>
          <w:rStyle w:val="IntenseReference"/>
        </w:rPr>
        <w:br w:type="page"/>
      </w:r>
    </w:p>
    <w:p w14:paraId="6FADA4F7" w14:textId="26F0CC67" w:rsidR="00A315F3" w:rsidRPr="00BA0713" w:rsidRDefault="00A315F3" w:rsidP="00A315F3">
      <w:pPr>
        <w:rPr>
          <w:rStyle w:val="IntenseReference"/>
        </w:rPr>
      </w:pPr>
      <w:r w:rsidRPr="00BA0713">
        <w:rPr>
          <w:rStyle w:val="IntenseReference"/>
        </w:rPr>
        <w:lastRenderedPageBreak/>
        <w:t xml:space="preserve">Support Services Section Chief </w:t>
      </w:r>
    </w:p>
    <w:p w14:paraId="739E9C6D" w14:textId="77777777" w:rsidR="00A315F3" w:rsidRDefault="00A315F3" w:rsidP="00A315F3"/>
    <w:p w14:paraId="26E3F5D0" w14:textId="77777777" w:rsidR="00A315F3" w:rsidRPr="00BA0713" w:rsidRDefault="00A315F3" w:rsidP="00A315F3">
      <w:pPr>
        <w:rPr>
          <w:b/>
          <w:bCs/>
        </w:rPr>
      </w:pPr>
      <w:r w:rsidRPr="00BA0713">
        <w:rPr>
          <w:b/>
          <w:bCs/>
        </w:rPr>
        <w:t>Responsibilities</w:t>
      </w:r>
    </w:p>
    <w:p w14:paraId="1259FBEA" w14:textId="144EBBC4" w:rsidR="00A315F3" w:rsidRDefault="00A315F3" w:rsidP="0040009A">
      <w:pPr>
        <w:pStyle w:val="ListParagraph"/>
        <w:numPr>
          <w:ilvl w:val="0"/>
          <w:numId w:val="53"/>
        </w:numPr>
      </w:pPr>
      <w:r>
        <w:t>Organizes and directs those operations associated with the health and well-being of students/staff.</w:t>
      </w:r>
    </w:p>
    <w:p w14:paraId="21220133" w14:textId="7DC3C76C" w:rsidR="00A315F3" w:rsidRDefault="00A315F3" w:rsidP="0040009A">
      <w:pPr>
        <w:pStyle w:val="ListParagraph"/>
        <w:numPr>
          <w:ilvl w:val="0"/>
          <w:numId w:val="53"/>
        </w:numPr>
      </w:pPr>
      <w:r>
        <w:t>Ensures that students at affected sites are accounted for.</w:t>
      </w:r>
    </w:p>
    <w:p w14:paraId="3094B60E" w14:textId="4AC691A9" w:rsidR="00A315F3" w:rsidRDefault="00A315F3" w:rsidP="0040009A">
      <w:pPr>
        <w:pStyle w:val="ListParagraph"/>
        <w:numPr>
          <w:ilvl w:val="0"/>
          <w:numId w:val="53"/>
        </w:numPr>
      </w:pPr>
      <w:r>
        <w:t>Develops short- and long-term action plans for the care of students.</w:t>
      </w:r>
    </w:p>
    <w:p w14:paraId="5418F739" w14:textId="4A6ABDA3" w:rsidR="00A315F3" w:rsidRDefault="00A315F3" w:rsidP="0040009A">
      <w:pPr>
        <w:pStyle w:val="ListParagraph"/>
        <w:numPr>
          <w:ilvl w:val="0"/>
          <w:numId w:val="53"/>
        </w:numPr>
      </w:pPr>
      <w:r>
        <w:t>Ensures critical incident stress management services are available for students.</w:t>
      </w:r>
    </w:p>
    <w:p w14:paraId="5CD13220" w14:textId="2517454E" w:rsidR="00A315F3" w:rsidRDefault="00A315F3" w:rsidP="0040009A">
      <w:pPr>
        <w:pStyle w:val="ListParagraph"/>
        <w:numPr>
          <w:ilvl w:val="0"/>
          <w:numId w:val="53"/>
        </w:numPr>
      </w:pPr>
      <w:r>
        <w:t>Advises DERT Leader.</w:t>
      </w:r>
    </w:p>
    <w:p w14:paraId="607CEF75" w14:textId="5145B8A0" w:rsidR="00A315F3" w:rsidRDefault="00A315F3" w:rsidP="0040009A">
      <w:pPr>
        <w:pStyle w:val="ListParagraph"/>
        <w:numPr>
          <w:ilvl w:val="0"/>
          <w:numId w:val="53"/>
        </w:numPr>
      </w:pPr>
      <w:r>
        <w:t>Oversees all areas identified in Student Support Services chain of command.</w:t>
      </w:r>
    </w:p>
    <w:p w14:paraId="4939EB9F" w14:textId="7289A660" w:rsidR="00A315F3" w:rsidRDefault="00A315F3" w:rsidP="0040009A">
      <w:pPr>
        <w:pStyle w:val="ListParagraph"/>
        <w:numPr>
          <w:ilvl w:val="0"/>
          <w:numId w:val="53"/>
        </w:numPr>
      </w:pPr>
      <w:r>
        <w:t>Assembles staff to provide assistance for care of evacuated or displaced students and staff.</w:t>
      </w:r>
    </w:p>
    <w:p w14:paraId="4E110781" w14:textId="77777777" w:rsidR="00A315F3" w:rsidRDefault="00A315F3" w:rsidP="00A315F3">
      <w:r w:rsidRPr="00BA0713">
        <w:rPr>
          <w:b/>
          <w:bCs/>
        </w:rPr>
        <w:t>Immediate Actions</w:t>
      </w:r>
      <w:r>
        <w:t xml:space="preserve"> (Should be initiated within the first hour of the emergency)</w:t>
      </w:r>
    </w:p>
    <w:p w14:paraId="55B70339" w14:textId="1398E3E2" w:rsidR="00A315F3" w:rsidRDefault="00A315F3" w:rsidP="0040009A">
      <w:pPr>
        <w:pStyle w:val="ListParagraph"/>
        <w:numPr>
          <w:ilvl w:val="0"/>
          <w:numId w:val="54"/>
        </w:numPr>
      </w:pPr>
      <w:r>
        <w:t>Reports to DERT Leader.</w:t>
      </w:r>
    </w:p>
    <w:p w14:paraId="45DB3934" w14:textId="72BFF3A6" w:rsidR="00A315F3" w:rsidRDefault="00A315F3" w:rsidP="0040009A">
      <w:pPr>
        <w:pStyle w:val="ListParagraph"/>
        <w:numPr>
          <w:ilvl w:val="0"/>
          <w:numId w:val="54"/>
        </w:numPr>
      </w:pPr>
      <w:r>
        <w:t>Obtains a briefing on the situation.</w:t>
      </w:r>
    </w:p>
    <w:p w14:paraId="062E5BD5" w14:textId="32708149" w:rsidR="00A315F3" w:rsidRDefault="00A315F3" w:rsidP="0040009A">
      <w:pPr>
        <w:pStyle w:val="ListParagraph"/>
        <w:numPr>
          <w:ilvl w:val="0"/>
          <w:numId w:val="54"/>
        </w:numPr>
      </w:pPr>
      <w:r>
        <w:t>Attends the status/action meeting called by the DERT Leader.</w:t>
      </w:r>
    </w:p>
    <w:p w14:paraId="3B85A8FC" w14:textId="62C06C6E" w:rsidR="00A315F3" w:rsidRDefault="00A315F3" w:rsidP="0040009A">
      <w:pPr>
        <w:pStyle w:val="ListParagraph"/>
        <w:numPr>
          <w:ilvl w:val="0"/>
          <w:numId w:val="54"/>
        </w:numPr>
      </w:pPr>
      <w:r>
        <w:t>Provides DERT Leader with information regarding any health concerns of students and staff at affected sites.</w:t>
      </w:r>
    </w:p>
    <w:p w14:paraId="40A8D9EE" w14:textId="1E124999" w:rsidR="00A315F3" w:rsidRDefault="00A315F3" w:rsidP="0040009A">
      <w:pPr>
        <w:pStyle w:val="ListParagraph"/>
        <w:numPr>
          <w:ilvl w:val="0"/>
          <w:numId w:val="54"/>
        </w:numPr>
      </w:pPr>
      <w:r>
        <w:t>Collaborates with Health, Police, and Fire Departments in the timely response to address immediate health concerns.</w:t>
      </w:r>
    </w:p>
    <w:p w14:paraId="0373AC83" w14:textId="06C8EE71" w:rsidR="00A315F3" w:rsidRDefault="00A315F3" w:rsidP="0040009A">
      <w:pPr>
        <w:pStyle w:val="ListParagraph"/>
        <w:numPr>
          <w:ilvl w:val="0"/>
          <w:numId w:val="54"/>
        </w:numPr>
      </w:pPr>
      <w:r>
        <w:t>Ensures that directives from the DERT Leader are carried out in a timely and appropriate fashion.</w:t>
      </w:r>
    </w:p>
    <w:p w14:paraId="2FA52898" w14:textId="3D749CFC" w:rsidR="00A315F3" w:rsidRDefault="00A315F3" w:rsidP="0040009A">
      <w:pPr>
        <w:pStyle w:val="ListParagraph"/>
        <w:numPr>
          <w:ilvl w:val="0"/>
          <w:numId w:val="54"/>
        </w:numPr>
      </w:pPr>
      <w:r>
        <w:t>Adopts a proactive attitude. Thinks ahead and anticipates situations and problems before they occur.</w:t>
      </w:r>
    </w:p>
    <w:p w14:paraId="6E5A8A4B" w14:textId="57EB33DE" w:rsidR="00A315F3" w:rsidRDefault="00A315F3" w:rsidP="00A315F3">
      <w:r w:rsidRPr="00BA0713">
        <w:rPr>
          <w:b/>
          <w:bCs/>
        </w:rPr>
        <w:t>Intermediate Actions</w:t>
      </w:r>
      <w:r>
        <w:t xml:space="preserve"> (Normally intermediate actions would be taken after the first hour of the emergency and over the next four to six hours)</w:t>
      </w:r>
    </w:p>
    <w:p w14:paraId="227855DC" w14:textId="0F443FF4" w:rsidR="00A315F3" w:rsidRDefault="00A315F3" w:rsidP="0040009A">
      <w:pPr>
        <w:pStyle w:val="ListParagraph"/>
        <w:numPr>
          <w:ilvl w:val="0"/>
          <w:numId w:val="55"/>
        </w:numPr>
      </w:pPr>
      <w:r>
        <w:t>Makes requests to the DERT Leader for resources needed by the affected site(s).</w:t>
      </w:r>
    </w:p>
    <w:p w14:paraId="650040EE" w14:textId="688BC1FF" w:rsidR="00A315F3" w:rsidRDefault="00A315F3" w:rsidP="0040009A">
      <w:pPr>
        <w:pStyle w:val="ListParagraph"/>
        <w:numPr>
          <w:ilvl w:val="0"/>
          <w:numId w:val="55"/>
        </w:numPr>
      </w:pPr>
      <w:r>
        <w:t>Attends briefings with the DERT Leader and provides status reports on allocation of resources.</w:t>
      </w:r>
    </w:p>
    <w:p w14:paraId="701AFD98" w14:textId="52B88D30" w:rsidR="00A315F3" w:rsidRDefault="00A315F3" w:rsidP="00A315F3">
      <w:r w:rsidRPr="00BA0713">
        <w:rPr>
          <w:b/>
          <w:bCs/>
        </w:rPr>
        <w:t>Extended Actions</w:t>
      </w:r>
      <w:r>
        <w:t xml:space="preserve"> (Extended actions would occur if the emergency </w:t>
      </w:r>
      <w:r w:rsidR="00622D87">
        <w:t>lasted</w:t>
      </w:r>
      <w:r>
        <w:t xml:space="preserve"> longer than eight hours and/or when the emergency is declared over)</w:t>
      </w:r>
    </w:p>
    <w:p w14:paraId="567F9A04" w14:textId="07BFFE22" w:rsidR="00A315F3" w:rsidRDefault="00A315F3" w:rsidP="0040009A">
      <w:pPr>
        <w:pStyle w:val="ListParagraph"/>
        <w:numPr>
          <w:ilvl w:val="0"/>
          <w:numId w:val="56"/>
        </w:numPr>
      </w:pPr>
      <w:r>
        <w:t>Meets with the DERT Leader to discuss recovery and salvage efforts that may be required.</w:t>
      </w:r>
    </w:p>
    <w:p w14:paraId="78447792" w14:textId="6B79DEA4" w:rsidR="00A315F3" w:rsidRDefault="00A315F3" w:rsidP="0040009A">
      <w:pPr>
        <w:pStyle w:val="ListParagraph"/>
        <w:numPr>
          <w:ilvl w:val="0"/>
          <w:numId w:val="56"/>
        </w:numPr>
      </w:pPr>
      <w:r>
        <w:t>Meets with the DERT Leader as deemed necessary.</w:t>
      </w:r>
    </w:p>
    <w:p w14:paraId="75AC205C" w14:textId="08134C99" w:rsidR="00A315F3" w:rsidRDefault="00A315F3" w:rsidP="0040009A">
      <w:pPr>
        <w:pStyle w:val="ListParagraph"/>
        <w:numPr>
          <w:ilvl w:val="0"/>
          <w:numId w:val="56"/>
        </w:numPr>
      </w:pPr>
      <w:r>
        <w:t>Ensures that actions are taken to return the section to normal operations once the DERT Leader has declared the emergency over.</w:t>
      </w:r>
    </w:p>
    <w:p w14:paraId="6762613B" w14:textId="0BE411B8" w:rsidR="00A315F3" w:rsidRDefault="00A315F3" w:rsidP="0040009A">
      <w:pPr>
        <w:pStyle w:val="ListParagraph"/>
        <w:numPr>
          <w:ilvl w:val="0"/>
          <w:numId w:val="56"/>
        </w:numPr>
      </w:pPr>
      <w:r>
        <w:t>Plans with DERT Leader if additional resources are needed at the site for a time span after the emergency.</w:t>
      </w:r>
    </w:p>
    <w:p w14:paraId="4438FF5B" w14:textId="58C58212" w:rsidR="00A315F3" w:rsidRDefault="00A315F3" w:rsidP="0040009A">
      <w:pPr>
        <w:pStyle w:val="ListParagraph"/>
        <w:numPr>
          <w:ilvl w:val="0"/>
          <w:numId w:val="56"/>
        </w:numPr>
      </w:pPr>
      <w:r>
        <w:t>Provides a written summary of related activities performed by the section within 72 hours of the emergency being declared over.</w:t>
      </w:r>
    </w:p>
    <w:p w14:paraId="11819C62" w14:textId="77777777" w:rsidR="00052EE6" w:rsidRDefault="00052EE6">
      <w:pPr>
        <w:rPr>
          <w:rStyle w:val="IntenseReference"/>
        </w:rPr>
      </w:pPr>
      <w:r>
        <w:rPr>
          <w:rStyle w:val="IntenseReference"/>
        </w:rPr>
        <w:br w:type="page"/>
      </w:r>
    </w:p>
    <w:p w14:paraId="64CDD94F" w14:textId="6B03F2AC" w:rsidR="00A315F3" w:rsidRPr="00BA0713" w:rsidRDefault="00A315F3" w:rsidP="00A315F3">
      <w:pPr>
        <w:rPr>
          <w:rStyle w:val="IntenseReference"/>
        </w:rPr>
      </w:pPr>
      <w:r w:rsidRPr="00BA0713">
        <w:rPr>
          <w:rStyle w:val="IntenseReference"/>
        </w:rPr>
        <w:lastRenderedPageBreak/>
        <w:t>Technology Section Chief</w:t>
      </w:r>
    </w:p>
    <w:p w14:paraId="4816A575" w14:textId="77777777" w:rsidR="00A315F3" w:rsidRDefault="00A315F3" w:rsidP="00A315F3"/>
    <w:p w14:paraId="27D659B7" w14:textId="77777777" w:rsidR="00A315F3" w:rsidRPr="00BA0713" w:rsidRDefault="00A315F3" w:rsidP="00A315F3">
      <w:pPr>
        <w:rPr>
          <w:b/>
          <w:bCs/>
        </w:rPr>
      </w:pPr>
      <w:r w:rsidRPr="00BA0713">
        <w:rPr>
          <w:b/>
          <w:bCs/>
        </w:rPr>
        <w:t>Responsibilities</w:t>
      </w:r>
    </w:p>
    <w:p w14:paraId="653C7DA5" w14:textId="173CEF24" w:rsidR="00A315F3" w:rsidRDefault="00A315F3" w:rsidP="0040009A">
      <w:pPr>
        <w:pStyle w:val="ListParagraph"/>
        <w:numPr>
          <w:ilvl w:val="0"/>
          <w:numId w:val="53"/>
        </w:numPr>
      </w:pPr>
      <w:r>
        <w:t>Organizes and directs those operations associated with technology.</w:t>
      </w:r>
    </w:p>
    <w:p w14:paraId="5CAD1DAC" w14:textId="05ABD47C" w:rsidR="00A315F3" w:rsidRDefault="00A315F3" w:rsidP="0040009A">
      <w:pPr>
        <w:pStyle w:val="ListParagraph"/>
        <w:numPr>
          <w:ilvl w:val="0"/>
          <w:numId w:val="53"/>
        </w:numPr>
      </w:pPr>
      <w:r>
        <w:t>Works with EOC designee to ensure open lines of communication among all affected sites, incident command post, and EOC.</w:t>
      </w:r>
    </w:p>
    <w:p w14:paraId="6C3E43E7" w14:textId="78F2553F" w:rsidR="00A315F3" w:rsidRDefault="00A315F3" w:rsidP="0040009A">
      <w:pPr>
        <w:pStyle w:val="ListParagraph"/>
        <w:numPr>
          <w:ilvl w:val="0"/>
          <w:numId w:val="53"/>
        </w:numPr>
      </w:pPr>
      <w:r>
        <w:t>Oversees all areas identified in Technology chain of command.</w:t>
      </w:r>
    </w:p>
    <w:p w14:paraId="7E14790A" w14:textId="6F4E3892" w:rsidR="00A315F3" w:rsidRDefault="00A315F3" w:rsidP="00A315F3">
      <w:r w:rsidRPr="00BA0713">
        <w:rPr>
          <w:b/>
          <w:bCs/>
        </w:rPr>
        <w:t>Immediate Actions</w:t>
      </w:r>
      <w:r>
        <w:t xml:space="preserve"> (Should be initiated within the first hour of the emergency)</w:t>
      </w:r>
    </w:p>
    <w:p w14:paraId="727475F5" w14:textId="0ECA5E35" w:rsidR="00A315F3" w:rsidRDefault="00A315F3" w:rsidP="0040009A">
      <w:pPr>
        <w:pStyle w:val="ListParagraph"/>
        <w:numPr>
          <w:ilvl w:val="0"/>
          <w:numId w:val="57"/>
        </w:numPr>
      </w:pPr>
      <w:r>
        <w:t>Checks in upon arrival with the DERT Leader.</w:t>
      </w:r>
    </w:p>
    <w:p w14:paraId="7D563B12" w14:textId="33063021" w:rsidR="00A315F3" w:rsidRDefault="00A315F3" w:rsidP="0040009A">
      <w:pPr>
        <w:pStyle w:val="ListParagraph"/>
        <w:numPr>
          <w:ilvl w:val="0"/>
          <w:numId w:val="57"/>
        </w:numPr>
      </w:pPr>
      <w:r>
        <w:t>Obtains a briefing on the situation.</w:t>
      </w:r>
    </w:p>
    <w:p w14:paraId="70251A8C" w14:textId="04B53557" w:rsidR="00A315F3" w:rsidRDefault="00A315F3" w:rsidP="0040009A">
      <w:pPr>
        <w:pStyle w:val="ListParagraph"/>
        <w:numPr>
          <w:ilvl w:val="0"/>
          <w:numId w:val="57"/>
        </w:numPr>
      </w:pPr>
      <w:r>
        <w:t>Attends the status/action meeting called by the DERT Leader.</w:t>
      </w:r>
    </w:p>
    <w:p w14:paraId="55427B7F" w14:textId="5B8038F8" w:rsidR="00A315F3" w:rsidRDefault="00A315F3" w:rsidP="0040009A">
      <w:pPr>
        <w:pStyle w:val="ListParagraph"/>
        <w:numPr>
          <w:ilvl w:val="0"/>
          <w:numId w:val="57"/>
        </w:numPr>
      </w:pPr>
      <w:r>
        <w:t>Provides DERT Leader with the initial impact report on areas of responsibility.</w:t>
      </w:r>
    </w:p>
    <w:p w14:paraId="7B3A437B" w14:textId="61166659" w:rsidR="00A315F3" w:rsidRDefault="00A315F3" w:rsidP="00A315F3">
      <w:r w:rsidRPr="00BA0713">
        <w:rPr>
          <w:b/>
          <w:bCs/>
        </w:rPr>
        <w:t>Intermediate Actions</w:t>
      </w:r>
      <w:r>
        <w:t xml:space="preserve"> (Normally intermediate actions would be taken after the first hour of the emergency and over the next four to six hours)</w:t>
      </w:r>
    </w:p>
    <w:p w14:paraId="053BCA89" w14:textId="34CEAD54" w:rsidR="00A315F3" w:rsidRDefault="00A315F3" w:rsidP="0040009A">
      <w:pPr>
        <w:pStyle w:val="ListParagraph"/>
        <w:numPr>
          <w:ilvl w:val="0"/>
          <w:numId w:val="58"/>
        </w:numPr>
      </w:pPr>
      <w:r>
        <w:t>Makes requests to DERT Leader for any needed resources.</w:t>
      </w:r>
    </w:p>
    <w:p w14:paraId="61D59F31" w14:textId="5947761C" w:rsidR="00A315F3" w:rsidRDefault="00A315F3" w:rsidP="0040009A">
      <w:pPr>
        <w:pStyle w:val="ListParagraph"/>
        <w:numPr>
          <w:ilvl w:val="0"/>
          <w:numId w:val="58"/>
        </w:numPr>
      </w:pPr>
      <w:r>
        <w:t>Attends briefings with the DERT Leader.</w:t>
      </w:r>
    </w:p>
    <w:p w14:paraId="5B490832" w14:textId="5D2947CB" w:rsidR="00A315F3" w:rsidRDefault="00A315F3" w:rsidP="0040009A">
      <w:pPr>
        <w:pStyle w:val="ListParagraph"/>
        <w:numPr>
          <w:ilvl w:val="0"/>
          <w:numId w:val="58"/>
        </w:numPr>
      </w:pPr>
      <w:r>
        <w:t>Assures technology components are in place and operational (e.g., telephone, computer, internet, printing).</w:t>
      </w:r>
    </w:p>
    <w:p w14:paraId="1BCC4780" w14:textId="02CCA40A" w:rsidR="00A315F3" w:rsidRDefault="00A315F3" w:rsidP="0040009A">
      <w:pPr>
        <w:pStyle w:val="ListParagraph"/>
        <w:numPr>
          <w:ilvl w:val="0"/>
          <w:numId w:val="58"/>
        </w:numPr>
      </w:pPr>
      <w:r>
        <w:t>Readies data sources pertinent to incident (e.g., weather, news, GIS, internet, emergency plans, floor plans, aerial photography, HAZMAT response guide).</w:t>
      </w:r>
    </w:p>
    <w:p w14:paraId="4DB3E7BA" w14:textId="574E1DED" w:rsidR="00A315F3" w:rsidRDefault="00A315F3" w:rsidP="0040009A">
      <w:pPr>
        <w:pStyle w:val="ListParagraph"/>
        <w:numPr>
          <w:ilvl w:val="0"/>
          <w:numId w:val="58"/>
        </w:numPr>
      </w:pPr>
      <w:r>
        <w:t>Monitors and updates data sources as necessary.</w:t>
      </w:r>
    </w:p>
    <w:p w14:paraId="2F49176A" w14:textId="26F2FFDB" w:rsidR="00A315F3" w:rsidRDefault="00A315F3" w:rsidP="00A315F3">
      <w:r w:rsidRPr="00BA0713">
        <w:rPr>
          <w:b/>
          <w:bCs/>
        </w:rPr>
        <w:t>Extended Actions</w:t>
      </w:r>
      <w:r>
        <w:t xml:space="preserve"> (Extended actions would occur if the emergency </w:t>
      </w:r>
      <w:r w:rsidR="00622D87">
        <w:t>lasted</w:t>
      </w:r>
      <w:r>
        <w:t xml:space="preserve"> longer than eight hours and/or when the emergency is declared over)</w:t>
      </w:r>
    </w:p>
    <w:p w14:paraId="22141494" w14:textId="5A9BC482" w:rsidR="00A315F3" w:rsidRDefault="00A315F3" w:rsidP="0040009A">
      <w:pPr>
        <w:pStyle w:val="ListParagraph"/>
        <w:numPr>
          <w:ilvl w:val="0"/>
          <w:numId w:val="59"/>
        </w:numPr>
      </w:pPr>
      <w:r>
        <w:t>Meets with the DERT Leader to discuss recovery efforts that may be required.</w:t>
      </w:r>
    </w:p>
    <w:p w14:paraId="776627C9" w14:textId="22C91EB6" w:rsidR="00A315F3" w:rsidRDefault="00A315F3" w:rsidP="0040009A">
      <w:pPr>
        <w:pStyle w:val="ListParagraph"/>
        <w:numPr>
          <w:ilvl w:val="0"/>
          <w:numId w:val="59"/>
        </w:numPr>
      </w:pPr>
      <w:r>
        <w:t>Meets with the DERT Leader as appropriate.</w:t>
      </w:r>
    </w:p>
    <w:p w14:paraId="251148CD" w14:textId="17D8376C" w:rsidR="00A315F3" w:rsidRDefault="00A315F3" w:rsidP="0040009A">
      <w:pPr>
        <w:pStyle w:val="ListParagraph"/>
        <w:numPr>
          <w:ilvl w:val="0"/>
          <w:numId w:val="59"/>
        </w:numPr>
      </w:pPr>
      <w:r>
        <w:t>Ensures that actions are taken to return the section to normal operations once the DERT Leader has declared the emergency over.</w:t>
      </w:r>
    </w:p>
    <w:p w14:paraId="2322A0D7" w14:textId="01456912" w:rsidR="00A315F3" w:rsidRDefault="00A315F3" w:rsidP="0040009A">
      <w:pPr>
        <w:pStyle w:val="ListParagraph"/>
        <w:numPr>
          <w:ilvl w:val="0"/>
          <w:numId w:val="59"/>
        </w:numPr>
      </w:pPr>
      <w:r>
        <w:t>Assures that direct reports provide the Finance Section Chief with a report of expenses incurred as a result of the emergency, once the emergency is declared over. Additional expenses would include manpower costs (overtime</w:t>
      </w:r>
      <w:r w:rsidR="00622D87">
        <w:t>),</w:t>
      </w:r>
      <w:r>
        <w:t xml:space="preserve"> and costs associated with the rental of equipment or the purchase of additional supplies and/or materials.</w:t>
      </w:r>
    </w:p>
    <w:p w14:paraId="02810CB6" w14:textId="3EA34857" w:rsidR="00A315F3" w:rsidRDefault="00A315F3" w:rsidP="0040009A">
      <w:pPr>
        <w:pStyle w:val="ListParagraph"/>
        <w:numPr>
          <w:ilvl w:val="0"/>
          <w:numId w:val="59"/>
        </w:numPr>
      </w:pPr>
      <w:r>
        <w:t>Provides a written summary of related activities performed by the section within 72 hours of the emergency being declared over.</w:t>
      </w:r>
    </w:p>
    <w:p w14:paraId="5C389683" w14:textId="77777777" w:rsidR="00052EE6" w:rsidRDefault="00052EE6">
      <w:pPr>
        <w:rPr>
          <w:rStyle w:val="IntenseReference"/>
        </w:rPr>
      </w:pPr>
      <w:r>
        <w:rPr>
          <w:rStyle w:val="IntenseReference"/>
        </w:rPr>
        <w:br w:type="page"/>
      </w:r>
    </w:p>
    <w:p w14:paraId="148D3F80" w14:textId="11C20B4F" w:rsidR="00A315F3" w:rsidRPr="003C425C" w:rsidRDefault="00A315F3" w:rsidP="00A315F3">
      <w:pPr>
        <w:rPr>
          <w:rStyle w:val="IntenseReference"/>
        </w:rPr>
      </w:pPr>
      <w:r w:rsidRPr="003C425C">
        <w:rPr>
          <w:rStyle w:val="IntenseReference"/>
        </w:rPr>
        <w:lastRenderedPageBreak/>
        <w:t xml:space="preserve">Fiscal Services </w:t>
      </w:r>
    </w:p>
    <w:p w14:paraId="09C9C5A7" w14:textId="77777777" w:rsidR="00A315F3" w:rsidRDefault="00A315F3" w:rsidP="00A315F3"/>
    <w:p w14:paraId="1CB05B55" w14:textId="77777777" w:rsidR="00A315F3" w:rsidRPr="003C425C" w:rsidRDefault="00A315F3" w:rsidP="00A315F3">
      <w:pPr>
        <w:rPr>
          <w:b/>
          <w:bCs/>
        </w:rPr>
      </w:pPr>
      <w:r w:rsidRPr="003C425C">
        <w:rPr>
          <w:b/>
          <w:bCs/>
        </w:rPr>
        <w:t>Responsibilities</w:t>
      </w:r>
    </w:p>
    <w:p w14:paraId="34AC802E" w14:textId="0343D7D2" w:rsidR="00A315F3" w:rsidRDefault="00A315F3" w:rsidP="0040009A">
      <w:pPr>
        <w:pStyle w:val="ListParagraph"/>
        <w:numPr>
          <w:ilvl w:val="0"/>
          <w:numId w:val="53"/>
        </w:numPr>
      </w:pPr>
      <w:r>
        <w:t>Tracks ongoing expenses.</w:t>
      </w:r>
    </w:p>
    <w:p w14:paraId="14364720" w14:textId="0B3C27B3" w:rsidR="00A315F3" w:rsidRDefault="00A315F3" w:rsidP="0040009A">
      <w:pPr>
        <w:pStyle w:val="ListParagraph"/>
        <w:numPr>
          <w:ilvl w:val="0"/>
          <w:numId w:val="53"/>
        </w:numPr>
      </w:pPr>
      <w:r>
        <w:t>Facilitates the purchase of equipment and supplies.</w:t>
      </w:r>
    </w:p>
    <w:p w14:paraId="722F260C" w14:textId="39079C0B" w:rsidR="00A315F3" w:rsidRDefault="00A315F3" w:rsidP="00A315F3">
      <w:r w:rsidRPr="003C425C">
        <w:rPr>
          <w:b/>
          <w:bCs/>
        </w:rPr>
        <w:t>Immediate Actions</w:t>
      </w:r>
      <w:r>
        <w:t xml:space="preserve"> (Should be initiated within the first hour of the emergency)</w:t>
      </w:r>
    </w:p>
    <w:p w14:paraId="15D3903A" w14:textId="5E8A8CC2" w:rsidR="00A315F3" w:rsidRDefault="00A315F3" w:rsidP="0040009A">
      <w:pPr>
        <w:pStyle w:val="ListParagraph"/>
        <w:numPr>
          <w:ilvl w:val="0"/>
          <w:numId w:val="60"/>
        </w:numPr>
      </w:pPr>
      <w:r>
        <w:t>Establishes line of communication with DERT Leader.</w:t>
      </w:r>
    </w:p>
    <w:p w14:paraId="634DAEFA" w14:textId="6C67FCE2" w:rsidR="00A315F3" w:rsidRDefault="00A315F3" w:rsidP="0040009A">
      <w:pPr>
        <w:pStyle w:val="ListParagraph"/>
        <w:numPr>
          <w:ilvl w:val="0"/>
          <w:numId w:val="60"/>
        </w:numPr>
      </w:pPr>
      <w:r>
        <w:t>Establishes means to expedite any purchase requests.</w:t>
      </w:r>
    </w:p>
    <w:p w14:paraId="363EA1A2" w14:textId="77777777" w:rsidR="00A315F3" w:rsidRDefault="00A315F3" w:rsidP="00A315F3">
      <w:r w:rsidRPr="003C425C">
        <w:rPr>
          <w:b/>
          <w:bCs/>
        </w:rPr>
        <w:t>Intermediate Actions</w:t>
      </w:r>
      <w:r>
        <w:t xml:space="preserve"> (Normally intermediate actions would be taken after the first hour of the emergency and over the next four to six hours)</w:t>
      </w:r>
    </w:p>
    <w:p w14:paraId="4B35ADE5" w14:textId="7E462361" w:rsidR="00A315F3" w:rsidRDefault="00A315F3" w:rsidP="0040009A">
      <w:pPr>
        <w:pStyle w:val="ListParagraph"/>
        <w:numPr>
          <w:ilvl w:val="0"/>
          <w:numId w:val="61"/>
        </w:numPr>
      </w:pPr>
      <w:r>
        <w:t>Receives briefing from DERT Leader or designee regarding the status of the crisis.</w:t>
      </w:r>
    </w:p>
    <w:p w14:paraId="655D1A82" w14:textId="2C44E7F5" w:rsidR="00A315F3" w:rsidRDefault="00A315F3" w:rsidP="00A315F3">
      <w:r w:rsidRPr="003C425C">
        <w:rPr>
          <w:b/>
          <w:bCs/>
        </w:rPr>
        <w:t>Extended Actions</w:t>
      </w:r>
      <w:r>
        <w:t xml:space="preserve"> (Extended actions would occur if the emergency </w:t>
      </w:r>
      <w:r w:rsidR="00622D87">
        <w:t>lasted</w:t>
      </w:r>
      <w:r>
        <w:t xml:space="preserve"> longer than eight hours and/or when the emergency is declared over)</w:t>
      </w:r>
    </w:p>
    <w:p w14:paraId="7C52B65A" w14:textId="7364E521" w:rsidR="00A315F3" w:rsidRDefault="00A315F3" w:rsidP="0040009A">
      <w:pPr>
        <w:pStyle w:val="ListParagraph"/>
        <w:numPr>
          <w:ilvl w:val="0"/>
          <w:numId w:val="61"/>
        </w:numPr>
      </w:pPr>
      <w:r>
        <w:t>Prepares fiscal summary of expenditures during the critical incident.</w:t>
      </w:r>
    </w:p>
    <w:p w14:paraId="4381C67C" w14:textId="77777777" w:rsidR="00E93996" w:rsidRDefault="00E93996">
      <w:pPr>
        <w:rPr>
          <w:rStyle w:val="IntenseReference"/>
        </w:rPr>
      </w:pPr>
      <w:r>
        <w:rPr>
          <w:rStyle w:val="IntenseReference"/>
        </w:rPr>
        <w:br w:type="page"/>
      </w:r>
    </w:p>
    <w:p w14:paraId="005BB2AE" w14:textId="1FB024D5" w:rsidR="00A315F3" w:rsidRPr="003C425C" w:rsidRDefault="00A315F3" w:rsidP="00A315F3">
      <w:pPr>
        <w:rPr>
          <w:rStyle w:val="IntenseReference"/>
        </w:rPr>
      </w:pPr>
      <w:r w:rsidRPr="003C425C">
        <w:rPr>
          <w:rStyle w:val="IntenseReference"/>
        </w:rPr>
        <w:lastRenderedPageBreak/>
        <w:t xml:space="preserve">Recorder </w:t>
      </w:r>
    </w:p>
    <w:p w14:paraId="58E27FD2" w14:textId="77777777" w:rsidR="00A315F3" w:rsidRDefault="00A315F3" w:rsidP="00A315F3"/>
    <w:p w14:paraId="044E877E" w14:textId="1A7C8D4E" w:rsidR="00A315F3" w:rsidRDefault="00A315F3" w:rsidP="00A315F3">
      <w:r w:rsidRPr="003C425C">
        <w:rPr>
          <w:b/>
          <w:bCs/>
        </w:rPr>
        <w:t>Responsibilities</w:t>
      </w:r>
    </w:p>
    <w:p w14:paraId="53B0935C" w14:textId="4182390B" w:rsidR="00A315F3" w:rsidRDefault="00A315F3" w:rsidP="0040009A">
      <w:pPr>
        <w:pStyle w:val="ListParagraph"/>
        <w:numPr>
          <w:ilvl w:val="0"/>
          <w:numId w:val="53"/>
        </w:numPr>
      </w:pPr>
      <w:r>
        <w:t>Notifies DERT members of incident and location of command post.</w:t>
      </w:r>
    </w:p>
    <w:p w14:paraId="38121F2B" w14:textId="6FC7C74B" w:rsidR="00A315F3" w:rsidRDefault="00A315F3" w:rsidP="0040009A">
      <w:pPr>
        <w:pStyle w:val="ListParagraph"/>
        <w:numPr>
          <w:ilvl w:val="0"/>
          <w:numId w:val="53"/>
        </w:numPr>
      </w:pPr>
      <w:r>
        <w:t>Documents all meeting results, directives, and decisions.</w:t>
      </w:r>
    </w:p>
    <w:p w14:paraId="2A4279EE" w14:textId="34ED58B6" w:rsidR="00A315F3" w:rsidRDefault="00A315F3" w:rsidP="0040009A">
      <w:pPr>
        <w:pStyle w:val="ListParagraph"/>
        <w:numPr>
          <w:ilvl w:val="0"/>
          <w:numId w:val="53"/>
        </w:numPr>
      </w:pPr>
      <w:r>
        <w:t>Keeps accurate files on all meetings.</w:t>
      </w:r>
    </w:p>
    <w:p w14:paraId="534C79F9" w14:textId="55AAE3A2" w:rsidR="00A315F3" w:rsidRDefault="00A315F3" w:rsidP="0040009A">
      <w:pPr>
        <w:pStyle w:val="ListParagraph"/>
        <w:numPr>
          <w:ilvl w:val="0"/>
          <w:numId w:val="53"/>
        </w:numPr>
      </w:pPr>
      <w:r>
        <w:t>Maintains files on all press releases.</w:t>
      </w:r>
    </w:p>
    <w:p w14:paraId="37F02F7B" w14:textId="2B303A25" w:rsidR="00A315F3" w:rsidRDefault="00A315F3" w:rsidP="0040009A">
      <w:pPr>
        <w:pStyle w:val="ListParagraph"/>
        <w:numPr>
          <w:ilvl w:val="0"/>
          <w:numId w:val="53"/>
        </w:numPr>
      </w:pPr>
      <w:r>
        <w:t>Works with DERT Leader to ascertain any additional support/clerical personnel needed.</w:t>
      </w:r>
    </w:p>
    <w:p w14:paraId="145A5C5A" w14:textId="415B4208" w:rsidR="00A315F3" w:rsidRDefault="00A315F3" w:rsidP="0040009A">
      <w:pPr>
        <w:pStyle w:val="ListParagraph"/>
        <w:numPr>
          <w:ilvl w:val="0"/>
          <w:numId w:val="53"/>
        </w:numPr>
      </w:pPr>
      <w:r>
        <w:t>Documents who is assigned to command post and any replacement team members.</w:t>
      </w:r>
    </w:p>
    <w:p w14:paraId="699593ED" w14:textId="642DF346" w:rsidR="00A315F3" w:rsidRDefault="00A315F3" w:rsidP="0040009A">
      <w:pPr>
        <w:pStyle w:val="ListParagraph"/>
        <w:numPr>
          <w:ilvl w:val="0"/>
          <w:numId w:val="53"/>
        </w:numPr>
      </w:pPr>
      <w:r>
        <w:t>Maintains all copies of site-based emergency plans.</w:t>
      </w:r>
    </w:p>
    <w:p w14:paraId="2A58E3E2" w14:textId="35FF3D92" w:rsidR="00A315F3" w:rsidRDefault="00A315F3" w:rsidP="0040009A">
      <w:pPr>
        <w:pStyle w:val="ListParagraph"/>
        <w:numPr>
          <w:ilvl w:val="0"/>
          <w:numId w:val="53"/>
        </w:numPr>
      </w:pPr>
      <w:r>
        <w:t>Completes the DERT Assignment sheet annually or when any changes occur.</w:t>
      </w:r>
    </w:p>
    <w:p w14:paraId="2F2B2773" w14:textId="68F9CD06" w:rsidR="00A315F3" w:rsidRDefault="00A315F3" w:rsidP="0040009A">
      <w:pPr>
        <w:pStyle w:val="ListParagraph"/>
        <w:numPr>
          <w:ilvl w:val="0"/>
          <w:numId w:val="53"/>
        </w:numPr>
      </w:pPr>
      <w:r>
        <w:t>Sends copy of DERT assignments to all members and Office of Security.</w:t>
      </w:r>
    </w:p>
    <w:p w14:paraId="67B1F807" w14:textId="62F9A1D1" w:rsidR="00A315F3" w:rsidRDefault="00A315F3" w:rsidP="0040009A">
      <w:pPr>
        <w:pStyle w:val="ListParagraph"/>
        <w:numPr>
          <w:ilvl w:val="0"/>
          <w:numId w:val="53"/>
        </w:numPr>
      </w:pPr>
      <w:r>
        <w:t>Maintains file cabinet with updated Team Recorder notebook at command center.</w:t>
      </w:r>
    </w:p>
    <w:p w14:paraId="5A44778D" w14:textId="1DC1AE3D" w:rsidR="00A315F3" w:rsidRDefault="00A315F3" w:rsidP="00A315F3">
      <w:r w:rsidRPr="003C425C">
        <w:rPr>
          <w:b/>
          <w:bCs/>
        </w:rPr>
        <w:t>Immediate Actions</w:t>
      </w:r>
      <w:r>
        <w:t xml:space="preserve"> (Should be initiated within the first hour of the emergency)</w:t>
      </w:r>
    </w:p>
    <w:p w14:paraId="0FAB437A" w14:textId="5CCAF4C8" w:rsidR="00A315F3" w:rsidRDefault="00A315F3" w:rsidP="0040009A">
      <w:pPr>
        <w:pStyle w:val="ListParagraph"/>
        <w:numPr>
          <w:ilvl w:val="0"/>
          <w:numId w:val="62"/>
        </w:numPr>
      </w:pPr>
      <w:r>
        <w:t>Check-in with the DERT Leader upon arrival</w:t>
      </w:r>
    </w:p>
    <w:p w14:paraId="4B57D9DD" w14:textId="639A8EA9" w:rsidR="00A315F3" w:rsidRDefault="00A315F3" w:rsidP="0040009A">
      <w:pPr>
        <w:pStyle w:val="ListParagraph"/>
        <w:numPr>
          <w:ilvl w:val="0"/>
          <w:numId w:val="62"/>
        </w:numPr>
      </w:pPr>
      <w:r>
        <w:t>Attend first briefing session on the emergency situation.</w:t>
      </w:r>
    </w:p>
    <w:p w14:paraId="044DDE36" w14:textId="65DCCEEE" w:rsidR="00A315F3" w:rsidRDefault="00A315F3" w:rsidP="0040009A">
      <w:pPr>
        <w:pStyle w:val="ListParagraph"/>
        <w:numPr>
          <w:ilvl w:val="0"/>
          <w:numId w:val="62"/>
        </w:numPr>
      </w:pPr>
      <w:r>
        <w:t>Records all discussion and decisions.</w:t>
      </w:r>
    </w:p>
    <w:p w14:paraId="08F18A13" w14:textId="6011A589" w:rsidR="00A315F3" w:rsidRDefault="00A315F3" w:rsidP="0040009A">
      <w:pPr>
        <w:pStyle w:val="ListParagraph"/>
        <w:numPr>
          <w:ilvl w:val="0"/>
          <w:numId w:val="62"/>
        </w:numPr>
      </w:pPr>
      <w:r>
        <w:t>Adopts a proactive attitude.</w:t>
      </w:r>
    </w:p>
    <w:p w14:paraId="0CA075F5" w14:textId="0AF38CC3" w:rsidR="00A315F3" w:rsidRDefault="00A315F3" w:rsidP="00A315F3">
      <w:r w:rsidRPr="003C425C">
        <w:rPr>
          <w:b/>
          <w:bCs/>
        </w:rPr>
        <w:t>Intermediate Actions</w:t>
      </w:r>
      <w:r>
        <w:t xml:space="preserve"> (Normally intermediate actions would be taken after the first hour of the emergency and over the next four to six hours)</w:t>
      </w:r>
    </w:p>
    <w:p w14:paraId="02D9F24D" w14:textId="0FE7A678" w:rsidR="00A315F3" w:rsidRDefault="00A315F3" w:rsidP="0040009A">
      <w:pPr>
        <w:pStyle w:val="ListParagraph"/>
        <w:numPr>
          <w:ilvl w:val="0"/>
          <w:numId w:val="63"/>
        </w:numPr>
      </w:pPr>
      <w:r>
        <w:t>Establishes filing cabinets to maintain notes and files from meetings.</w:t>
      </w:r>
    </w:p>
    <w:p w14:paraId="4094E380" w14:textId="0ABB43C8" w:rsidR="00A315F3" w:rsidRDefault="00A315F3" w:rsidP="0040009A">
      <w:pPr>
        <w:pStyle w:val="ListParagraph"/>
        <w:numPr>
          <w:ilvl w:val="0"/>
          <w:numId w:val="63"/>
        </w:numPr>
      </w:pPr>
      <w:r>
        <w:t>Establishes a room for word processing and, if possible, a dedicated FAX line.</w:t>
      </w:r>
    </w:p>
    <w:p w14:paraId="357DF1DD" w14:textId="613D5D75" w:rsidR="00A315F3" w:rsidRDefault="00A315F3" w:rsidP="00A315F3">
      <w:r w:rsidRPr="003C425C">
        <w:rPr>
          <w:b/>
          <w:bCs/>
        </w:rPr>
        <w:t>Extended Actions</w:t>
      </w:r>
      <w:r>
        <w:t xml:space="preserve"> (Extended actions would occur if the emergency </w:t>
      </w:r>
      <w:r w:rsidR="00622D87">
        <w:t>lasted</w:t>
      </w:r>
      <w:r>
        <w:t xml:space="preserve"> longer than eight hours and/or when the emergency is declared over)</w:t>
      </w:r>
    </w:p>
    <w:p w14:paraId="43A839D6" w14:textId="47686729" w:rsidR="00A315F3" w:rsidRDefault="00A315F3" w:rsidP="0040009A">
      <w:pPr>
        <w:pStyle w:val="ListParagraph"/>
        <w:numPr>
          <w:ilvl w:val="0"/>
          <w:numId w:val="64"/>
        </w:numPr>
      </w:pPr>
      <w:r>
        <w:t>Obtains status reports from DERT Leader and organizes the reports in a binder labeled with date and time.</w:t>
      </w:r>
    </w:p>
    <w:p w14:paraId="118BB1F8" w14:textId="77777777" w:rsidR="00E93996" w:rsidRDefault="00E93996">
      <w:pPr>
        <w:rPr>
          <w:rFonts w:asciiTheme="majorHAnsi" w:eastAsiaTheme="majorEastAsia" w:hAnsiTheme="majorHAnsi" w:cstheme="majorBidi"/>
          <w:b/>
          <w:color w:val="2F5496" w:themeColor="accent1" w:themeShade="BF"/>
          <w:sz w:val="32"/>
          <w:szCs w:val="32"/>
        </w:rPr>
      </w:pPr>
      <w:bookmarkStart w:id="169" w:name="_Annex_E:_Hazard"/>
      <w:bookmarkEnd w:id="169"/>
      <w:r>
        <w:br w:type="page"/>
      </w:r>
    </w:p>
    <w:p w14:paraId="2F460F04" w14:textId="097967B1" w:rsidR="003C425C" w:rsidRDefault="003C425C" w:rsidP="003C425C">
      <w:pPr>
        <w:pStyle w:val="Heading1"/>
      </w:pPr>
      <w:bookmarkStart w:id="170" w:name="_Toc174708101"/>
      <w:bookmarkStart w:id="171" w:name="_Toc178074109"/>
      <w:r>
        <w:lastRenderedPageBreak/>
        <w:t>Annex E: Hazard Identification Risk Assessment (HIRA) Tool</w:t>
      </w:r>
      <w:bookmarkEnd w:id="170"/>
      <w:bookmarkEnd w:id="171"/>
    </w:p>
    <w:p w14:paraId="49796598" w14:textId="513B5128" w:rsidR="003C425C" w:rsidRDefault="003C425C" w:rsidP="003C425C"/>
    <w:p w14:paraId="61367CA0" w14:textId="3032AA0F" w:rsidR="006B076B" w:rsidRDefault="006B076B" w:rsidP="006B076B">
      <w:r w:rsidRPr="006B076B">
        <w:rPr>
          <w:b/>
          <w:bCs/>
        </w:rPr>
        <w:t>Probability</w:t>
      </w:r>
      <w:r>
        <w:t>: The frequency of occurrence.  This can range from near 100 % probability to less than 1 % probability in the next 3 years.</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2069"/>
        <w:gridCol w:w="7291"/>
      </w:tblGrid>
      <w:tr w:rsidR="006B076B" w14:paraId="6C32A961" w14:textId="77777777" w:rsidTr="006B076B">
        <w:trPr>
          <w:jc w:val="center"/>
        </w:trPr>
        <w:tc>
          <w:tcPr>
            <w:tcW w:w="2069" w:type="dxa"/>
            <w:tcBorders>
              <w:top w:val="none" w:sz="1" w:space="0" w:color="000000"/>
              <w:left w:val="none" w:sz="1" w:space="0" w:color="000000"/>
              <w:bottom w:val="none" w:sz="1" w:space="0" w:color="000000"/>
            </w:tcBorders>
            <w:shd w:val="clear" w:color="auto" w:fill="D9D9D9" w:themeFill="background1" w:themeFillShade="D9"/>
            <w:vAlign w:val="center"/>
          </w:tcPr>
          <w:p w14:paraId="03DB458F" w14:textId="77777777" w:rsidR="006B076B" w:rsidRPr="006B076B" w:rsidRDefault="006B076B" w:rsidP="00B91C68">
            <w:pPr>
              <w:pStyle w:val="TableContents"/>
              <w:jc w:val="center"/>
              <w:rPr>
                <w:b/>
                <w:bCs/>
                <w:sz w:val="20"/>
                <w:szCs w:val="20"/>
              </w:rPr>
            </w:pPr>
            <w:r w:rsidRPr="006B076B">
              <w:rPr>
                <w:b/>
                <w:bCs/>
                <w:sz w:val="20"/>
                <w:szCs w:val="20"/>
              </w:rPr>
              <w:t>Probability</w:t>
            </w:r>
          </w:p>
        </w:tc>
        <w:tc>
          <w:tcPr>
            <w:tcW w:w="7291" w:type="dxa"/>
            <w:tcBorders>
              <w:top w:val="none" w:sz="1" w:space="0" w:color="000000"/>
              <w:left w:val="none" w:sz="1" w:space="0" w:color="000000"/>
              <w:bottom w:val="none" w:sz="1" w:space="0" w:color="000000"/>
              <w:right w:val="none" w:sz="1" w:space="0" w:color="000000"/>
            </w:tcBorders>
            <w:shd w:val="clear" w:color="auto" w:fill="D9D9D9" w:themeFill="background1" w:themeFillShade="D9"/>
            <w:vAlign w:val="center"/>
          </w:tcPr>
          <w:p w14:paraId="0E083700" w14:textId="77777777" w:rsidR="006B076B" w:rsidRPr="006B076B" w:rsidRDefault="006B076B" w:rsidP="00B91C68">
            <w:pPr>
              <w:pStyle w:val="TableContents"/>
              <w:jc w:val="center"/>
              <w:rPr>
                <w:sz w:val="20"/>
                <w:szCs w:val="20"/>
              </w:rPr>
            </w:pPr>
            <w:r w:rsidRPr="006B076B">
              <w:rPr>
                <w:b/>
                <w:bCs/>
                <w:sz w:val="20"/>
                <w:szCs w:val="20"/>
              </w:rPr>
              <w:t>Description</w:t>
            </w:r>
          </w:p>
        </w:tc>
      </w:tr>
      <w:tr w:rsidR="006B076B" w14:paraId="31C86603" w14:textId="77777777" w:rsidTr="006B076B">
        <w:trPr>
          <w:jc w:val="center"/>
        </w:trPr>
        <w:tc>
          <w:tcPr>
            <w:tcW w:w="2069" w:type="dxa"/>
            <w:tcBorders>
              <w:left w:val="none" w:sz="1" w:space="0" w:color="000000"/>
              <w:bottom w:val="none" w:sz="1" w:space="0" w:color="000000"/>
            </w:tcBorders>
            <w:shd w:val="clear" w:color="auto" w:fill="auto"/>
            <w:vAlign w:val="center"/>
          </w:tcPr>
          <w:p w14:paraId="6E98D8C9" w14:textId="77777777" w:rsidR="006B076B" w:rsidRPr="006B076B" w:rsidRDefault="006B076B" w:rsidP="00B91C68">
            <w:pPr>
              <w:pStyle w:val="TableContents"/>
              <w:jc w:val="center"/>
              <w:rPr>
                <w:sz w:val="20"/>
                <w:szCs w:val="20"/>
              </w:rPr>
            </w:pPr>
            <w:r w:rsidRPr="006B076B">
              <w:rPr>
                <w:sz w:val="20"/>
                <w:szCs w:val="20"/>
              </w:rPr>
              <w:t>Highly Likely</w:t>
            </w:r>
          </w:p>
        </w:tc>
        <w:tc>
          <w:tcPr>
            <w:tcW w:w="7291" w:type="dxa"/>
            <w:tcBorders>
              <w:left w:val="none" w:sz="1" w:space="0" w:color="000000"/>
              <w:bottom w:val="none" w:sz="1" w:space="0" w:color="000000"/>
              <w:right w:val="none" w:sz="1" w:space="0" w:color="000000"/>
            </w:tcBorders>
            <w:shd w:val="clear" w:color="auto" w:fill="auto"/>
            <w:vAlign w:val="center"/>
          </w:tcPr>
          <w:p w14:paraId="78C17C3F" w14:textId="77777777" w:rsidR="006B076B" w:rsidRPr="006B076B" w:rsidRDefault="006B076B" w:rsidP="00B91C68">
            <w:pPr>
              <w:pStyle w:val="TableContents"/>
              <w:rPr>
                <w:sz w:val="20"/>
                <w:szCs w:val="20"/>
              </w:rPr>
            </w:pPr>
            <w:r w:rsidRPr="006B076B">
              <w:rPr>
                <w:sz w:val="20"/>
                <w:szCs w:val="20"/>
              </w:rPr>
              <w:t>Near 100% probability in the next 3 years</w:t>
            </w:r>
          </w:p>
        </w:tc>
      </w:tr>
      <w:tr w:rsidR="006B076B" w14:paraId="153C90A4" w14:textId="77777777" w:rsidTr="006B076B">
        <w:trPr>
          <w:jc w:val="center"/>
        </w:trPr>
        <w:tc>
          <w:tcPr>
            <w:tcW w:w="2069" w:type="dxa"/>
            <w:tcBorders>
              <w:left w:val="none" w:sz="1" w:space="0" w:color="000000"/>
              <w:bottom w:val="none" w:sz="1" w:space="0" w:color="000000"/>
            </w:tcBorders>
            <w:shd w:val="clear" w:color="auto" w:fill="auto"/>
            <w:vAlign w:val="center"/>
          </w:tcPr>
          <w:p w14:paraId="6FFE54EF" w14:textId="77777777" w:rsidR="006B076B" w:rsidRPr="006B076B" w:rsidRDefault="006B076B" w:rsidP="00B91C68">
            <w:pPr>
              <w:pStyle w:val="TableContents"/>
              <w:jc w:val="center"/>
              <w:rPr>
                <w:sz w:val="20"/>
                <w:szCs w:val="20"/>
              </w:rPr>
            </w:pPr>
            <w:r w:rsidRPr="006B076B">
              <w:rPr>
                <w:sz w:val="20"/>
                <w:szCs w:val="20"/>
              </w:rPr>
              <w:t>Likely</w:t>
            </w:r>
          </w:p>
        </w:tc>
        <w:tc>
          <w:tcPr>
            <w:tcW w:w="7291" w:type="dxa"/>
            <w:tcBorders>
              <w:left w:val="none" w:sz="1" w:space="0" w:color="000000"/>
              <w:bottom w:val="none" w:sz="1" w:space="0" w:color="000000"/>
              <w:right w:val="none" w:sz="1" w:space="0" w:color="000000"/>
            </w:tcBorders>
            <w:shd w:val="clear" w:color="auto" w:fill="auto"/>
            <w:vAlign w:val="center"/>
          </w:tcPr>
          <w:p w14:paraId="0B0D387B" w14:textId="77777777" w:rsidR="006B076B" w:rsidRPr="006B076B" w:rsidRDefault="006B076B" w:rsidP="00B91C68">
            <w:pPr>
              <w:pStyle w:val="TableContents"/>
              <w:rPr>
                <w:sz w:val="20"/>
                <w:szCs w:val="20"/>
              </w:rPr>
            </w:pPr>
            <w:r w:rsidRPr="006B076B">
              <w:rPr>
                <w:sz w:val="20"/>
                <w:szCs w:val="20"/>
              </w:rPr>
              <w:t>10 to 100% probability in the next 3 years</w:t>
            </w:r>
          </w:p>
        </w:tc>
      </w:tr>
      <w:tr w:rsidR="006B076B" w14:paraId="7904A33A" w14:textId="77777777" w:rsidTr="006B076B">
        <w:trPr>
          <w:jc w:val="center"/>
        </w:trPr>
        <w:tc>
          <w:tcPr>
            <w:tcW w:w="2069" w:type="dxa"/>
            <w:tcBorders>
              <w:left w:val="none" w:sz="1" w:space="0" w:color="000000"/>
              <w:bottom w:val="none" w:sz="1" w:space="0" w:color="000000"/>
            </w:tcBorders>
            <w:shd w:val="clear" w:color="auto" w:fill="auto"/>
            <w:vAlign w:val="center"/>
          </w:tcPr>
          <w:p w14:paraId="4F85A1C5" w14:textId="77777777" w:rsidR="006B076B" w:rsidRPr="006B076B" w:rsidRDefault="006B076B" w:rsidP="00B91C68">
            <w:pPr>
              <w:pStyle w:val="TableContents"/>
              <w:jc w:val="center"/>
              <w:rPr>
                <w:sz w:val="20"/>
                <w:szCs w:val="20"/>
              </w:rPr>
            </w:pPr>
            <w:r w:rsidRPr="006B076B">
              <w:rPr>
                <w:sz w:val="20"/>
                <w:szCs w:val="20"/>
              </w:rPr>
              <w:t>Possible</w:t>
            </w:r>
          </w:p>
        </w:tc>
        <w:tc>
          <w:tcPr>
            <w:tcW w:w="7291" w:type="dxa"/>
            <w:tcBorders>
              <w:left w:val="none" w:sz="1" w:space="0" w:color="000000"/>
              <w:bottom w:val="none" w:sz="1" w:space="0" w:color="000000"/>
              <w:right w:val="none" w:sz="1" w:space="0" w:color="000000"/>
            </w:tcBorders>
            <w:shd w:val="clear" w:color="auto" w:fill="auto"/>
            <w:vAlign w:val="center"/>
          </w:tcPr>
          <w:p w14:paraId="549BD343" w14:textId="77777777" w:rsidR="006B076B" w:rsidRPr="006B076B" w:rsidRDefault="006B076B" w:rsidP="00B91C68">
            <w:pPr>
              <w:pStyle w:val="TableContents"/>
              <w:rPr>
                <w:sz w:val="20"/>
                <w:szCs w:val="20"/>
              </w:rPr>
            </w:pPr>
            <w:r w:rsidRPr="006B076B">
              <w:rPr>
                <w:sz w:val="20"/>
                <w:szCs w:val="20"/>
              </w:rPr>
              <w:t>1 to 10% probability in the next 3 years</w:t>
            </w:r>
          </w:p>
        </w:tc>
      </w:tr>
      <w:tr w:rsidR="006B076B" w14:paraId="419D5475" w14:textId="77777777" w:rsidTr="006B076B">
        <w:trPr>
          <w:jc w:val="center"/>
        </w:trPr>
        <w:tc>
          <w:tcPr>
            <w:tcW w:w="2069" w:type="dxa"/>
            <w:tcBorders>
              <w:left w:val="none" w:sz="1" w:space="0" w:color="000000"/>
              <w:bottom w:val="none" w:sz="1" w:space="0" w:color="000000"/>
            </w:tcBorders>
            <w:shd w:val="clear" w:color="auto" w:fill="auto"/>
            <w:vAlign w:val="center"/>
          </w:tcPr>
          <w:p w14:paraId="41F6EBDF" w14:textId="77777777" w:rsidR="006B076B" w:rsidRPr="006B076B" w:rsidRDefault="006B076B" w:rsidP="00B91C68">
            <w:pPr>
              <w:pStyle w:val="TableContents"/>
              <w:jc w:val="center"/>
              <w:rPr>
                <w:sz w:val="20"/>
                <w:szCs w:val="20"/>
              </w:rPr>
            </w:pPr>
            <w:r w:rsidRPr="006B076B">
              <w:rPr>
                <w:sz w:val="20"/>
                <w:szCs w:val="20"/>
              </w:rPr>
              <w:t>Unlikely</w:t>
            </w:r>
          </w:p>
        </w:tc>
        <w:tc>
          <w:tcPr>
            <w:tcW w:w="7291" w:type="dxa"/>
            <w:tcBorders>
              <w:left w:val="none" w:sz="1" w:space="0" w:color="000000"/>
              <w:bottom w:val="none" w:sz="1" w:space="0" w:color="000000"/>
              <w:right w:val="none" w:sz="1" w:space="0" w:color="000000"/>
            </w:tcBorders>
            <w:shd w:val="clear" w:color="auto" w:fill="auto"/>
            <w:vAlign w:val="center"/>
          </w:tcPr>
          <w:p w14:paraId="38C390F8" w14:textId="77777777" w:rsidR="006B076B" w:rsidRPr="006B076B" w:rsidRDefault="006B076B" w:rsidP="00B91C68">
            <w:pPr>
              <w:pStyle w:val="TableContents"/>
              <w:rPr>
                <w:sz w:val="20"/>
                <w:szCs w:val="20"/>
              </w:rPr>
            </w:pPr>
            <w:r w:rsidRPr="006B076B">
              <w:rPr>
                <w:sz w:val="20"/>
                <w:szCs w:val="20"/>
              </w:rPr>
              <w:t>Less than 1% probability in next 3 years</w:t>
            </w:r>
          </w:p>
        </w:tc>
      </w:tr>
    </w:tbl>
    <w:p w14:paraId="11D0F00B" w14:textId="77777777" w:rsidR="006B076B" w:rsidRDefault="006B076B" w:rsidP="006B076B"/>
    <w:p w14:paraId="179591CB" w14:textId="22B2BC45" w:rsidR="006B076B" w:rsidRDefault="006B076B" w:rsidP="006B076B">
      <w:r w:rsidRPr="006B076B">
        <w:rPr>
          <w:b/>
          <w:bCs/>
        </w:rPr>
        <w:t>Intensity/Severity</w:t>
      </w:r>
      <w:r>
        <w:rPr>
          <w:b/>
          <w:bCs/>
        </w:rPr>
        <w:t>:</w:t>
      </w:r>
      <w:r>
        <w:t xml:space="preserve"> The impact or damage expected.  Damage may range from catastrophic (hazards result in deaths and/or more than 50% property severely damaged) to negligible (hazard resulting in minor injuries and/or less than 10% of property damaged).</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2241"/>
        <w:gridCol w:w="7119"/>
      </w:tblGrid>
      <w:tr w:rsidR="006B076B" w14:paraId="64FB76AB" w14:textId="77777777" w:rsidTr="006B076B">
        <w:trPr>
          <w:jc w:val="center"/>
        </w:trPr>
        <w:tc>
          <w:tcPr>
            <w:tcW w:w="2241" w:type="dxa"/>
            <w:tcBorders>
              <w:top w:val="none" w:sz="1" w:space="0" w:color="000000"/>
              <w:left w:val="none" w:sz="1" w:space="0" w:color="000000"/>
              <w:bottom w:val="none" w:sz="1" w:space="0" w:color="000000"/>
            </w:tcBorders>
            <w:shd w:val="clear" w:color="auto" w:fill="D9D9D9" w:themeFill="background1" w:themeFillShade="D9"/>
            <w:vAlign w:val="center"/>
          </w:tcPr>
          <w:p w14:paraId="0FA5A328" w14:textId="77777777" w:rsidR="006B076B" w:rsidRPr="006B076B" w:rsidRDefault="006B076B" w:rsidP="006B076B">
            <w:pPr>
              <w:pStyle w:val="TableContents"/>
              <w:jc w:val="center"/>
              <w:rPr>
                <w:b/>
                <w:bCs/>
                <w:sz w:val="20"/>
                <w:szCs w:val="20"/>
              </w:rPr>
            </w:pPr>
            <w:r w:rsidRPr="006B076B">
              <w:rPr>
                <w:b/>
                <w:bCs/>
                <w:sz w:val="20"/>
                <w:szCs w:val="20"/>
              </w:rPr>
              <w:t>Intensity/Severity</w:t>
            </w:r>
          </w:p>
        </w:tc>
        <w:tc>
          <w:tcPr>
            <w:tcW w:w="7119" w:type="dxa"/>
            <w:tcBorders>
              <w:top w:val="none" w:sz="1" w:space="0" w:color="000000"/>
              <w:left w:val="none" w:sz="1" w:space="0" w:color="000000"/>
              <w:bottom w:val="none" w:sz="1" w:space="0" w:color="000000"/>
              <w:right w:val="none" w:sz="1" w:space="0" w:color="000000"/>
            </w:tcBorders>
            <w:shd w:val="clear" w:color="auto" w:fill="D9D9D9" w:themeFill="background1" w:themeFillShade="D9"/>
            <w:vAlign w:val="center"/>
          </w:tcPr>
          <w:p w14:paraId="6070DDD7" w14:textId="77777777" w:rsidR="006B076B" w:rsidRPr="006B076B" w:rsidRDefault="006B076B" w:rsidP="006B076B">
            <w:pPr>
              <w:pStyle w:val="TableContents"/>
              <w:jc w:val="center"/>
              <w:rPr>
                <w:sz w:val="20"/>
                <w:szCs w:val="20"/>
              </w:rPr>
            </w:pPr>
            <w:r w:rsidRPr="006B076B">
              <w:rPr>
                <w:b/>
                <w:bCs/>
                <w:sz w:val="20"/>
                <w:szCs w:val="20"/>
              </w:rPr>
              <w:t>Description</w:t>
            </w:r>
          </w:p>
        </w:tc>
      </w:tr>
      <w:tr w:rsidR="006B076B" w14:paraId="3FE4FD5A" w14:textId="77777777" w:rsidTr="006B076B">
        <w:trPr>
          <w:jc w:val="center"/>
        </w:trPr>
        <w:tc>
          <w:tcPr>
            <w:tcW w:w="2241" w:type="dxa"/>
            <w:tcBorders>
              <w:left w:val="none" w:sz="1" w:space="0" w:color="000000"/>
              <w:bottom w:val="none" w:sz="1" w:space="0" w:color="000000"/>
            </w:tcBorders>
            <w:shd w:val="clear" w:color="auto" w:fill="auto"/>
            <w:vAlign w:val="center"/>
          </w:tcPr>
          <w:p w14:paraId="1E0457BD" w14:textId="77777777" w:rsidR="006B076B" w:rsidRPr="006B076B" w:rsidRDefault="006B076B" w:rsidP="006B076B">
            <w:pPr>
              <w:pStyle w:val="TableContents"/>
              <w:jc w:val="center"/>
              <w:rPr>
                <w:sz w:val="20"/>
                <w:szCs w:val="20"/>
              </w:rPr>
            </w:pPr>
            <w:r w:rsidRPr="006B076B">
              <w:rPr>
                <w:sz w:val="20"/>
                <w:szCs w:val="20"/>
              </w:rPr>
              <w:t>Catastrophic</w:t>
            </w:r>
          </w:p>
        </w:tc>
        <w:tc>
          <w:tcPr>
            <w:tcW w:w="7119" w:type="dxa"/>
            <w:tcBorders>
              <w:left w:val="none" w:sz="1" w:space="0" w:color="000000"/>
              <w:bottom w:val="none" w:sz="1" w:space="0" w:color="000000"/>
              <w:right w:val="none" w:sz="1" w:space="0" w:color="000000"/>
            </w:tcBorders>
            <w:shd w:val="clear" w:color="auto" w:fill="auto"/>
            <w:vAlign w:val="center"/>
          </w:tcPr>
          <w:p w14:paraId="27A6AA6E" w14:textId="77777777" w:rsidR="006B076B" w:rsidRPr="006B076B" w:rsidRDefault="006B076B" w:rsidP="006B076B">
            <w:pPr>
              <w:pStyle w:val="TableContents"/>
              <w:rPr>
                <w:sz w:val="20"/>
                <w:szCs w:val="20"/>
              </w:rPr>
            </w:pPr>
            <w:r w:rsidRPr="006B076B">
              <w:rPr>
                <w:sz w:val="20"/>
                <w:szCs w:val="20"/>
              </w:rPr>
              <w:t>Deaths; more than 50% of property severely damaged</w:t>
            </w:r>
          </w:p>
        </w:tc>
      </w:tr>
      <w:tr w:rsidR="006B076B" w14:paraId="3DFB4307" w14:textId="77777777" w:rsidTr="006B076B">
        <w:trPr>
          <w:jc w:val="center"/>
        </w:trPr>
        <w:tc>
          <w:tcPr>
            <w:tcW w:w="2241" w:type="dxa"/>
            <w:tcBorders>
              <w:left w:val="none" w:sz="1" w:space="0" w:color="000000"/>
              <w:bottom w:val="none" w:sz="1" w:space="0" w:color="000000"/>
            </w:tcBorders>
            <w:shd w:val="clear" w:color="auto" w:fill="auto"/>
            <w:vAlign w:val="center"/>
          </w:tcPr>
          <w:p w14:paraId="4ED832CC" w14:textId="77777777" w:rsidR="006B076B" w:rsidRPr="006B076B" w:rsidRDefault="006B076B" w:rsidP="006B076B">
            <w:pPr>
              <w:pStyle w:val="TableContents"/>
              <w:jc w:val="center"/>
              <w:rPr>
                <w:sz w:val="20"/>
                <w:szCs w:val="20"/>
              </w:rPr>
            </w:pPr>
            <w:r w:rsidRPr="006B076B">
              <w:rPr>
                <w:sz w:val="20"/>
                <w:szCs w:val="20"/>
              </w:rPr>
              <w:t>Critical</w:t>
            </w:r>
          </w:p>
        </w:tc>
        <w:tc>
          <w:tcPr>
            <w:tcW w:w="7119" w:type="dxa"/>
            <w:tcBorders>
              <w:left w:val="none" w:sz="1" w:space="0" w:color="000000"/>
              <w:bottom w:val="none" w:sz="1" w:space="0" w:color="000000"/>
              <w:right w:val="none" w:sz="1" w:space="0" w:color="000000"/>
            </w:tcBorders>
            <w:shd w:val="clear" w:color="auto" w:fill="auto"/>
            <w:vAlign w:val="center"/>
          </w:tcPr>
          <w:p w14:paraId="5721926D" w14:textId="77777777" w:rsidR="006B076B" w:rsidRPr="006B076B" w:rsidRDefault="006B076B" w:rsidP="006B076B">
            <w:pPr>
              <w:pStyle w:val="TableContents"/>
              <w:rPr>
                <w:sz w:val="20"/>
                <w:szCs w:val="20"/>
              </w:rPr>
            </w:pPr>
            <w:r w:rsidRPr="006B076B">
              <w:rPr>
                <w:sz w:val="20"/>
                <w:szCs w:val="20"/>
              </w:rPr>
              <w:t>Injuries or illness resulting in permanent disability; 25-50% of property severely damaged</w:t>
            </w:r>
          </w:p>
        </w:tc>
      </w:tr>
      <w:tr w:rsidR="006B076B" w14:paraId="0E6CF4D2" w14:textId="77777777" w:rsidTr="006B076B">
        <w:trPr>
          <w:jc w:val="center"/>
        </w:trPr>
        <w:tc>
          <w:tcPr>
            <w:tcW w:w="2241" w:type="dxa"/>
            <w:tcBorders>
              <w:left w:val="none" w:sz="1" w:space="0" w:color="000000"/>
              <w:bottom w:val="none" w:sz="1" w:space="0" w:color="000000"/>
            </w:tcBorders>
            <w:shd w:val="clear" w:color="auto" w:fill="auto"/>
            <w:vAlign w:val="center"/>
          </w:tcPr>
          <w:p w14:paraId="6B473ECE" w14:textId="77777777" w:rsidR="006B076B" w:rsidRPr="006B076B" w:rsidRDefault="006B076B" w:rsidP="006B076B">
            <w:pPr>
              <w:pStyle w:val="TableContents"/>
              <w:jc w:val="center"/>
              <w:rPr>
                <w:sz w:val="20"/>
                <w:szCs w:val="20"/>
              </w:rPr>
            </w:pPr>
            <w:r w:rsidRPr="006B076B">
              <w:rPr>
                <w:sz w:val="20"/>
                <w:szCs w:val="20"/>
              </w:rPr>
              <w:t>Limited</w:t>
            </w:r>
          </w:p>
        </w:tc>
        <w:tc>
          <w:tcPr>
            <w:tcW w:w="7119" w:type="dxa"/>
            <w:tcBorders>
              <w:left w:val="none" w:sz="1" w:space="0" w:color="000000"/>
              <w:bottom w:val="none" w:sz="1" w:space="0" w:color="000000"/>
              <w:right w:val="none" w:sz="1" w:space="0" w:color="000000"/>
            </w:tcBorders>
            <w:shd w:val="clear" w:color="auto" w:fill="auto"/>
            <w:vAlign w:val="center"/>
          </w:tcPr>
          <w:p w14:paraId="274147D1" w14:textId="77777777" w:rsidR="006B076B" w:rsidRPr="006B076B" w:rsidRDefault="006B076B" w:rsidP="006B076B">
            <w:pPr>
              <w:pStyle w:val="TableContents"/>
              <w:rPr>
                <w:sz w:val="20"/>
                <w:szCs w:val="20"/>
              </w:rPr>
            </w:pPr>
            <w:r w:rsidRPr="006B076B">
              <w:rPr>
                <w:sz w:val="20"/>
                <w:szCs w:val="20"/>
              </w:rPr>
              <w:t>Temporary injuries; 10-25% of property damaged</w:t>
            </w:r>
          </w:p>
        </w:tc>
      </w:tr>
      <w:tr w:rsidR="006B076B" w14:paraId="7CE30827" w14:textId="77777777" w:rsidTr="006B076B">
        <w:trPr>
          <w:jc w:val="center"/>
        </w:trPr>
        <w:tc>
          <w:tcPr>
            <w:tcW w:w="2241" w:type="dxa"/>
            <w:tcBorders>
              <w:left w:val="none" w:sz="1" w:space="0" w:color="000000"/>
              <w:bottom w:val="none" w:sz="1" w:space="0" w:color="000000"/>
            </w:tcBorders>
            <w:shd w:val="clear" w:color="auto" w:fill="auto"/>
            <w:vAlign w:val="center"/>
          </w:tcPr>
          <w:p w14:paraId="04F8D23E" w14:textId="77777777" w:rsidR="006B076B" w:rsidRPr="006B076B" w:rsidRDefault="006B076B" w:rsidP="006B076B">
            <w:pPr>
              <w:pStyle w:val="TableContents"/>
              <w:jc w:val="center"/>
              <w:rPr>
                <w:sz w:val="20"/>
                <w:szCs w:val="20"/>
              </w:rPr>
            </w:pPr>
            <w:r w:rsidRPr="006B076B">
              <w:rPr>
                <w:sz w:val="20"/>
                <w:szCs w:val="20"/>
              </w:rPr>
              <w:t>Negligible</w:t>
            </w:r>
          </w:p>
        </w:tc>
        <w:tc>
          <w:tcPr>
            <w:tcW w:w="7119" w:type="dxa"/>
            <w:tcBorders>
              <w:left w:val="none" w:sz="1" w:space="0" w:color="000000"/>
              <w:bottom w:val="none" w:sz="1" w:space="0" w:color="000000"/>
              <w:right w:val="none" w:sz="1" w:space="0" w:color="000000"/>
            </w:tcBorders>
            <w:shd w:val="clear" w:color="auto" w:fill="auto"/>
            <w:vAlign w:val="center"/>
          </w:tcPr>
          <w:p w14:paraId="58A63F9B" w14:textId="77777777" w:rsidR="006B076B" w:rsidRPr="006B076B" w:rsidRDefault="006B076B" w:rsidP="006B076B">
            <w:pPr>
              <w:pStyle w:val="TableContents"/>
              <w:rPr>
                <w:sz w:val="20"/>
                <w:szCs w:val="20"/>
              </w:rPr>
            </w:pPr>
            <w:r w:rsidRPr="006B076B">
              <w:rPr>
                <w:sz w:val="20"/>
                <w:szCs w:val="20"/>
              </w:rPr>
              <w:t>Minor injuries; less than 10% of property damaged</w:t>
            </w:r>
          </w:p>
        </w:tc>
      </w:tr>
    </w:tbl>
    <w:p w14:paraId="1B391600" w14:textId="77777777" w:rsidR="006B076B" w:rsidRDefault="006B076B" w:rsidP="006B076B"/>
    <w:p w14:paraId="780DCC72" w14:textId="4517327D" w:rsidR="006B076B" w:rsidRDefault="006B076B" w:rsidP="006B076B">
      <w:r w:rsidRPr="006B076B">
        <w:rPr>
          <w:b/>
          <w:bCs/>
        </w:rPr>
        <w:t>Time:</w:t>
      </w:r>
      <w:r>
        <w:t xml:space="preserve"> How fast the threat or hazard can impact the school district.  The time interval may be minimal or no warning before the hazard occurs, or there may be more than 24 hours advance notice.</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9360"/>
      </w:tblGrid>
      <w:tr w:rsidR="006B076B" w:rsidRPr="006B076B" w14:paraId="7ACF79C8" w14:textId="77777777" w:rsidTr="001E1A7B">
        <w:trPr>
          <w:jc w:val="center"/>
        </w:trPr>
        <w:tc>
          <w:tcPr>
            <w:tcW w:w="9360" w:type="dxa"/>
            <w:tcBorders>
              <w:top w:val="none" w:sz="1" w:space="0" w:color="000000"/>
              <w:left w:val="none" w:sz="1" w:space="0" w:color="000000"/>
              <w:bottom w:val="none" w:sz="1" w:space="0" w:color="000000"/>
              <w:right w:val="none" w:sz="1" w:space="0" w:color="000000"/>
            </w:tcBorders>
            <w:shd w:val="clear" w:color="auto" w:fill="D9D9D9" w:themeFill="background1" w:themeFillShade="D9"/>
            <w:vAlign w:val="center"/>
          </w:tcPr>
          <w:p w14:paraId="5E83A14A" w14:textId="77777777" w:rsidR="006B076B" w:rsidRPr="006B076B" w:rsidRDefault="006B076B" w:rsidP="00B91C68">
            <w:pPr>
              <w:pStyle w:val="TableContents"/>
              <w:jc w:val="center"/>
              <w:rPr>
                <w:sz w:val="20"/>
                <w:szCs w:val="20"/>
              </w:rPr>
            </w:pPr>
            <w:r w:rsidRPr="006B076B">
              <w:rPr>
                <w:b/>
                <w:bCs/>
                <w:sz w:val="20"/>
                <w:szCs w:val="20"/>
              </w:rPr>
              <w:t>Time</w:t>
            </w:r>
          </w:p>
        </w:tc>
      </w:tr>
      <w:tr w:rsidR="006B076B" w:rsidRPr="006B076B" w14:paraId="3B02E09A" w14:textId="77777777" w:rsidTr="001E1A7B">
        <w:trPr>
          <w:jc w:val="center"/>
        </w:trPr>
        <w:tc>
          <w:tcPr>
            <w:tcW w:w="9360" w:type="dxa"/>
            <w:tcBorders>
              <w:left w:val="none" w:sz="1" w:space="0" w:color="000000"/>
              <w:bottom w:val="none" w:sz="1" w:space="0" w:color="000000"/>
              <w:right w:val="none" w:sz="1" w:space="0" w:color="000000"/>
            </w:tcBorders>
            <w:shd w:val="clear" w:color="auto" w:fill="auto"/>
            <w:vAlign w:val="center"/>
          </w:tcPr>
          <w:p w14:paraId="047FEF10" w14:textId="77777777" w:rsidR="006B076B" w:rsidRPr="006B076B" w:rsidRDefault="006B076B" w:rsidP="00B91C68">
            <w:pPr>
              <w:pStyle w:val="TableContents"/>
              <w:jc w:val="center"/>
              <w:rPr>
                <w:sz w:val="20"/>
                <w:szCs w:val="20"/>
              </w:rPr>
            </w:pPr>
            <w:r w:rsidRPr="006B076B">
              <w:rPr>
                <w:sz w:val="20"/>
                <w:szCs w:val="20"/>
              </w:rPr>
              <w:t>Minimal or no warning</w:t>
            </w:r>
          </w:p>
        </w:tc>
      </w:tr>
      <w:tr w:rsidR="006B076B" w:rsidRPr="006B076B" w14:paraId="5DE02E08" w14:textId="77777777" w:rsidTr="001E1A7B">
        <w:trPr>
          <w:jc w:val="center"/>
        </w:trPr>
        <w:tc>
          <w:tcPr>
            <w:tcW w:w="9360" w:type="dxa"/>
            <w:tcBorders>
              <w:left w:val="none" w:sz="1" w:space="0" w:color="000000"/>
              <w:bottom w:val="none" w:sz="1" w:space="0" w:color="000000"/>
              <w:right w:val="none" w:sz="1" w:space="0" w:color="000000"/>
            </w:tcBorders>
            <w:shd w:val="clear" w:color="auto" w:fill="auto"/>
            <w:vAlign w:val="center"/>
          </w:tcPr>
          <w:p w14:paraId="786F38BA" w14:textId="77777777" w:rsidR="006B076B" w:rsidRPr="006B076B" w:rsidRDefault="006B076B" w:rsidP="00B91C68">
            <w:pPr>
              <w:pStyle w:val="TableContents"/>
              <w:jc w:val="center"/>
              <w:rPr>
                <w:sz w:val="20"/>
                <w:szCs w:val="20"/>
              </w:rPr>
            </w:pPr>
            <w:r w:rsidRPr="006B076B">
              <w:rPr>
                <w:sz w:val="20"/>
                <w:szCs w:val="20"/>
              </w:rPr>
              <w:t>6 to 12 hours warning</w:t>
            </w:r>
          </w:p>
        </w:tc>
      </w:tr>
      <w:tr w:rsidR="006B076B" w:rsidRPr="006B076B" w14:paraId="0F089F6C" w14:textId="77777777" w:rsidTr="001E1A7B">
        <w:trPr>
          <w:jc w:val="center"/>
        </w:trPr>
        <w:tc>
          <w:tcPr>
            <w:tcW w:w="9360" w:type="dxa"/>
            <w:tcBorders>
              <w:left w:val="none" w:sz="1" w:space="0" w:color="000000"/>
              <w:bottom w:val="none" w:sz="1" w:space="0" w:color="000000"/>
              <w:right w:val="none" w:sz="1" w:space="0" w:color="000000"/>
            </w:tcBorders>
            <w:shd w:val="clear" w:color="auto" w:fill="auto"/>
            <w:vAlign w:val="center"/>
          </w:tcPr>
          <w:p w14:paraId="7C52C97C" w14:textId="77777777" w:rsidR="006B076B" w:rsidRPr="006B076B" w:rsidRDefault="006B076B" w:rsidP="00B91C68">
            <w:pPr>
              <w:pStyle w:val="TableContents"/>
              <w:jc w:val="center"/>
              <w:rPr>
                <w:sz w:val="20"/>
                <w:szCs w:val="20"/>
              </w:rPr>
            </w:pPr>
            <w:r w:rsidRPr="006B076B">
              <w:rPr>
                <w:sz w:val="20"/>
                <w:szCs w:val="20"/>
              </w:rPr>
              <w:t>12 to 24 hours warning</w:t>
            </w:r>
          </w:p>
        </w:tc>
      </w:tr>
      <w:tr w:rsidR="006B076B" w:rsidRPr="006B076B" w14:paraId="0C317395" w14:textId="77777777" w:rsidTr="001E1A7B">
        <w:trPr>
          <w:jc w:val="center"/>
        </w:trPr>
        <w:tc>
          <w:tcPr>
            <w:tcW w:w="9360" w:type="dxa"/>
            <w:tcBorders>
              <w:left w:val="none" w:sz="1" w:space="0" w:color="000000"/>
              <w:bottom w:val="none" w:sz="1" w:space="0" w:color="000000"/>
              <w:right w:val="none" w:sz="1" w:space="0" w:color="000000"/>
            </w:tcBorders>
            <w:shd w:val="clear" w:color="auto" w:fill="auto"/>
            <w:vAlign w:val="center"/>
          </w:tcPr>
          <w:p w14:paraId="58D8B1FF" w14:textId="77777777" w:rsidR="006B076B" w:rsidRPr="006B076B" w:rsidRDefault="006B076B" w:rsidP="00B91C68">
            <w:pPr>
              <w:pStyle w:val="TableContents"/>
              <w:jc w:val="center"/>
              <w:rPr>
                <w:b/>
                <w:bCs/>
                <w:sz w:val="20"/>
                <w:szCs w:val="20"/>
              </w:rPr>
            </w:pPr>
            <w:r w:rsidRPr="006B076B">
              <w:rPr>
                <w:sz w:val="20"/>
                <w:szCs w:val="20"/>
              </w:rPr>
              <w:t>More than 24 hours warning</w:t>
            </w:r>
          </w:p>
        </w:tc>
      </w:tr>
    </w:tbl>
    <w:p w14:paraId="506517B2" w14:textId="77777777" w:rsidR="001E1A7B" w:rsidRDefault="001E1A7B">
      <w:r>
        <w:br w:type="page"/>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830"/>
        <w:gridCol w:w="813"/>
        <w:gridCol w:w="267"/>
        <w:gridCol w:w="1350"/>
        <w:gridCol w:w="1350"/>
        <w:gridCol w:w="1890"/>
        <w:gridCol w:w="1804"/>
        <w:gridCol w:w="901"/>
      </w:tblGrid>
      <w:tr w:rsidR="006B076B" w14:paraId="2F0C2A88" w14:textId="77777777" w:rsidTr="001E1A7B">
        <w:trPr>
          <w:trHeight w:val="557"/>
          <w:jc w:val="center"/>
        </w:trPr>
        <w:tc>
          <w:tcPr>
            <w:tcW w:w="1830" w:type="dxa"/>
            <w:tcBorders>
              <w:top w:val="single" w:sz="4" w:space="0" w:color="auto"/>
              <w:left w:val="single" w:sz="4" w:space="0" w:color="auto"/>
              <w:bottom w:val="single" w:sz="4" w:space="0" w:color="auto"/>
              <w:right w:val="single" w:sz="4" w:space="0" w:color="auto"/>
            </w:tcBorders>
            <w:shd w:val="clear" w:color="auto" w:fill="auto"/>
          </w:tcPr>
          <w:p w14:paraId="2C0EDEA4" w14:textId="6ED7304E" w:rsidR="006B076B" w:rsidRDefault="006B076B" w:rsidP="00B91C68">
            <w:pPr>
              <w:pStyle w:val="TableContents"/>
              <w:jc w:val="center"/>
              <w:rPr>
                <w:b/>
                <w:bCs/>
              </w:rPr>
            </w:pPr>
            <w:r>
              <w:rPr>
                <w:b/>
                <w:bCs/>
              </w:rPr>
              <w:lastRenderedPageBreak/>
              <w:t>Type</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14:paraId="372E3BCC" w14:textId="77777777" w:rsidR="006B076B" w:rsidRDefault="006B076B" w:rsidP="00B91C68">
            <w:pPr>
              <w:pStyle w:val="TableContents"/>
              <w:jc w:val="center"/>
              <w:rPr>
                <w:b/>
                <w:bCs/>
              </w:rPr>
            </w:pPr>
            <w:r>
              <w:rPr>
                <w:b/>
                <w:bCs/>
              </w:rPr>
              <w:t>Could This Happen</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4869B87" w14:textId="77777777" w:rsidR="006B076B" w:rsidRDefault="006B076B" w:rsidP="00B91C68">
            <w:pPr>
              <w:pStyle w:val="TableContents"/>
              <w:jc w:val="center"/>
              <w:rPr>
                <w:b/>
                <w:bCs/>
              </w:rPr>
            </w:pPr>
            <w:r>
              <w:rPr>
                <w:b/>
                <w:bCs/>
              </w:rPr>
              <w:t>Historical Account</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3D3750E" w14:textId="77777777" w:rsidR="006B076B" w:rsidRDefault="006B076B" w:rsidP="00B91C68">
            <w:pPr>
              <w:pStyle w:val="TableContents"/>
              <w:jc w:val="center"/>
              <w:rPr>
                <w:b/>
                <w:bCs/>
              </w:rPr>
            </w:pPr>
            <w:r>
              <w:rPr>
                <w:b/>
                <w:bCs/>
              </w:rPr>
              <w:t>Probability</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281AACB" w14:textId="77777777" w:rsidR="006B076B" w:rsidRDefault="006B076B" w:rsidP="00B91C68">
            <w:pPr>
              <w:pStyle w:val="TableContents"/>
              <w:jc w:val="center"/>
              <w:rPr>
                <w:b/>
                <w:bCs/>
              </w:rPr>
            </w:pPr>
            <w:r>
              <w:rPr>
                <w:b/>
                <w:bCs/>
              </w:rPr>
              <w:t>Intensity/ Severity</w:t>
            </w:r>
          </w:p>
          <w:p w14:paraId="238209D6" w14:textId="77777777" w:rsidR="006B076B" w:rsidRDefault="006B076B" w:rsidP="00B91C68">
            <w:pPr>
              <w:pStyle w:val="TableContents"/>
              <w:jc w:val="center"/>
              <w:rPr>
                <w:b/>
                <w:bCs/>
              </w:rPr>
            </w:pPr>
            <w:r>
              <w:rPr>
                <w:b/>
                <w:bCs/>
              </w:rPr>
              <w:t>Property</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4EC01349" w14:textId="77777777" w:rsidR="006B076B" w:rsidRDefault="006B076B" w:rsidP="00B91C68">
            <w:pPr>
              <w:pStyle w:val="TableContents"/>
              <w:jc w:val="center"/>
              <w:rPr>
                <w:b/>
                <w:bCs/>
              </w:rPr>
            </w:pPr>
            <w:r>
              <w:rPr>
                <w:b/>
                <w:bCs/>
              </w:rPr>
              <w:t>Intensity/ Severity</w:t>
            </w:r>
          </w:p>
          <w:p w14:paraId="4937F79D" w14:textId="1214DA5E" w:rsidR="006B076B" w:rsidRDefault="006B076B" w:rsidP="006B076B">
            <w:pPr>
              <w:pStyle w:val="TableContents"/>
              <w:jc w:val="center"/>
              <w:rPr>
                <w:b/>
                <w:bCs/>
              </w:rPr>
            </w:pPr>
            <w:r>
              <w:rPr>
                <w:b/>
                <w:bCs/>
              </w:rPr>
              <w:t>Injury/Illness</w:t>
            </w:r>
          </w:p>
        </w:tc>
        <w:tc>
          <w:tcPr>
            <w:tcW w:w="901" w:type="dxa"/>
            <w:tcBorders>
              <w:top w:val="single" w:sz="4" w:space="0" w:color="auto"/>
              <w:left w:val="single" w:sz="4" w:space="0" w:color="auto"/>
              <w:bottom w:val="single" w:sz="4" w:space="0" w:color="auto"/>
              <w:right w:val="single" w:sz="4" w:space="0" w:color="auto"/>
            </w:tcBorders>
            <w:shd w:val="clear" w:color="auto" w:fill="auto"/>
          </w:tcPr>
          <w:p w14:paraId="0323173C" w14:textId="77777777" w:rsidR="006B076B" w:rsidRDefault="006B076B" w:rsidP="00B91C68">
            <w:pPr>
              <w:pStyle w:val="TableContents"/>
              <w:jc w:val="center"/>
              <w:rPr>
                <w:b/>
                <w:bCs/>
              </w:rPr>
            </w:pPr>
          </w:p>
          <w:p w14:paraId="743EFA10" w14:textId="77777777" w:rsidR="006B076B" w:rsidRDefault="006B076B" w:rsidP="00B91C68">
            <w:pPr>
              <w:pStyle w:val="TableContents"/>
              <w:jc w:val="center"/>
              <w:rPr>
                <w:b/>
                <w:bCs/>
              </w:rPr>
            </w:pPr>
            <w:r>
              <w:rPr>
                <w:b/>
                <w:bCs/>
              </w:rPr>
              <w:t>Time</w:t>
            </w:r>
          </w:p>
        </w:tc>
      </w:tr>
      <w:tr w:rsidR="006B076B" w14:paraId="421CE07E" w14:textId="77777777" w:rsidTr="001E1A7B">
        <w:trPr>
          <w:trHeight w:val="160"/>
          <w:jc w:val="center"/>
        </w:trPr>
        <w:tc>
          <w:tcPr>
            <w:tcW w:w="10205" w:type="dxa"/>
            <w:gridSpan w:val="8"/>
            <w:tcBorders>
              <w:top w:val="single" w:sz="4" w:space="0" w:color="auto"/>
              <w:left w:val="none" w:sz="1" w:space="0" w:color="000000"/>
              <w:bottom w:val="none" w:sz="1" w:space="0" w:color="000000"/>
              <w:right w:val="none" w:sz="1" w:space="0" w:color="000000"/>
            </w:tcBorders>
            <w:shd w:val="clear" w:color="auto" w:fill="D9D9D9" w:themeFill="background1" w:themeFillShade="D9"/>
          </w:tcPr>
          <w:p w14:paraId="56096963" w14:textId="409CE967" w:rsidR="006B076B" w:rsidRDefault="006B076B" w:rsidP="006B076B">
            <w:pPr>
              <w:pStyle w:val="TableContents"/>
              <w:jc w:val="center"/>
              <w:rPr>
                <w:b/>
                <w:bCs/>
              </w:rPr>
            </w:pPr>
            <w:r>
              <w:rPr>
                <w:b/>
                <w:bCs/>
              </w:rPr>
              <w:t>Natural Hazards</w:t>
            </w:r>
          </w:p>
        </w:tc>
      </w:tr>
      <w:tr w:rsidR="006B076B" w14:paraId="254D4DE7" w14:textId="77777777" w:rsidTr="001E1A7B">
        <w:trPr>
          <w:jc w:val="center"/>
        </w:trPr>
        <w:tc>
          <w:tcPr>
            <w:tcW w:w="1830" w:type="dxa"/>
            <w:tcBorders>
              <w:left w:val="none" w:sz="1" w:space="0" w:color="000000"/>
              <w:bottom w:val="none" w:sz="1" w:space="0" w:color="000000"/>
            </w:tcBorders>
            <w:shd w:val="clear" w:color="auto" w:fill="auto"/>
          </w:tcPr>
          <w:p w14:paraId="00C87169" w14:textId="77777777" w:rsidR="006B076B" w:rsidRDefault="006B076B" w:rsidP="006B076B">
            <w:pPr>
              <w:pStyle w:val="TableContents"/>
              <w:jc w:val="center"/>
              <w:rPr>
                <w:sz w:val="16"/>
                <w:szCs w:val="16"/>
              </w:rPr>
            </w:pPr>
            <w:r>
              <w:rPr>
                <w:b/>
                <w:bCs/>
              </w:rPr>
              <w:t>Earthquake</w:t>
            </w:r>
          </w:p>
        </w:tc>
        <w:tc>
          <w:tcPr>
            <w:tcW w:w="1080" w:type="dxa"/>
            <w:gridSpan w:val="2"/>
            <w:tcBorders>
              <w:left w:val="none" w:sz="1" w:space="0" w:color="000000"/>
              <w:bottom w:val="none" w:sz="1" w:space="0" w:color="000000"/>
            </w:tcBorders>
            <w:shd w:val="clear" w:color="auto" w:fill="auto"/>
            <w:vAlign w:val="center"/>
          </w:tcPr>
          <w:p w14:paraId="24B37FFE" w14:textId="77777777" w:rsidR="006B076B" w:rsidRDefault="006B076B" w:rsidP="006B076B">
            <w:pPr>
              <w:pStyle w:val="TableContents"/>
              <w:jc w:val="center"/>
              <w:rPr>
                <w:sz w:val="16"/>
                <w:szCs w:val="16"/>
              </w:rPr>
            </w:pPr>
            <w:r>
              <w:rPr>
                <w:sz w:val="16"/>
                <w:szCs w:val="16"/>
              </w:rPr>
              <w:t>No</w:t>
            </w:r>
          </w:p>
        </w:tc>
        <w:tc>
          <w:tcPr>
            <w:tcW w:w="1350" w:type="dxa"/>
            <w:tcBorders>
              <w:left w:val="none" w:sz="1" w:space="0" w:color="000000"/>
              <w:bottom w:val="none" w:sz="1" w:space="0" w:color="000000"/>
            </w:tcBorders>
            <w:shd w:val="clear" w:color="auto" w:fill="auto"/>
            <w:vAlign w:val="center"/>
          </w:tcPr>
          <w:p w14:paraId="15420B9E" w14:textId="77777777" w:rsidR="006B076B" w:rsidRDefault="006B076B" w:rsidP="006B076B">
            <w:pPr>
              <w:pStyle w:val="TableContents"/>
              <w:jc w:val="center"/>
              <w:rPr>
                <w:sz w:val="16"/>
                <w:szCs w:val="16"/>
              </w:rPr>
            </w:pPr>
          </w:p>
        </w:tc>
        <w:tc>
          <w:tcPr>
            <w:tcW w:w="1350" w:type="dxa"/>
            <w:tcBorders>
              <w:left w:val="none" w:sz="1" w:space="0" w:color="000000"/>
              <w:bottom w:val="none" w:sz="1" w:space="0" w:color="000000"/>
            </w:tcBorders>
            <w:shd w:val="clear" w:color="auto" w:fill="auto"/>
            <w:vAlign w:val="center"/>
          </w:tcPr>
          <w:p w14:paraId="21C4714C" w14:textId="77777777" w:rsidR="006B076B" w:rsidRDefault="006B076B" w:rsidP="006B076B">
            <w:pPr>
              <w:pStyle w:val="TableContents"/>
              <w:jc w:val="center"/>
              <w:rPr>
                <w:sz w:val="16"/>
                <w:szCs w:val="16"/>
              </w:rPr>
            </w:pPr>
          </w:p>
        </w:tc>
        <w:tc>
          <w:tcPr>
            <w:tcW w:w="1890" w:type="dxa"/>
            <w:tcBorders>
              <w:left w:val="none" w:sz="1" w:space="0" w:color="000000"/>
              <w:bottom w:val="none" w:sz="1" w:space="0" w:color="000000"/>
            </w:tcBorders>
            <w:shd w:val="clear" w:color="auto" w:fill="auto"/>
            <w:vAlign w:val="center"/>
          </w:tcPr>
          <w:p w14:paraId="083B37FB" w14:textId="77777777" w:rsidR="006B076B" w:rsidRDefault="006B076B" w:rsidP="006B076B">
            <w:pPr>
              <w:pStyle w:val="TableContents"/>
              <w:jc w:val="center"/>
              <w:rPr>
                <w:sz w:val="16"/>
                <w:szCs w:val="16"/>
              </w:rPr>
            </w:pPr>
          </w:p>
        </w:tc>
        <w:tc>
          <w:tcPr>
            <w:tcW w:w="1804" w:type="dxa"/>
            <w:tcBorders>
              <w:left w:val="none" w:sz="1" w:space="0" w:color="000000"/>
              <w:bottom w:val="none" w:sz="1" w:space="0" w:color="000000"/>
            </w:tcBorders>
            <w:shd w:val="clear" w:color="auto" w:fill="auto"/>
            <w:vAlign w:val="center"/>
          </w:tcPr>
          <w:p w14:paraId="62DF5F54" w14:textId="77777777" w:rsidR="006B076B" w:rsidRDefault="006B076B" w:rsidP="006B076B">
            <w:pPr>
              <w:pStyle w:val="TableContents"/>
              <w:jc w:val="center"/>
              <w:rPr>
                <w:sz w:val="16"/>
                <w:szCs w:val="16"/>
              </w:rPr>
            </w:pPr>
          </w:p>
        </w:tc>
        <w:tc>
          <w:tcPr>
            <w:tcW w:w="901" w:type="dxa"/>
            <w:tcBorders>
              <w:left w:val="none" w:sz="1" w:space="0" w:color="000000"/>
              <w:bottom w:val="none" w:sz="1" w:space="0" w:color="000000"/>
              <w:right w:val="none" w:sz="1" w:space="0" w:color="000000"/>
            </w:tcBorders>
            <w:shd w:val="clear" w:color="auto" w:fill="auto"/>
            <w:vAlign w:val="center"/>
          </w:tcPr>
          <w:p w14:paraId="2E58F21F" w14:textId="77777777" w:rsidR="006B076B" w:rsidRDefault="006B076B" w:rsidP="006B076B">
            <w:pPr>
              <w:pStyle w:val="TableContents"/>
              <w:jc w:val="center"/>
              <w:rPr>
                <w:sz w:val="16"/>
                <w:szCs w:val="16"/>
              </w:rPr>
            </w:pPr>
          </w:p>
        </w:tc>
      </w:tr>
      <w:tr w:rsidR="006B076B" w14:paraId="46FE5F0F" w14:textId="77777777" w:rsidTr="001E1A7B">
        <w:trPr>
          <w:jc w:val="center"/>
        </w:trPr>
        <w:tc>
          <w:tcPr>
            <w:tcW w:w="1830" w:type="dxa"/>
            <w:tcBorders>
              <w:left w:val="none" w:sz="1" w:space="0" w:color="000000"/>
              <w:bottom w:val="none" w:sz="1" w:space="0" w:color="000000"/>
            </w:tcBorders>
            <w:shd w:val="clear" w:color="auto" w:fill="auto"/>
          </w:tcPr>
          <w:p w14:paraId="21B26B11" w14:textId="77777777" w:rsidR="006B076B" w:rsidRDefault="006B076B" w:rsidP="006B076B">
            <w:pPr>
              <w:pStyle w:val="TableContents"/>
              <w:jc w:val="center"/>
              <w:rPr>
                <w:sz w:val="16"/>
                <w:szCs w:val="16"/>
              </w:rPr>
            </w:pPr>
            <w:r>
              <w:rPr>
                <w:b/>
                <w:bCs/>
              </w:rPr>
              <w:t>Flood</w:t>
            </w:r>
          </w:p>
        </w:tc>
        <w:tc>
          <w:tcPr>
            <w:tcW w:w="1080" w:type="dxa"/>
            <w:gridSpan w:val="2"/>
            <w:tcBorders>
              <w:left w:val="none" w:sz="1" w:space="0" w:color="000000"/>
              <w:bottom w:val="none" w:sz="1" w:space="0" w:color="000000"/>
            </w:tcBorders>
            <w:shd w:val="clear" w:color="auto" w:fill="auto"/>
            <w:vAlign w:val="center"/>
          </w:tcPr>
          <w:p w14:paraId="54C21DFA" w14:textId="77777777" w:rsidR="006B076B" w:rsidRDefault="006B076B" w:rsidP="006B076B">
            <w:pPr>
              <w:pStyle w:val="TableContents"/>
              <w:jc w:val="center"/>
              <w:rPr>
                <w:sz w:val="16"/>
                <w:szCs w:val="16"/>
              </w:rPr>
            </w:pPr>
            <w:r>
              <w:rPr>
                <w:sz w:val="16"/>
                <w:szCs w:val="16"/>
              </w:rPr>
              <w:t>No</w:t>
            </w:r>
          </w:p>
        </w:tc>
        <w:tc>
          <w:tcPr>
            <w:tcW w:w="1350" w:type="dxa"/>
            <w:tcBorders>
              <w:left w:val="none" w:sz="1" w:space="0" w:color="000000"/>
              <w:bottom w:val="none" w:sz="1" w:space="0" w:color="000000"/>
            </w:tcBorders>
            <w:shd w:val="clear" w:color="auto" w:fill="auto"/>
            <w:vAlign w:val="center"/>
          </w:tcPr>
          <w:p w14:paraId="3604DF81" w14:textId="77777777" w:rsidR="006B076B" w:rsidRDefault="006B076B" w:rsidP="006B076B">
            <w:pPr>
              <w:pStyle w:val="TableContents"/>
              <w:jc w:val="center"/>
              <w:rPr>
                <w:sz w:val="16"/>
                <w:szCs w:val="16"/>
              </w:rPr>
            </w:pPr>
          </w:p>
        </w:tc>
        <w:tc>
          <w:tcPr>
            <w:tcW w:w="1350" w:type="dxa"/>
            <w:tcBorders>
              <w:left w:val="none" w:sz="1" w:space="0" w:color="000000"/>
              <w:bottom w:val="none" w:sz="1" w:space="0" w:color="000000"/>
            </w:tcBorders>
            <w:shd w:val="clear" w:color="auto" w:fill="auto"/>
            <w:vAlign w:val="center"/>
          </w:tcPr>
          <w:p w14:paraId="73FF2FFA" w14:textId="77777777" w:rsidR="006B076B" w:rsidRDefault="006B076B" w:rsidP="006B076B">
            <w:pPr>
              <w:pStyle w:val="TableContents"/>
              <w:jc w:val="center"/>
              <w:rPr>
                <w:sz w:val="16"/>
                <w:szCs w:val="16"/>
              </w:rPr>
            </w:pPr>
          </w:p>
        </w:tc>
        <w:tc>
          <w:tcPr>
            <w:tcW w:w="1890" w:type="dxa"/>
            <w:tcBorders>
              <w:left w:val="none" w:sz="1" w:space="0" w:color="000000"/>
              <w:bottom w:val="none" w:sz="1" w:space="0" w:color="000000"/>
            </w:tcBorders>
            <w:shd w:val="clear" w:color="auto" w:fill="auto"/>
            <w:vAlign w:val="center"/>
          </w:tcPr>
          <w:p w14:paraId="1FE07B0A" w14:textId="77777777" w:rsidR="006B076B" w:rsidRDefault="006B076B" w:rsidP="006B076B">
            <w:pPr>
              <w:pStyle w:val="TableContents"/>
              <w:jc w:val="center"/>
              <w:rPr>
                <w:sz w:val="16"/>
                <w:szCs w:val="16"/>
              </w:rPr>
            </w:pPr>
          </w:p>
        </w:tc>
        <w:tc>
          <w:tcPr>
            <w:tcW w:w="1804" w:type="dxa"/>
            <w:tcBorders>
              <w:left w:val="none" w:sz="1" w:space="0" w:color="000000"/>
              <w:bottom w:val="none" w:sz="1" w:space="0" w:color="000000"/>
            </w:tcBorders>
            <w:shd w:val="clear" w:color="auto" w:fill="auto"/>
            <w:vAlign w:val="center"/>
          </w:tcPr>
          <w:p w14:paraId="01DCF3CC" w14:textId="77777777" w:rsidR="006B076B" w:rsidRDefault="006B076B" w:rsidP="006B076B">
            <w:pPr>
              <w:pStyle w:val="TableContents"/>
              <w:jc w:val="center"/>
              <w:rPr>
                <w:sz w:val="16"/>
                <w:szCs w:val="16"/>
              </w:rPr>
            </w:pPr>
          </w:p>
        </w:tc>
        <w:tc>
          <w:tcPr>
            <w:tcW w:w="901" w:type="dxa"/>
            <w:tcBorders>
              <w:left w:val="none" w:sz="1" w:space="0" w:color="000000"/>
              <w:bottom w:val="none" w:sz="1" w:space="0" w:color="000000"/>
              <w:right w:val="none" w:sz="1" w:space="0" w:color="000000"/>
            </w:tcBorders>
            <w:shd w:val="clear" w:color="auto" w:fill="auto"/>
            <w:vAlign w:val="center"/>
          </w:tcPr>
          <w:p w14:paraId="14817F53" w14:textId="77777777" w:rsidR="006B076B" w:rsidRDefault="006B076B" w:rsidP="006B076B">
            <w:pPr>
              <w:pStyle w:val="TableContents"/>
              <w:jc w:val="center"/>
              <w:rPr>
                <w:sz w:val="16"/>
                <w:szCs w:val="16"/>
              </w:rPr>
            </w:pPr>
          </w:p>
        </w:tc>
      </w:tr>
      <w:tr w:rsidR="006B076B" w14:paraId="369F092A" w14:textId="77777777" w:rsidTr="001E1A7B">
        <w:trPr>
          <w:jc w:val="center"/>
        </w:trPr>
        <w:tc>
          <w:tcPr>
            <w:tcW w:w="1830" w:type="dxa"/>
            <w:tcBorders>
              <w:left w:val="none" w:sz="1" w:space="0" w:color="000000"/>
              <w:bottom w:val="none" w:sz="1" w:space="0" w:color="000000"/>
            </w:tcBorders>
            <w:shd w:val="clear" w:color="auto" w:fill="auto"/>
          </w:tcPr>
          <w:p w14:paraId="27918D01" w14:textId="77777777" w:rsidR="006B076B" w:rsidRDefault="006B076B" w:rsidP="006B076B">
            <w:pPr>
              <w:pStyle w:val="TableContents"/>
              <w:jc w:val="center"/>
              <w:rPr>
                <w:sz w:val="16"/>
                <w:szCs w:val="16"/>
              </w:rPr>
            </w:pPr>
            <w:r>
              <w:rPr>
                <w:b/>
                <w:bCs/>
              </w:rPr>
              <w:t>Severe Storms</w:t>
            </w:r>
          </w:p>
        </w:tc>
        <w:tc>
          <w:tcPr>
            <w:tcW w:w="1080" w:type="dxa"/>
            <w:gridSpan w:val="2"/>
            <w:tcBorders>
              <w:left w:val="none" w:sz="1" w:space="0" w:color="000000"/>
              <w:bottom w:val="none" w:sz="1" w:space="0" w:color="000000"/>
            </w:tcBorders>
            <w:shd w:val="clear" w:color="auto" w:fill="auto"/>
            <w:vAlign w:val="center"/>
          </w:tcPr>
          <w:p w14:paraId="15DB2EF1" w14:textId="77777777" w:rsidR="006B076B" w:rsidRDefault="006B076B" w:rsidP="006B076B">
            <w:pPr>
              <w:pStyle w:val="TableContents"/>
              <w:jc w:val="center"/>
              <w:rPr>
                <w:sz w:val="16"/>
                <w:szCs w:val="16"/>
              </w:rPr>
            </w:pPr>
            <w:r>
              <w:rPr>
                <w:sz w:val="16"/>
                <w:szCs w:val="16"/>
              </w:rPr>
              <w:t>No</w:t>
            </w:r>
          </w:p>
        </w:tc>
        <w:tc>
          <w:tcPr>
            <w:tcW w:w="1350" w:type="dxa"/>
            <w:tcBorders>
              <w:left w:val="none" w:sz="1" w:space="0" w:color="000000"/>
              <w:bottom w:val="none" w:sz="1" w:space="0" w:color="000000"/>
            </w:tcBorders>
            <w:shd w:val="clear" w:color="auto" w:fill="auto"/>
            <w:vAlign w:val="center"/>
          </w:tcPr>
          <w:p w14:paraId="14A48348" w14:textId="77777777" w:rsidR="006B076B" w:rsidRDefault="006B076B" w:rsidP="006B076B">
            <w:pPr>
              <w:pStyle w:val="TableContents"/>
              <w:jc w:val="center"/>
              <w:rPr>
                <w:sz w:val="16"/>
                <w:szCs w:val="16"/>
              </w:rPr>
            </w:pPr>
          </w:p>
        </w:tc>
        <w:tc>
          <w:tcPr>
            <w:tcW w:w="1350" w:type="dxa"/>
            <w:tcBorders>
              <w:left w:val="none" w:sz="1" w:space="0" w:color="000000"/>
              <w:bottom w:val="none" w:sz="1" w:space="0" w:color="000000"/>
            </w:tcBorders>
            <w:shd w:val="clear" w:color="auto" w:fill="auto"/>
            <w:vAlign w:val="center"/>
          </w:tcPr>
          <w:p w14:paraId="064D2FAF" w14:textId="77777777" w:rsidR="006B076B" w:rsidRDefault="006B076B" w:rsidP="006B076B">
            <w:pPr>
              <w:pStyle w:val="TableContents"/>
              <w:jc w:val="center"/>
              <w:rPr>
                <w:sz w:val="16"/>
                <w:szCs w:val="16"/>
              </w:rPr>
            </w:pPr>
          </w:p>
        </w:tc>
        <w:tc>
          <w:tcPr>
            <w:tcW w:w="1890" w:type="dxa"/>
            <w:tcBorders>
              <w:left w:val="none" w:sz="1" w:space="0" w:color="000000"/>
              <w:bottom w:val="none" w:sz="1" w:space="0" w:color="000000"/>
            </w:tcBorders>
            <w:shd w:val="clear" w:color="auto" w:fill="auto"/>
            <w:vAlign w:val="center"/>
          </w:tcPr>
          <w:p w14:paraId="5A2B0DD6" w14:textId="77777777" w:rsidR="006B076B" w:rsidRDefault="006B076B" w:rsidP="006B076B">
            <w:pPr>
              <w:pStyle w:val="TableContents"/>
              <w:jc w:val="center"/>
              <w:rPr>
                <w:sz w:val="16"/>
                <w:szCs w:val="16"/>
              </w:rPr>
            </w:pPr>
          </w:p>
        </w:tc>
        <w:tc>
          <w:tcPr>
            <w:tcW w:w="1804" w:type="dxa"/>
            <w:tcBorders>
              <w:left w:val="none" w:sz="1" w:space="0" w:color="000000"/>
              <w:bottom w:val="none" w:sz="1" w:space="0" w:color="000000"/>
            </w:tcBorders>
            <w:shd w:val="clear" w:color="auto" w:fill="auto"/>
            <w:vAlign w:val="center"/>
          </w:tcPr>
          <w:p w14:paraId="40BEAC99" w14:textId="77777777" w:rsidR="006B076B" w:rsidRDefault="006B076B" w:rsidP="006B076B">
            <w:pPr>
              <w:pStyle w:val="TableContents"/>
              <w:jc w:val="center"/>
              <w:rPr>
                <w:sz w:val="16"/>
                <w:szCs w:val="16"/>
              </w:rPr>
            </w:pPr>
          </w:p>
        </w:tc>
        <w:tc>
          <w:tcPr>
            <w:tcW w:w="901" w:type="dxa"/>
            <w:tcBorders>
              <w:left w:val="none" w:sz="1" w:space="0" w:color="000000"/>
              <w:bottom w:val="none" w:sz="1" w:space="0" w:color="000000"/>
              <w:right w:val="none" w:sz="1" w:space="0" w:color="000000"/>
            </w:tcBorders>
            <w:shd w:val="clear" w:color="auto" w:fill="auto"/>
            <w:vAlign w:val="center"/>
          </w:tcPr>
          <w:p w14:paraId="6DF04BF6" w14:textId="77777777" w:rsidR="006B076B" w:rsidRDefault="006B076B" w:rsidP="006B076B">
            <w:pPr>
              <w:pStyle w:val="TableContents"/>
              <w:jc w:val="center"/>
              <w:rPr>
                <w:sz w:val="16"/>
                <w:szCs w:val="16"/>
              </w:rPr>
            </w:pPr>
          </w:p>
        </w:tc>
      </w:tr>
      <w:tr w:rsidR="006B076B" w14:paraId="7EFC6EAE" w14:textId="77777777" w:rsidTr="001E1A7B">
        <w:trPr>
          <w:jc w:val="center"/>
        </w:trPr>
        <w:tc>
          <w:tcPr>
            <w:tcW w:w="1830" w:type="dxa"/>
            <w:tcBorders>
              <w:left w:val="none" w:sz="1" w:space="0" w:color="000000"/>
              <w:bottom w:val="none" w:sz="1" w:space="0" w:color="000000"/>
            </w:tcBorders>
            <w:shd w:val="clear" w:color="auto" w:fill="auto"/>
          </w:tcPr>
          <w:p w14:paraId="0E2F6036" w14:textId="77777777" w:rsidR="006B076B" w:rsidRDefault="006B076B" w:rsidP="006B076B">
            <w:pPr>
              <w:pStyle w:val="TableContents"/>
              <w:jc w:val="center"/>
              <w:rPr>
                <w:sz w:val="16"/>
                <w:szCs w:val="16"/>
              </w:rPr>
            </w:pPr>
            <w:r>
              <w:rPr>
                <w:b/>
                <w:bCs/>
              </w:rPr>
              <w:t>Tornado</w:t>
            </w:r>
          </w:p>
        </w:tc>
        <w:tc>
          <w:tcPr>
            <w:tcW w:w="1080" w:type="dxa"/>
            <w:gridSpan w:val="2"/>
            <w:tcBorders>
              <w:left w:val="none" w:sz="1" w:space="0" w:color="000000"/>
              <w:bottom w:val="none" w:sz="1" w:space="0" w:color="000000"/>
            </w:tcBorders>
            <w:shd w:val="clear" w:color="auto" w:fill="auto"/>
            <w:vAlign w:val="center"/>
          </w:tcPr>
          <w:p w14:paraId="4A8AA3D3" w14:textId="77777777" w:rsidR="006B076B" w:rsidRDefault="006B076B" w:rsidP="006B076B">
            <w:pPr>
              <w:pStyle w:val="TableContents"/>
              <w:jc w:val="center"/>
              <w:rPr>
                <w:sz w:val="16"/>
                <w:szCs w:val="16"/>
              </w:rPr>
            </w:pPr>
            <w:r>
              <w:rPr>
                <w:sz w:val="16"/>
                <w:szCs w:val="16"/>
              </w:rPr>
              <w:t>No</w:t>
            </w:r>
          </w:p>
        </w:tc>
        <w:tc>
          <w:tcPr>
            <w:tcW w:w="1350" w:type="dxa"/>
            <w:tcBorders>
              <w:left w:val="none" w:sz="1" w:space="0" w:color="000000"/>
              <w:bottom w:val="none" w:sz="1" w:space="0" w:color="000000"/>
            </w:tcBorders>
            <w:shd w:val="clear" w:color="auto" w:fill="auto"/>
            <w:vAlign w:val="center"/>
          </w:tcPr>
          <w:p w14:paraId="43BBB5EF" w14:textId="77777777" w:rsidR="006B076B" w:rsidRDefault="006B076B" w:rsidP="006B076B">
            <w:pPr>
              <w:pStyle w:val="TableContents"/>
              <w:jc w:val="center"/>
              <w:rPr>
                <w:sz w:val="16"/>
                <w:szCs w:val="16"/>
              </w:rPr>
            </w:pPr>
          </w:p>
        </w:tc>
        <w:tc>
          <w:tcPr>
            <w:tcW w:w="1350" w:type="dxa"/>
            <w:tcBorders>
              <w:left w:val="none" w:sz="1" w:space="0" w:color="000000"/>
              <w:bottom w:val="none" w:sz="1" w:space="0" w:color="000000"/>
            </w:tcBorders>
            <w:shd w:val="clear" w:color="auto" w:fill="auto"/>
            <w:vAlign w:val="center"/>
          </w:tcPr>
          <w:p w14:paraId="133F7B54" w14:textId="77777777" w:rsidR="006B076B" w:rsidRDefault="006B076B" w:rsidP="006B076B">
            <w:pPr>
              <w:pStyle w:val="TableContents"/>
              <w:jc w:val="center"/>
              <w:rPr>
                <w:sz w:val="16"/>
                <w:szCs w:val="16"/>
              </w:rPr>
            </w:pPr>
          </w:p>
        </w:tc>
        <w:tc>
          <w:tcPr>
            <w:tcW w:w="1890" w:type="dxa"/>
            <w:tcBorders>
              <w:left w:val="none" w:sz="1" w:space="0" w:color="000000"/>
              <w:bottom w:val="none" w:sz="1" w:space="0" w:color="000000"/>
            </w:tcBorders>
            <w:shd w:val="clear" w:color="auto" w:fill="auto"/>
            <w:vAlign w:val="center"/>
          </w:tcPr>
          <w:p w14:paraId="056AEF68" w14:textId="77777777" w:rsidR="006B076B" w:rsidRDefault="006B076B" w:rsidP="006B076B">
            <w:pPr>
              <w:pStyle w:val="TableContents"/>
              <w:jc w:val="center"/>
              <w:rPr>
                <w:sz w:val="16"/>
                <w:szCs w:val="16"/>
              </w:rPr>
            </w:pPr>
          </w:p>
        </w:tc>
        <w:tc>
          <w:tcPr>
            <w:tcW w:w="1804" w:type="dxa"/>
            <w:tcBorders>
              <w:left w:val="none" w:sz="1" w:space="0" w:color="000000"/>
              <w:bottom w:val="none" w:sz="1" w:space="0" w:color="000000"/>
            </w:tcBorders>
            <w:shd w:val="clear" w:color="auto" w:fill="auto"/>
            <w:vAlign w:val="center"/>
          </w:tcPr>
          <w:p w14:paraId="726F0A7F" w14:textId="77777777" w:rsidR="006B076B" w:rsidRDefault="006B076B" w:rsidP="006B076B">
            <w:pPr>
              <w:pStyle w:val="TableContents"/>
              <w:jc w:val="center"/>
              <w:rPr>
                <w:sz w:val="16"/>
                <w:szCs w:val="16"/>
              </w:rPr>
            </w:pPr>
          </w:p>
        </w:tc>
        <w:tc>
          <w:tcPr>
            <w:tcW w:w="901" w:type="dxa"/>
            <w:tcBorders>
              <w:left w:val="none" w:sz="1" w:space="0" w:color="000000"/>
              <w:bottom w:val="none" w:sz="1" w:space="0" w:color="000000"/>
              <w:right w:val="none" w:sz="1" w:space="0" w:color="000000"/>
            </w:tcBorders>
            <w:shd w:val="clear" w:color="auto" w:fill="auto"/>
            <w:vAlign w:val="center"/>
          </w:tcPr>
          <w:p w14:paraId="28F2A04D" w14:textId="77777777" w:rsidR="006B076B" w:rsidRDefault="006B076B" w:rsidP="006B076B">
            <w:pPr>
              <w:pStyle w:val="TableContents"/>
              <w:jc w:val="center"/>
              <w:rPr>
                <w:sz w:val="16"/>
                <w:szCs w:val="16"/>
              </w:rPr>
            </w:pPr>
          </w:p>
        </w:tc>
      </w:tr>
      <w:tr w:rsidR="006B076B" w14:paraId="6607F604" w14:textId="77777777" w:rsidTr="001E1A7B">
        <w:trPr>
          <w:jc w:val="center"/>
        </w:trPr>
        <w:tc>
          <w:tcPr>
            <w:tcW w:w="10205" w:type="dxa"/>
            <w:gridSpan w:val="8"/>
            <w:tcBorders>
              <w:left w:val="none" w:sz="1" w:space="0" w:color="000000"/>
              <w:bottom w:val="none" w:sz="1" w:space="0" w:color="000000"/>
              <w:right w:val="none" w:sz="1" w:space="0" w:color="000000"/>
            </w:tcBorders>
            <w:shd w:val="clear" w:color="auto" w:fill="D9D9D9" w:themeFill="background1" w:themeFillShade="D9"/>
          </w:tcPr>
          <w:p w14:paraId="352EF8B5" w14:textId="77777777" w:rsidR="006B076B" w:rsidRDefault="006B076B" w:rsidP="006B076B">
            <w:pPr>
              <w:pStyle w:val="TableContents"/>
              <w:jc w:val="center"/>
              <w:rPr>
                <w:b/>
                <w:bCs/>
              </w:rPr>
            </w:pPr>
            <w:r>
              <w:rPr>
                <w:b/>
                <w:bCs/>
              </w:rPr>
              <w:t>Technological Hazards</w:t>
            </w:r>
          </w:p>
        </w:tc>
      </w:tr>
      <w:tr w:rsidR="006B076B" w14:paraId="6843BF6A" w14:textId="77777777" w:rsidTr="001E1A7B">
        <w:trPr>
          <w:jc w:val="center"/>
        </w:trPr>
        <w:tc>
          <w:tcPr>
            <w:tcW w:w="1830" w:type="dxa"/>
            <w:tcBorders>
              <w:left w:val="none" w:sz="1" w:space="0" w:color="000000"/>
              <w:bottom w:val="none" w:sz="1" w:space="0" w:color="000000"/>
            </w:tcBorders>
            <w:shd w:val="clear" w:color="auto" w:fill="auto"/>
          </w:tcPr>
          <w:p w14:paraId="5A75F57B" w14:textId="77777777" w:rsidR="006B076B" w:rsidRDefault="006B076B" w:rsidP="006B076B">
            <w:pPr>
              <w:pStyle w:val="TableContents"/>
              <w:jc w:val="center"/>
              <w:rPr>
                <w:sz w:val="16"/>
                <w:szCs w:val="16"/>
              </w:rPr>
            </w:pPr>
            <w:r>
              <w:rPr>
                <w:b/>
                <w:bCs/>
              </w:rPr>
              <w:t>Communicable Disease</w:t>
            </w:r>
          </w:p>
        </w:tc>
        <w:tc>
          <w:tcPr>
            <w:tcW w:w="1080" w:type="dxa"/>
            <w:gridSpan w:val="2"/>
            <w:tcBorders>
              <w:left w:val="none" w:sz="1" w:space="0" w:color="000000"/>
              <w:bottom w:val="none" w:sz="1" w:space="0" w:color="000000"/>
            </w:tcBorders>
            <w:shd w:val="clear" w:color="auto" w:fill="auto"/>
            <w:vAlign w:val="center"/>
          </w:tcPr>
          <w:p w14:paraId="7A575D73" w14:textId="77777777" w:rsidR="006B076B" w:rsidRDefault="006B076B" w:rsidP="006B076B">
            <w:pPr>
              <w:pStyle w:val="TableContents"/>
              <w:jc w:val="center"/>
              <w:rPr>
                <w:sz w:val="16"/>
                <w:szCs w:val="16"/>
              </w:rPr>
            </w:pPr>
            <w:r>
              <w:rPr>
                <w:sz w:val="16"/>
                <w:szCs w:val="16"/>
              </w:rPr>
              <w:t>No</w:t>
            </w:r>
          </w:p>
        </w:tc>
        <w:tc>
          <w:tcPr>
            <w:tcW w:w="1350" w:type="dxa"/>
            <w:tcBorders>
              <w:left w:val="none" w:sz="1" w:space="0" w:color="000000"/>
              <w:bottom w:val="none" w:sz="1" w:space="0" w:color="000000"/>
            </w:tcBorders>
            <w:shd w:val="clear" w:color="auto" w:fill="auto"/>
            <w:vAlign w:val="center"/>
          </w:tcPr>
          <w:p w14:paraId="04A908F4" w14:textId="77777777" w:rsidR="006B076B" w:rsidRDefault="006B076B" w:rsidP="006B076B">
            <w:pPr>
              <w:pStyle w:val="TableContents"/>
              <w:jc w:val="center"/>
              <w:rPr>
                <w:sz w:val="16"/>
                <w:szCs w:val="16"/>
              </w:rPr>
            </w:pPr>
          </w:p>
        </w:tc>
        <w:tc>
          <w:tcPr>
            <w:tcW w:w="1350" w:type="dxa"/>
            <w:tcBorders>
              <w:left w:val="none" w:sz="1" w:space="0" w:color="000000"/>
              <w:bottom w:val="none" w:sz="1" w:space="0" w:color="000000"/>
            </w:tcBorders>
            <w:shd w:val="clear" w:color="auto" w:fill="auto"/>
            <w:vAlign w:val="center"/>
          </w:tcPr>
          <w:p w14:paraId="63C93C00" w14:textId="77777777" w:rsidR="006B076B" w:rsidRDefault="006B076B" w:rsidP="006B076B">
            <w:pPr>
              <w:pStyle w:val="TableContents"/>
              <w:jc w:val="center"/>
              <w:rPr>
                <w:sz w:val="16"/>
                <w:szCs w:val="16"/>
              </w:rPr>
            </w:pPr>
          </w:p>
        </w:tc>
        <w:tc>
          <w:tcPr>
            <w:tcW w:w="1890" w:type="dxa"/>
            <w:tcBorders>
              <w:left w:val="none" w:sz="1" w:space="0" w:color="000000"/>
              <w:bottom w:val="none" w:sz="1" w:space="0" w:color="000000"/>
            </w:tcBorders>
            <w:shd w:val="clear" w:color="auto" w:fill="auto"/>
            <w:vAlign w:val="center"/>
          </w:tcPr>
          <w:p w14:paraId="3A0FB127" w14:textId="77777777" w:rsidR="006B076B" w:rsidRDefault="006B076B" w:rsidP="006B076B">
            <w:pPr>
              <w:pStyle w:val="TableContents"/>
              <w:jc w:val="center"/>
              <w:rPr>
                <w:sz w:val="16"/>
                <w:szCs w:val="16"/>
              </w:rPr>
            </w:pPr>
          </w:p>
        </w:tc>
        <w:tc>
          <w:tcPr>
            <w:tcW w:w="1804" w:type="dxa"/>
            <w:tcBorders>
              <w:left w:val="none" w:sz="1" w:space="0" w:color="000000"/>
              <w:bottom w:val="none" w:sz="1" w:space="0" w:color="000000"/>
            </w:tcBorders>
            <w:shd w:val="clear" w:color="auto" w:fill="auto"/>
            <w:vAlign w:val="center"/>
          </w:tcPr>
          <w:p w14:paraId="070C0741" w14:textId="77777777" w:rsidR="006B076B" w:rsidRDefault="006B076B" w:rsidP="006B076B">
            <w:pPr>
              <w:pStyle w:val="TableContents"/>
              <w:jc w:val="center"/>
              <w:rPr>
                <w:sz w:val="16"/>
                <w:szCs w:val="16"/>
              </w:rPr>
            </w:pPr>
          </w:p>
        </w:tc>
        <w:tc>
          <w:tcPr>
            <w:tcW w:w="901" w:type="dxa"/>
            <w:tcBorders>
              <w:left w:val="none" w:sz="1" w:space="0" w:color="000000"/>
              <w:bottom w:val="none" w:sz="1" w:space="0" w:color="000000"/>
              <w:right w:val="none" w:sz="1" w:space="0" w:color="000000"/>
            </w:tcBorders>
            <w:shd w:val="clear" w:color="auto" w:fill="auto"/>
            <w:vAlign w:val="center"/>
          </w:tcPr>
          <w:p w14:paraId="737EF32B" w14:textId="77777777" w:rsidR="006B076B" w:rsidRDefault="006B076B" w:rsidP="006B076B">
            <w:pPr>
              <w:pStyle w:val="TableContents"/>
              <w:jc w:val="center"/>
              <w:rPr>
                <w:sz w:val="16"/>
                <w:szCs w:val="16"/>
              </w:rPr>
            </w:pPr>
          </w:p>
        </w:tc>
      </w:tr>
      <w:tr w:rsidR="006B076B" w14:paraId="1DEDB442" w14:textId="77777777" w:rsidTr="001E1A7B">
        <w:trPr>
          <w:jc w:val="center"/>
        </w:trPr>
        <w:tc>
          <w:tcPr>
            <w:tcW w:w="1830" w:type="dxa"/>
            <w:tcBorders>
              <w:left w:val="none" w:sz="1" w:space="0" w:color="000000"/>
            </w:tcBorders>
            <w:shd w:val="clear" w:color="auto" w:fill="auto"/>
          </w:tcPr>
          <w:p w14:paraId="57156BD9" w14:textId="77777777" w:rsidR="006B076B" w:rsidRDefault="006B076B" w:rsidP="006B076B">
            <w:pPr>
              <w:pStyle w:val="TableContents"/>
              <w:jc w:val="center"/>
              <w:rPr>
                <w:b/>
                <w:bCs/>
              </w:rPr>
            </w:pPr>
            <w:r>
              <w:rPr>
                <w:b/>
                <w:bCs/>
              </w:rPr>
              <w:t>HazMat Release</w:t>
            </w:r>
          </w:p>
          <w:p w14:paraId="268AAA2C" w14:textId="77777777" w:rsidR="0010601D" w:rsidRDefault="0010601D" w:rsidP="006B076B">
            <w:pPr>
              <w:pStyle w:val="TableContents"/>
              <w:jc w:val="center"/>
              <w:rPr>
                <w:b/>
                <w:bCs/>
              </w:rPr>
            </w:pPr>
          </w:p>
          <w:p w14:paraId="0A133D06" w14:textId="0A4671B1" w:rsidR="0010601D" w:rsidRDefault="0010601D" w:rsidP="006B076B">
            <w:pPr>
              <w:pStyle w:val="TableContents"/>
              <w:jc w:val="center"/>
              <w:rPr>
                <w:sz w:val="16"/>
                <w:szCs w:val="16"/>
              </w:rPr>
            </w:pPr>
            <w:r>
              <w:rPr>
                <w:b/>
                <w:bCs/>
              </w:rPr>
              <w:t>Cyber Security</w:t>
            </w:r>
          </w:p>
        </w:tc>
        <w:tc>
          <w:tcPr>
            <w:tcW w:w="1080" w:type="dxa"/>
            <w:gridSpan w:val="2"/>
            <w:tcBorders>
              <w:left w:val="none" w:sz="1" w:space="0" w:color="000000"/>
            </w:tcBorders>
            <w:shd w:val="clear" w:color="auto" w:fill="auto"/>
            <w:vAlign w:val="center"/>
          </w:tcPr>
          <w:p w14:paraId="69AAAD6A" w14:textId="77777777" w:rsidR="0010601D" w:rsidRDefault="006B076B" w:rsidP="0010601D">
            <w:pPr>
              <w:pStyle w:val="TableContents"/>
              <w:jc w:val="center"/>
              <w:rPr>
                <w:sz w:val="16"/>
                <w:szCs w:val="16"/>
              </w:rPr>
            </w:pPr>
            <w:r>
              <w:rPr>
                <w:sz w:val="16"/>
                <w:szCs w:val="16"/>
              </w:rPr>
              <w:t>No</w:t>
            </w:r>
          </w:p>
          <w:p w14:paraId="467D6E5D" w14:textId="77777777" w:rsidR="0010601D" w:rsidRDefault="0010601D" w:rsidP="0010601D">
            <w:pPr>
              <w:pStyle w:val="TableContents"/>
              <w:jc w:val="center"/>
              <w:rPr>
                <w:sz w:val="16"/>
                <w:szCs w:val="16"/>
              </w:rPr>
            </w:pPr>
          </w:p>
          <w:p w14:paraId="7198381B" w14:textId="77777777" w:rsidR="0010601D" w:rsidRDefault="0010601D" w:rsidP="0010601D">
            <w:pPr>
              <w:pStyle w:val="TableContents"/>
              <w:jc w:val="center"/>
              <w:rPr>
                <w:sz w:val="16"/>
                <w:szCs w:val="16"/>
              </w:rPr>
            </w:pPr>
          </w:p>
          <w:p w14:paraId="1F18B7CB" w14:textId="504A6B33" w:rsidR="0010601D" w:rsidRDefault="0010601D" w:rsidP="0010601D">
            <w:pPr>
              <w:pStyle w:val="TableContents"/>
              <w:jc w:val="center"/>
              <w:rPr>
                <w:sz w:val="16"/>
                <w:szCs w:val="16"/>
              </w:rPr>
            </w:pPr>
            <w:r>
              <w:rPr>
                <w:sz w:val="16"/>
                <w:szCs w:val="16"/>
              </w:rPr>
              <w:t>No</w:t>
            </w:r>
          </w:p>
        </w:tc>
        <w:tc>
          <w:tcPr>
            <w:tcW w:w="1350" w:type="dxa"/>
            <w:tcBorders>
              <w:left w:val="none" w:sz="1" w:space="0" w:color="000000"/>
            </w:tcBorders>
            <w:shd w:val="clear" w:color="auto" w:fill="auto"/>
            <w:vAlign w:val="center"/>
          </w:tcPr>
          <w:p w14:paraId="124FAB75" w14:textId="77777777" w:rsidR="006B076B" w:rsidRDefault="006B076B" w:rsidP="006B076B">
            <w:pPr>
              <w:pStyle w:val="TableContents"/>
              <w:jc w:val="center"/>
              <w:rPr>
                <w:sz w:val="16"/>
                <w:szCs w:val="16"/>
              </w:rPr>
            </w:pPr>
          </w:p>
        </w:tc>
        <w:tc>
          <w:tcPr>
            <w:tcW w:w="1350" w:type="dxa"/>
            <w:tcBorders>
              <w:left w:val="none" w:sz="1" w:space="0" w:color="000000"/>
            </w:tcBorders>
            <w:shd w:val="clear" w:color="auto" w:fill="auto"/>
            <w:vAlign w:val="center"/>
          </w:tcPr>
          <w:p w14:paraId="157170A3" w14:textId="77777777" w:rsidR="006B076B" w:rsidRDefault="006B076B" w:rsidP="006B076B">
            <w:pPr>
              <w:pStyle w:val="TableContents"/>
              <w:jc w:val="center"/>
              <w:rPr>
                <w:sz w:val="16"/>
                <w:szCs w:val="16"/>
              </w:rPr>
            </w:pPr>
          </w:p>
        </w:tc>
        <w:tc>
          <w:tcPr>
            <w:tcW w:w="1890" w:type="dxa"/>
            <w:tcBorders>
              <w:left w:val="none" w:sz="1" w:space="0" w:color="000000"/>
            </w:tcBorders>
            <w:shd w:val="clear" w:color="auto" w:fill="auto"/>
            <w:vAlign w:val="center"/>
          </w:tcPr>
          <w:p w14:paraId="3BFADB7B" w14:textId="77777777" w:rsidR="006B076B" w:rsidRDefault="006B076B" w:rsidP="006B076B">
            <w:pPr>
              <w:pStyle w:val="TableContents"/>
              <w:jc w:val="center"/>
              <w:rPr>
                <w:sz w:val="16"/>
                <w:szCs w:val="16"/>
              </w:rPr>
            </w:pPr>
          </w:p>
        </w:tc>
        <w:tc>
          <w:tcPr>
            <w:tcW w:w="1804" w:type="dxa"/>
            <w:tcBorders>
              <w:left w:val="none" w:sz="1" w:space="0" w:color="000000"/>
            </w:tcBorders>
            <w:shd w:val="clear" w:color="auto" w:fill="auto"/>
            <w:vAlign w:val="center"/>
          </w:tcPr>
          <w:p w14:paraId="21C2D55A" w14:textId="77777777" w:rsidR="006B076B" w:rsidRDefault="006B076B" w:rsidP="006B076B">
            <w:pPr>
              <w:pStyle w:val="TableContents"/>
              <w:jc w:val="center"/>
              <w:rPr>
                <w:sz w:val="16"/>
                <w:szCs w:val="16"/>
              </w:rPr>
            </w:pPr>
          </w:p>
        </w:tc>
        <w:tc>
          <w:tcPr>
            <w:tcW w:w="901" w:type="dxa"/>
            <w:tcBorders>
              <w:left w:val="none" w:sz="1" w:space="0" w:color="000000"/>
              <w:right w:val="none" w:sz="1" w:space="0" w:color="000000"/>
            </w:tcBorders>
            <w:shd w:val="clear" w:color="auto" w:fill="auto"/>
            <w:vAlign w:val="center"/>
          </w:tcPr>
          <w:p w14:paraId="4A7FA51A" w14:textId="77777777" w:rsidR="006B076B" w:rsidRDefault="006B076B" w:rsidP="006B076B">
            <w:pPr>
              <w:pStyle w:val="TableContents"/>
              <w:jc w:val="center"/>
              <w:rPr>
                <w:sz w:val="16"/>
                <w:szCs w:val="16"/>
              </w:rPr>
            </w:pPr>
          </w:p>
        </w:tc>
      </w:tr>
      <w:tr w:rsidR="006B076B" w14:paraId="38A78A42" w14:textId="77777777" w:rsidTr="001E1A7B">
        <w:trPr>
          <w:jc w:val="center"/>
        </w:trPr>
        <w:tc>
          <w:tcPr>
            <w:tcW w:w="1830" w:type="dxa"/>
            <w:tcBorders>
              <w:left w:val="none" w:sz="1" w:space="0" w:color="000000"/>
              <w:bottom w:val="none" w:sz="1" w:space="0" w:color="000000"/>
            </w:tcBorders>
            <w:shd w:val="clear" w:color="auto" w:fill="auto"/>
          </w:tcPr>
          <w:p w14:paraId="0AFD2D51" w14:textId="77777777" w:rsidR="006B076B" w:rsidRDefault="006B076B" w:rsidP="006B076B">
            <w:pPr>
              <w:pStyle w:val="TableContents"/>
              <w:jc w:val="center"/>
              <w:rPr>
                <w:b/>
                <w:bCs/>
              </w:rPr>
            </w:pPr>
          </w:p>
        </w:tc>
        <w:tc>
          <w:tcPr>
            <w:tcW w:w="1080" w:type="dxa"/>
            <w:gridSpan w:val="2"/>
            <w:tcBorders>
              <w:left w:val="none" w:sz="1" w:space="0" w:color="000000"/>
              <w:bottom w:val="none" w:sz="1" w:space="0" w:color="000000"/>
            </w:tcBorders>
            <w:shd w:val="clear" w:color="auto" w:fill="auto"/>
            <w:vAlign w:val="center"/>
          </w:tcPr>
          <w:p w14:paraId="2DC04196" w14:textId="77777777" w:rsidR="006B076B" w:rsidRDefault="006B076B" w:rsidP="006B076B">
            <w:pPr>
              <w:pStyle w:val="TableContents"/>
              <w:jc w:val="center"/>
              <w:rPr>
                <w:sz w:val="16"/>
                <w:szCs w:val="16"/>
              </w:rPr>
            </w:pPr>
          </w:p>
        </w:tc>
        <w:tc>
          <w:tcPr>
            <w:tcW w:w="1350" w:type="dxa"/>
            <w:tcBorders>
              <w:left w:val="none" w:sz="1" w:space="0" w:color="000000"/>
              <w:bottom w:val="none" w:sz="1" w:space="0" w:color="000000"/>
            </w:tcBorders>
            <w:shd w:val="clear" w:color="auto" w:fill="auto"/>
            <w:vAlign w:val="center"/>
          </w:tcPr>
          <w:p w14:paraId="43A0E412" w14:textId="77777777" w:rsidR="006B076B" w:rsidRDefault="006B076B" w:rsidP="006B076B">
            <w:pPr>
              <w:pStyle w:val="TableContents"/>
              <w:jc w:val="center"/>
              <w:rPr>
                <w:sz w:val="16"/>
                <w:szCs w:val="16"/>
              </w:rPr>
            </w:pPr>
          </w:p>
        </w:tc>
        <w:tc>
          <w:tcPr>
            <w:tcW w:w="1350" w:type="dxa"/>
            <w:tcBorders>
              <w:left w:val="none" w:sz="1" w:space="0" w:color="000000"/>
              <w:bottom w:val="none" w:sz="1" w:space="0" w:color="000000"/>
            </w:tcBorders>
            <w:shd w:val="clear" w:color="auto" w:fill="auto"/>
            <w:vAlign w:val="center"/>
          </w:tcPr>
          <w:p w14:paraId="0E5A5272" w14:textId="77777777" w:rsidR="006B076B" w:rsidRDefault="006B076B" w:rsidP="006B076B">
            <w:pPr>
              <w:pStyle w:val="TableContents"/>
              <w:jc w:val="center"/>
              <w:rPr>
                <w:sz w:val="16"/>
                <w:szCs w:val="16"/>
              </w:rPr>
            </w:pPr>
          </w:p>
        </w:tc>
        <w:tc>
          <w:tcPr>
            <w:tcW w:w="1890" w:type="dxa"/>
            <w:tcBorders>
              <w:left w:val="none" w:sz="1" w:space="0" w:color="000000"/>
              <w:bottom w:val="none" w:sz="1" w:space="0" w:color="000000"/>
            </w:tcBorders>
            <w:shd w:val="clear" w:color="auto" w:fill="auto"/>
            <w:vAlign w:val="center"/>
          </w:tcPr>
          <w:p w14:paraId="3A1992F7" w14:textId="77777777" w:rsidR="006B076B" w:rsidRDefault="006B076B" w:rsidP="006B076B">
            <w:pPr>
              <w:pStyle w:val="TableContents"/>
              <w:jc w:val="center"/>
              <w:rPr>
                <w:sz w:val="16"/>
                <w:szCs w:val="16"/>
              </w:rPr>
            </w:pPr>
          </w:p>
        </w:tc>
        <w:tc>
          <w:tcPr>
            <w:tcW w:w="1804" w:type="dxa"/>
            <w:tcBorders>
              <w:left w:val="none" w:sz="1" w:space="0" w:color="000000"/>
              <w:bottom w:val="none" w:sz="1" w:space="0" w:color="000000"/>
            </w:tcBorders>
            <w:shd w:val="clear" w:color="auto" w:fill="auto"/>
            <w:vAlign w:val="center"/>
          </w:tcPr>
          <w:p w14:paraId="0227E660" w14:textId="77777777" w:rsidR="006B076B" w:rsidRDefault="006B076B" w:rsidP="006B076B">
            <w:pPr>
              <w:pStyle w:val="TableContents"/>
              <w:jc w:val="center"/>
              <w:rPr>
                <w:sz w:val="16"/>
                <w:szCs w:val="16"/>
              </w:rPr>
            </w:pPr>
          </w:p>
        </w:tc>
        <w:tc>
          <w:tcPr>
            <w:tcW w:w="901" w:type="dxa"/>
            <w:tcBorders>
              <w:left w:val="none" w:sz="1" w:space="0" w:color="000000"/>
              <w:bottom w:val="none" w:sz="1" w:space="0" w:color="000000"/>
              <w:right w:val="none" w:sz="1" w:space="0" w:color="000000"/>
            </w:tcBorders>
            <w:shd w:val="clear" w:color="auto" w:fill="auto"/>
            <w:vAlign w:val="center"/>
          </w:tcPr>
          <w:p w14:paraId="4FBD9FC8" w14:textId="77777777" w:rsidR="006B076B" w:rsidRDefault="006B076B" w:rsidP="006B076B">
            <w:pPr>
              <w:pStyle w:val="TableContents"/>
              <w:jc w:val="center"/>
              <w:rPr>
                <w:sz w:val="16"/>
                <w:szCs w:val="16"/>
              </w:rPr>
            </w:pPr>
          </w:p>
        </w:tc>
      </w:tr>
      <w:tr w:rsidR="006B076B" w14:paraId="7254807B" w14:textId="77777777" w:rsidTr="001E1A7B">
        <w:trPr>
          <w:jc w:val="center"/>
        </w:trPr>
        <w:tc>
          <w:tcPr>
            <w:tcW w:w="1020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C0B109" w14:textId="77777777" w:rsidR="006B076B" w:rsidRDefault="006B076B" w:rsidP="00B91C68">
            <w:pPr>
              <w:pStyle w:val="TableContents"/>
              <w:jc w:val="center"/>
              <w:rPr>
                <w:b/>
                <w:bCs/>
              </w:rPr>
            </w:pPr>
            <w:r>
              <w:rPr>
                <w:b/>
                <w:bCs/>
              </w:rPr>
              <w:t>Man-Made Hazard</w:t>
            </w:r>
          </w:p>
        </w:tc>
      </w:tr>
      <w:tr w:rsidR="006B076B" w14:paraId="7E002DA5" w14:textId="77777777" w:rsidTr="001E1A7B">
        <w:trPr>
          <w:jc w:val="center"/>
        </w:trPr>
        <w:tc>
          <w:tcPr>
            <w:tcW w:w="1830" w:type="dxa"/>
            <w:tcBorders>
              <w:top w:val="single" w:sz="4" w:space="0" w:color="auto"/>
              <w:left w:val="none" w:sz="1" w:space="0" w:color="000000"/>
              <w:bottom w:val="none" w:sz="1" w:space="0" w:color="000000"/>
            </w:tcBorders>
            <w:shd w:val="clear" w:color="auto" w:fill="auto"/>
          </w:tcPr>
          <w:p w14:paraId="2ED1E333" w14:textId="77777777" w:rsidR="006B076B" w:rsidRDefault="006B076B" w:rsidP="00B91C68">
            <w:pPr>
              <w:pStyle w:val="TableContents"/>
              <w:jc w:val="center"/>
              <w:rPr>
                <w:b/>
                <w:bCs/>
              </w:rPr>
            </w:pPr>
            <w:r>
              <w:rPr>
                <w:b/>
                <w:bCs/>
              </w:rPr>
              <w:t>Active Aggressor/</w:t>
            </w:r>
          </w:p>
          <w:p w14:paraId="4505E063" w14:textId="77777777" w:rsidR="006B076B" w:rsidRDefault="006B076B" w:rsidP="00B91C68">
            <w:pPr>
              <w:pStyle w:val="TableContents"/>
              <w:jc w:val="center"/>
              <w:rPr>
                <w:sz w:val="16"/>
                <w:szCs w:val="16"/>
              </w:rPr>
            </w:pPr>
            <w:r>
              <w:rPr>
                <w:b/>
                <w:bCs/>
              </w:rPr>
              <w:t>Shooter</w:t>
            </w:r>
          </w:p>
        </w:tc>
        <w:tc>
          <w:tcPr>
            <w:tcW w:w="813" w:type="dxa"/>
            <w:tcBorders>
              <w:top w:val="single" w:sz="4" w:space="0" w:color="auto"/>
              <w:left w:val="none" w:sz="1" w:space="0" w:color="000000"/>
              <w:bottom w:val="none" w:sz="1" w:space="0" w:color="000000"/>
            </w:tcBorders>
            <w:shd w:val="clear" w:color="auto" w:fill="auto"/>
            <w:vAlign w:val="center"/>
          </w:tcPr>
          <w:p w14:paraId="0D7E0D09" w14:textId="77777777" w:rsidR="006B076B" w:rsidRDefault="006B076B" w:rsidP="00B91C68">
            <w:pPr>
              <w:pStyle w:val="TableContents"/>
              <w:jc w:val="center"/>
              <w:rPr>
                <w:sz w:val="16"/>
                <w:szCs w:val="16"/>
              </w:rPr>
            </w:pPr>
            <w:r>
              <w:rPr>
                <w:sz w:val="16"/>
                <w:szCs w:val="16"/>
              </w:rPr>
              <w:t>No</w:t>
            </w:r>
          </w:p>
        </w:tc>
        <w:tc>
          <w:tcPr>
            <w:tcW w:w="1617" w:type="dxa"/>
            <w:gridSpan w:val="2"/>
            <w:tcBorders>
              <w:top w:val="single" w:sz="4" w:space="0" w:color="auto"/>
              <w:left w:val="none" w:sz="1" w:space="0" w:color="000000"/>
              <w:bottom w:val="none" w:sz="1" w:space="0" w:color="000000"/>
            </w:tcBorders>
            <w:shd w:val="clear" w:color="auto" w:fill="auto"/>
            <w:vAlign w:val="center"/>
          </w:tcPr>
          <w:p w14:paraId="37C6C84B" w14:textId="77777777" w:rsidR="006B076B" w:rsidRDefault="006B076B" w:rsidP="00B91C68">
            <w:pPr>
              <w:pStyle w:val="TableContents"/>
              <w:jc w:val="center"/>
              <w:rPr>
                <w:sz w:val="16"/>
                <w:szCs w:val="16"/>
              </w:rPr>
            </w:pPr>
          </w:p>
        </w:tc>
        <w:tc>
          <w:tcPr>
            <w:tcW w:w="1350" w:type="dxa"/>
            <w:tcBorders>
              <w:top w:val="single" w:sz="4" w:space="0" w:color="auto"/>
              <w:left w:val="none" w:sz="1" w:space="0" w:color="000000"/>
              <w:bottom w:val="none" w:sz="1" w:space="0" w:color="000000"/>
            </w:tcBorders>
            <w:shd w:val="clear" w:color="auto" w:fill="auto"/>
            <w:vAlign w:val="center"/>
          </w:tcPr>
          <w:p w14:paraId="5FFEBDA9" w14:textId="77777777" w:rsidR="006B076B" w:rsidRDefault="006B076B" w:rsidP="00B91C68">
            <w:pPr>
              <w:pStyle w:val="TableContents"/>
              <w:jc w:val="center"/>
              <w:rPr>
                <w:sz w:val="16"/>
                <w:szCs w:val="16"/>
              </w:rPr>
            </w:pPr>
          </w:p>
        </w:tc>
        <w:tc>
          <w:tcPr>
            <w:tcW w:w="1890" w:type="dxa"/>
            <w:tcBorders>
              <w:top w:val="single" w:sz="4" w:space="0" w:color="auto"/>
              <w:left w:val="none" w:sz="1" w:space="0" w:color="000000"/>
              <w:bottom w:val="none" w:sz="1" w:space="0" w:color="000000"/>
            </w:tcBorders>
            <w:shd w:val="clear" w:color="auto" w:fill="auto"/>
            <w:vAlign w:val="center"/>
          </w:tcPr>
          <w:p w14:paraId="4ABEE31F" w14:textId="77777777" w:rsidR="006B076B" w:rsidRDefault="006B076B" w:rsidP="00B91C68">
            <w:pPr>
              <w:pStyle w:val="TableContents"/>
              <w:jc w:val="center"/>
              <w:rPr>
                <w:sz w:val="16"/>
                <w:szCs w:val="16"/>
              </w:rPr>
            </w:pPr>
          </w:p>
        </w:tc>
        <w:tc>
          <w:tcPr>
            <w:tcW w:w="1804" w:type="dxa"/>
            <w:tcBorders>
              <w:top w:val="single" w:sz="4" w:space="0" w:color="auto"/>
              <w:left w:val="none" w:sz="1" w:space="0" w:color="000000"/>
              <w:bottom w:val="none" w:sz="1" w:space="0" w:color="000000"/>
            </w:tcBorders>
            <w:shd w:val="clear" w:color="auto" w:fill="auto"/>
            <w:vAlign w:val="center"/>
          </w:tcPr>
          <w:p w14:paraId="181BF73A" w14:textId="77777777" w:rsidR="006B076B" w:rsidRDefault="006B076B" w:rsidP="00B91C68">
            <w:pPr>
              <w:pStyle w:val="TableContents"/>
              <w:jc w:val="center"/>
              <w:rPr>
                <w:sz w:val="16"/>
                <w:szCs w:val="16"/>
              </w:rPr>
            </w:pPr>
          </w:p>
        </w:tc>
        <w:tc>
          <w:tcPr>
            <w:tcW w:w="901" w:type="dxa"/>
            <w:tcBorders>
              <w:top w:val="single" w:sz="4" w:space="0" w:color="auto"/>
              <w:left w:val="none" w:sz="1" w:space="0" w:color="000000"/>
              <w:bottom w:val="none" w:sz="1" w:space="0" w:color="000000"/>
              <w:right w:val="none" w:sz="1" w:space="0" w:color="000000"/>
            </w:tcBorders>
            <w:shd w:val="clear" w:color="auto" w:fill="auto"/>
            <w:vAlign w:val="center"/>
          </w:tcPr>
          <w:p w14:paraId="03E8332E" w14:textId="77777777" w:rsidR="006B076B" w:rsidRDefault="006B076B" w:rsidP="00B91C68">
            <w:pPr>
              <w:pStyle w:val="TableContents"/>
              <w:jc w:val="center"/>
              <w:rPr>
                <w:sz w:val="16"/>
                <w:szCs w:val="16"/>
              </w:rPr>
            </w:pPr>
          </w:p>
        </w:tc>
      </w:tr>
      <w:tr w:rsidR="006B076B" w14:paraId="473CE0BF" w14:textId="77777777" w:rsidTr="001E1A7B">
        <w:trPr>
          <w:jc w:val="center"/>
        </w:trPr>
        <w:tc>
          <w:tcPr>
            <w:tcW w:w="1830" w:type="dxa"/>
            <w:tcBorders>
              <w:left w:val="none" w:sz="1" w:space="0" w:color="000000"/>
              <w:bottom w:val="none" w:sz="1" w:space="0" w:color="000000"/>
            </w:tcBorders>
            <w:shd w:val="clear" w:color="auto" w:fill="auto"/>
          </w:tcPr>
          <w:p w14:paraId="67E40D26" w14:textId="77777777" w:rsidR="006B076B" w:rsidRDefault="006B076B" w:rsidP="00B91C68">
            <w:pPr>
              <w:pStyle w:val="TableContents"/>
              <w:jc w:val="center"/>
              <w:rPr>
                <w:sz w:val="16"/>
                <w:szCs w:val="16"/>
              </w:rPr>
            </w:pPr>
            <w:r>
              <w:rPr>
                <w:b/>
                <w:bCs/>
              </w:rPr>
              <w:t>Bomb Threat</w:t>
            </w:r>
          </w:p>
        </w:tc>
        <w:tc>
          <w:tcPr>
            <w:tcW w:w="813" w:type="dxa"/>
            <w:tcBorders>
              <w:left w:val="none" w:sz="1" w:space="0" w:color="000000"/>
              <w:bottom w:val="none" w:sz="1" w:space="0" w:color="000000"/>
            </w:tcBorders>
            <w:shd w:val="clear" w:color="auto" w:fill="auto"/>
            <w:vAlign w:val="center"/>
          </w:tcPr>
          <w:p w14:paraId="32D94E89" w14:textId="77777777" w:rsidR="006B076B" w:rsidRDefault="006B076B" w:rsidP="00B91C68">
            <w:pPr>
              <w:pStyle w:val="TableContents"/>
              <w:jc w:val="center"/>
              <w:rPr>
                <w:sz w:val="16"/>
                <w:szCs w:val="16"/>
              </w:rPr>
            </w:pPr>
            <w:r>
              <w:rPr>
                <w:sz w:val="16"/>
                <w:szCs w:val="16"/>
              </w:rPr>
              <w:t>No</w:t>
            </w:r>
          </w:p>
        </w:tc>
        <w:tc>
          <w:tcPr>
            <w:tcW w:w="1617" w:type="dxa"/>
            <w:gridSpan w:val="2"/>
            <w:tcBorders>
              <w:left w:val="none" w:sz="1" w:space="0" w:color="000000"/>
              <w:bottom w:val="none" w:sz="1" w:space="0" w:color="000000"/>
            </w:tcBorders>
            <w:shd w:val="clear" w:color="auto" w:fill="auto"/>
            <w:vAlign w:val="center"/>
          </w:tcPr>
          <w:p w14:paraId="55A6AE8B" w14:textId="77777777" w:rsidR="006B076B" w:rsidRDefault="006B076B" w:rsidP="00B91C68">
            <w:pPr>
              <w:pStyle w:val="TableContents"/>
              <w:jc w:val="center"/>
              <w:rPr>
                <w:sz w:val="16"/>
                <w:szCs w:val="16"/>
              </w:rPr>
            </w:pPr>
          </w:p>
        </w:tc>
        <w:tc>
          <w:tcPr>
            <w:tcW w:w="1350" w:type="dxa"/>
            <w:tcBorders>
              <w:left w:val="none" w:sz="1" w:space="0" w:color="000000"/>
              <w:bottom w:val="none" w:sz="1" w:space="0" w:color="000000"/>
            </w:tcBorders>
            <w:shd w:val="clear" w:color="auto" w:fill="auto"/>
            <w:vAlign w:val="center"/>
          </w:tcPr>
          <w:p w14:paraId="7682DCFD" w14:textId="77777777" w:rsidR="006B076B" w:rsidRDefault="006B076B" w:rsidP="00B91C68">
            <w:pPr>
              <w:pStyle w:val="TableContents"/>
              <w:jc w:val="center"/>
              <w:rPr>
                <w:sz w:val="16"/>
                <w:szCs w:val="16"/>
              </w:rPr>
            </w:pPr>
          </w:p>
        </w:tc>
        <w:tc>
          <w:tcPr>
            <w:tcW w:w="1890" w:type="dxa"/>
            <w:tcBorders>
              <w:left w:val="none" w:sz="1" w:space="0" w:color="000000"/>
              <w:bottom w:val="none" w:sz="1" w:space="0" w:color="000000"/>
            </w:tcBorders>
            <w:shd w:val="clear" w:color="auto" w:fill="auto"/>
            <w:vAlign w:val="center"/>
          </w:tcPr>
          <w:p w14:paraId="1564D597" w14:textId="77777777" w:rsidR="006B076B" w:rsidRDefault="006B076B" w:rsidP="00B91C68">
            <w:pPr>
              <w:pStyle w:val="TableContents"/>
              <w:jc w:val="center"/>
              <w:rPr>
                <w:sz w:val="16"/>
                <w:szCs w:val="16"/>
              </w:rPr>
            </w:pPr>
          </w:p>
        </w:tc>
        <w:tc>
          <w:tcPr>
            <w:tcW w:w="1804" w:type="dxa"/>
            <w:tcBorders>
              <w:left w:val="none" w:sz="1" w:space="0" w:color="000000"/>
              <w:bottom w:val="none" w:sz="1" w:space="0" w:color="000000"/>
            </w:tcBorders>
            <w:shd w:val="clear" w:color="auto" w:fill="auto"/>
            <w:vAlign w:val="center"/>
          </w:tcPr>
          <w:p w14:paraId="5862C91C" w14:textId="77777777" w:rsidR="006B076B" w:rsidRDefault="006B076B" w:rsidP="00B91C68">
            <w:pPr>
              <w:pStyle w:val="TableContents"/>
              <w:jc w:val="center"/>
              <w:rPr>
                <w:sz w:val="16"/>
                <w:szCs w:val="16"/>
              </w:rPr>
            </w:pPr>
          </w:p>
        </w:tc>
        <w:tc>
          <w:tcPr>
            <w:tcW w:w="901" w:type="dxa"/>
            <w:tcBorders>
              <w:left w:val="none" w:sz="1" w:space="0" w:color="000000"/>
              <w:bottom w:val="none" w:sz="1" w:space="0" w:color="000000"/>
              <w:right w:val="none" w:sz="1" w:space="0" w:color="000000"/>
            </w:tcBorders>
            <w:shd w:val="clear" w:color="auto" w:fill="auto"/>
            <w:vAlign w:val="center"/>
          </w:tcPr>
          <w:p w14:paraId="60CA2D68" w14:textId="77777777" w:rsidR="006B076B" w:rsidRDefault="006B076B" w:rsidP="00B91C68">
            <w:pPr>
              <w:pStyle w:val="TableContents"/>
              <w:jc w:val="center"/>
              <w:rPr>
                <w:sz w:val="16"/>
                <w:szCs w:val="16"/>
              </w:rPr>
            </w:pPr>
          </w:p>
        </w:tc>
      </w:tr>
      <w:tr w:rsidR="006B076B" w14:paraId="29AB2353" w14:textId="77777777" w:rsidTr="001E1A7B">
        <w:trPr>
          <w:jc w:val="center"/>
        </w:trPr>
        <w:tc>
          <w:tcPr>
            <w:tcW w:w="1830" w:type="dxa"/>
            <w:tcBorders>
              <w:left w:val="none" w:sz="1" w:space="0" w:color="000000"/>
              <w:bottom w:val="none" w:sz="1" w:space="0" w:color="000000"/>
            </w:tcBorders>
            <w:shd w:val="clear" w:color="auto" w:fill="auto"/>
          </w:tcPr>
          <w:p w14:paraId="0586E3CB" w14:textId="77777777" w:rsidR="006B076B" w:rsidRDefault="006B076B" w:rsidP="00B91C68">
            <w:pPr>
              <w:pStyle w:val="TableContents"/>
              <w:jc w:val="center"/>
              <w:rPr>
                <w:sz w:val="16"/>
                <w:szCs w:val="16"/>
              </w:rPr>
            </w:pPr>
            <w:r>
              <w:rPr>
                <w:b/>
                <w:bCs/>
              </w:rPr>
              <w:t>Bullying</w:t>
            </w:r>
          </w:p>
        </w:tc>
        <w:tc>
          <w:tcPr>
            <w:tcW w:w="813" w:type="dxa"/>
            <w:tcBorders>
              <w:left w:val="none" w:sz="1" w:space="0" w:color="000000"/>
              <w:bottom w:val="none" w:sz="1" w:space="0" w:color="000000"/>
            </w:tcBorders>
            <w:shd w:val="clear" w:color="auto" w:fill="auto"/>
            <w:vAlign w:val="center"/>
          </w:tcPr>
          <w:p w14:paraId="22DDA582" w14:textId="77777777" w:rsidR="006B076B" w:rsidRDefault="006B076B" w:rsidP="00B91C68">
            <w:pPr>
              <w:pStyle w:val="TableContents"/>
              <w:jc w:val="center"/>
              <w:rPr>
                <w:sz w:val="16"/>
                <w:szCs w:val="16"/>
              </w:rPr>
            </w:pPr>
            <w:r>
              <w:rPr>
                <w:sz w:val="16"/>
                <w:szCs w:val="16"/>
              </w:rPr>
              <w:t>No</w:t>
            </w:r>
          </w:p>
        </w:tc>
        <w:tc>
          <w:tcPr>
            <w:tcW w:w="1617" w:type="dxa"/>
            <w:gridSpan w:val="2"/>
            <w:tcBorders>
              <w:left w:val="none" w:sz="1" w:space="0" w:color="000000"/>
              <w:bottom w:val="none" w:sz="1" w:space="0" w:color="000000"/>
            </w:tcBorders>
            <w:shd w:val="clear" w:color="auto" w:fill="auto"/>
            <w:vAlign w:val="center"/>
          </w:tcPr>
          <w:p w14:paraId="2C233FFF" w14:textId="77777777" w:rsidR="006B076B" w:rsidRDefault="006B076B" w:rsidP="00B91C68">
            <w:pPr>
              <w:pStyle w:val="TableContents"/>
              <w:jc w:val="center"/>
              <w:rPr>
                <w:sz w:val="16"/>
                <w:szCs w:val="16"/>
              </w:rPr>
            </w:pPr>
          </w:p>
        </w:tc>
        <w:tc>
          <w:tcPr>
            <w:tcW w:w="1350" w:type="dxa"/>
            <w:tcBorders>
              <w:left w:val="none" w:sz="1" w:space="0" w:color="000000"/>
              <w:bottom w:val="none" w:sz="1" w:space="0" w:color="000000"/>
            </w:tcBorders>
            <w:shd w:val="clear" w:color="auto" w:fill="auto"/>
            <w:vAlign w:val="center"/>
          </w:tcPr>
          <w:p w14:paraId="5F5AF652" w14:textId="77777777" w:rsidR="006B076B" w:rsidRDefault="006B076B" w:rsidP="00B91C68">
            <w:pPr>
              <w:pStyle w:val="TableContents"/>
              <w:jc w:val="center"/>
              <w:rPr>
                <w:sz w:val="16"/>
                <w:szCs w:val="16"/>
              </w:rPr>
            </w:pPr>
          </w:p>
        </w:tc>
        <w:tc>
          <w:tcPr>
            <w:tcW w:w="1890" w:type="dxa"/>
            <w:tcBorders>
              <w:left w:val="none" w:sz="1" w:space="0" w:color="000000"/>
              <w:bottom w:val="none" w:sz="1" w:space="0" w:color="000000"/>
            </w:tcBorders>
            <w:shd w:val="clear" w:color="auto" w:fill="auto"/>
            <w:vAlign w:val="center"/>
          </w:tcPr>
          <w:p w14:paraId="3FA89C14" w14:textId="77777777" w:rsidR="006B076B" w:rsidRDefault="006B076B" w:rsidP="00B91C68">
            <w:pPr>
              <w:pStyle w:val="TableContents"/>
              <w:jc w:val="center"/>
              <w:rPr>
                <w:sz w:val="16"/>
                <w:szCs w:val="16"/>
              </w:rPr>
            </w:pPr>
          </w:p>
        </w:tc>
        <w:tc>
          <w:tcPr>
            <w:tcW w:w="1804" w:type="dxa"/>
            <w:tcBorders>
              <w:left w:val="none" w:sz="1" w:space="0" w:color="000000"/>
              <w:bottom w:val="none" w:sz="1" w:space="0" w:color="000000"/>
            </w:tcBorders>
            <w:shd w:val="clear" w:color="auto" w:fill="auto"/>
            <w:vAlign w:val="center"/>
          </w:tcPr>
          <w:p w14:paraId="42788182" w14:textId="77777777" w:rsidR="006B076B" w:rsidRDefault="006B076B" w:rsidP="00B91C68">
            <w:pPr>
              <w:pStyle w:val="TableContents"/>
              <w:jc w:val="center"/>
              <w:rPr>
                <w:sz w:val="16"/>
                <w:szCs w:val="16"/>
              </w:rPr>
            </w:pPr>
          </w:p>
        </w:tc>
        <w:tc>
          <w:tcPr>
            <w:tcW w:w="901" w:type="dxa"/>
            <w:tcBorders>
              <w:left w:val="none" w:sz="1" w:space="0" w:color="000000"/>
              <w:bottom w:val="none" w:sz="1" w:space="0" w:color="000000"/>
              <w:right w:val="none" w:sz="1" w:space="0" w:color="000000"/>
            </w:tcBorders>
            <w:shd w:val="clear" w:color="auto" w:fill="auto"/>
            <w:vAlign w:val="center"/>
          </w:tcPr>
          <w:p w14:paraId="240D34B1" w14:textId="77777777" w:rsidR="006B076B" w:rsidRDefault="006B076B" w:rsidP="00B91C68">
            <w:pPr>
              <w:pStyle w:val="TableContents"/>
              <w:jc w:val="center"/>
              <w:rPr>
                <w:sz w:val="16"/>
                <w:szCs w:val="16"/>
              </w:rPr>
            </w:pPr>
          </w:p>
        </w:tc>
      </w:tr>
      <w:tr w:rsidR="006B076B" w14:paraId="01D1D39F" w14:textId="77777777" w:rsidTr="001E1A7B">
        <w:trPr>
          <w:jc w:val="center"/>
        </w:trPr>
        <w:tc>
          <w:tcPr>
            <w:tcW w:w="1830" w:type="dxa"/>
            <w:tcBorders>
              <w:left w:val="none" w:sz="1" w:space="0" w:color="000000"/>
              <w:bottom w:val="none" w:sz="1" w:space="0" w:color="000000"/>
            </w:tcBorders>
            <w:shd w:val="clear" w:color="auto" w:fill="auto"/>
          </w:tcPr>
          <w:p w14:paraId="2576E366" w14:textId="77777777" w:rsidR="006B076B" w:rsidRDefault="006B076B" w:rsidP="00B91C68">
            <w:pPr>
              <w:pStyle w:val="TableContents"/>
              <w:jc w:val="center"/>
              <w:rPr>
                <w:sz w:val="16"/>
                <w:szCs w:val="16"/>
              </w:rPr>
            </w:pPr>
            <w:r>
              <w:rPr>
                <w:b/>
                <w:bCs/>
              </w:rPr>
              <w:t>Crime In Community</w:t>
            </w:r>
          </w:p>
        </w:tc>
        <w:tc>
          <w:tcPr>
            <w:tcW w:w="813" w:type="dxa"/>
            <w:tcBorders>
              <w:left w:val="none" w:sz="1" w:space="0" w:color="000000"/>
              <w:bottom w:val="none" w:sz="1" w:space="0" w:color="000000"/>
            </w:tcBorders>
            <w:shd w:val="clear" w:color="auto" w:fill="auto"/>
            <w:vAlign w:val="center"/>
          </w:tcPr>
          <w:p w14:paraId="5CFE7507" w14:textId="77777777" w:rsidR="006B076B" w:rsidRDefault="006B076B" w:rsidP="00B91C68">
            <w:pPr>
              <w:pStyle w:val="TableContents"/>
              <w:jc w:val="center"/>
              <w:rPr>
                <w:sz w:val="16"/>
                <w:szCs w:val="16"/>
              </w:rPr>
            </w:pPr>
            <w:r>
              <w:rPr>
                <w:sz w:val="16"/>
                <w:szCs w:val="16"/>
              </w:rPr>
              <w:t>No</w:t>
            </w:r>
          </w:p>
        </w:tc>
        <w:tc>
          <w:tcPr>
            <w:tcW w:w="1617" w:type="dxa"/>
            <w:gridSpan w:val="2"/>
            <w:tcBorders>
              <w:left w:val="none" w:sz="1" w:space="0" w:color="000000"/>
              <w:bottom w:val="none" w:sz="1" w:space="0" w:color="000000"/>
            </w:tcBorders>
            <w:shd w:val="clear" w:color="auto" w:fill="auto"/>
            <w:vAlign w:val="center"/>
          </w:tcPr>
          <w:p w14:paraId="28DC777E" w14:textId="77777777" w:rsidR="006B076B" w:rsidRDefault="006B076B" w:rsidP="00B91C68">
            <w:pPr>
              <w:pStyle w:val="TableContents"/>
              <w:jc w:val="center"/>
              <w:rPr>
                <w:sz w:val="16"/>
                <w:szCs w:val="16"/>
              </w:rPr>
            </w:pPr>
          </w:p>
        </w:tc>
        <w:tc>
          <w:tcPr>
            <w:tcW w:w="1350" w:type="dxa"/>
            <w:tcBorders>
              <w:left w:val="none" w:sz="1" w:space="0" w:color="000000"/>
              <w:bottom w:val="none" w:sz="1" w:space="0" w:color="000000"/>
            </w:tcBorders>
            <w:shd w:val="clear" w:color="auto" w:fill="auto"/>
            <w:vAlign w:val="center"/>
          </w:tcPr>
          <w:p w14:paraId="2CE0F078" w14:textId="77777777" w:rsidR="006B076B" w:rsidRDefault="006B076B" w:rsidP="00B91C68">
            <w:pPr>
              <w:pStyle w:val="TableContents"/>
              <w:jc w:val="center"/>
              <w:rPr>
                <w:sz w:val="16"/>
                <w:szCs w:val="16"/>
              </w:rPr>
            </w:pPr>
          </w:p>
        </w:tc>
        <w:tc>
          <w:tcPr>
            <w:tcW w:w="1890" w:type="dxa"/>
            <w:tcBorders>
              <w:left w:val="none" w:sz="1" w:space="0" w:color="000000"/>
              <w:bottom w:val="none" w:sz="1" w:space="0" w:color="000000"/>
            </w:tcBorders>
            <w:shd w:val="clear" w:color="auto" w:fill="auto"/>
            <w:vAlign w:val="center"/>
          </w:tcPr>
          <w:p w14:paraId="4C760150" w14:textId="77777777" w:rsidR="006B076B" w:rsidRDefault="006B076B" w:rsidP="00B91C68">
            <w:pPr>
              <w:pStyle w:val="TableContents"/>
              <w:jc w:val="center"/>
              <w:rPr>
                <w:sz w:val="16"/>
                <w:szCs w:val="16"/>
              </w:rPr>
            </w:pPr>
          </w:p>
        </w:tc>
        <w:tc>
          <w:tcPr>
            <w:tcW w:w="1804" w:type="dxa"/>
            <w:tcBorders>
              <w:left w:val="none" w:sz="1" w:space="0" w:color="000000"/>
              <w:bottom w:val="none" w:sz="1" w:space="0" w:color="000000"/>
            </w:tcBorders>
            <w:shd w:val="clear" w:color="auto" w:fill="auto"/>
            <w:vAlign w:val="center"/>
          </w:tcPr>
          <w:p w14:paraId="661D2C1B" w14:textId="77777777" w:rsidR="006B076B" w:rsidRDefault="006B076B" w:rsidP="00B91C68">
            <w:pPr>
              <w:pStyle w:val="TableContents"/>
              <w:jc w:val="center"/>
              <w:rPr>
                <w:sz w:val="16"/>
                <w:szCs w:val="16"/>
              </w:rPr>
            </w:pPr>
          </w:p>
        </w:tc>
        <w:tc>
          <w:tcPr>
            <w:tcW w:w="901" w:type="dxa"/>
            <w:tcBorders>
              <w:left w:val="none" w:sz="1" w:space="0" w:color="000000"/>
              <w:bottom w:val="none" w:sz="1" w:space="0" w:color="000000"/>
              <w:right w:val="none" w:sz="1" w:space="0" w:color="000000"/>
            </w:tcBorders>
            <w:shd w:val="clear" w:color="auto" w:fill="auto"/>
            <w:vAlign w:val="center"/>
          </w:tcPr>
          <w:p w14:paraId="0832040B" w14:textId="77777777" w:rsidR="006B076B" w:rsidRDefault="006B076B" w:rsidP="00B91C68">
            <w:pPr>
              <w:pStyle w:val="TableContents"/>
              <w:jc w:val="center"/>
              <w:rPr>
                <w:sz w:val="16"/>
                <w:szCs w:val="16"/>
              </w:rPr>
            </w:pPr>
          </w:p>
        </w:tc>
      </w:tr>
      <w:tr w:rsidR="006B076B" w14:paraId="3D1936FC" w14:textId="77777777" w:rsidTr="001E1A7B">
        <w:trPr>
          <w:jc w:val="center"/>
        </w:trPr>
        <w:tc>
          <w:tcPr>
            <w:tcW w:w="1830" w:type="dxa"/>
            <w:tcBorders>
              <w:left w:val="none" w:sz="1" w:space="0" w:color="000000"/>
              <w:bottom w:val="none" w:sz="1" w:space="0" w:color="000000"/>
            </w:tcBorders>
            <w:shd w:val="clear" w:color="auto" w:fill="auto"/>
          </w:tcPr>
          <w:p w14:paraId="69B02206" w14:textId="77777777" w:rsidR="006B076B" w:rsidRDefault="006B076B" w:rsidP="00B91C68">
            <w:pPr>
              <w:pStyle w:val="TableContents"/>
              <w:jc w:val="center"/>
              <w:rPr>
                <w:sz w:val="16"/>
                <w:szCs w:val="16"/>
              </w:rPr>
            </w:pPr>
            <w:r>
              <w:rPr>
                <w:b/>
                <w:bCs/>
              </w:rPr>
              <w:t>Fire/ Explosion</w:t>
            </w:r>
          </w:p>
        </w:tc>
        <w:tc>
          <w:tcPr>
            <w:tcW w:w="813" w:type="dxa"/>
            <w:tcBorders>
              <w:left w:val="none" w:sz="1" w:space="0" w:color="000000"/>
              <w:bottom w:val="none" w:sz="1" w:space="0" w:color="000000"/>
            </w:tcBorders>
            <w:shd w:val="clear" w:color="auto" w:fill="auto"/>
            <w:vAlign w:val="center"/>
          </w:tcPr>
          <w:p w14:paraId="251620EB" w14:textId="77777777" w:rsidR="006B076B" w:rsidRDefault="006B076B" w:rsidP="00B91C68">
            <w:pPr>
              <w:pStyle w:val="TableContents"/>
              <w:jc w:val="center"/>
              <w:rPr>
                <w:sz w:val="16"/>
                <w:szCs w:val="16"/>
              </w:rPr>
            </w:pPr>
            <w:r>
              <w:rPr>
                <w:sz w:val="16"/>
                <w:szCs w:val="16"/>
              </w:rPr>
              <w:t>No</w:t>
            </w:r>
          </w:p>
        </w:tc>
        <w:tc>
          <w:tcPr>
            <w:tcW w:w="1617" w:type="dxa"/>
            <w:gridSpan w:val="2"/>
            <w:tcBorders>
              <w:left w:val="none" w:sz="1" w:space="0" w:color="000000"/>
              <w:bottom w:val="none" w:sz="1" w:space="0" w:color="000000"/>
            </w:tcBorders>
            <w:shd w:val="clear" w:color="auto" w:fill="auto"/>
            <w:vAlign w:val="center"/>
          </w:tcPr>
          <w:p w14:paraId="5CF98E98" w14:textId="77777777" w:rsidR="006B076B" w:rsidRDefault="006B076B" w:rsidP="00B91C68">
            <w:pPr>
              <w:pStyle w:val="TableContents"/>
              <w:jc w:val="center"/>
              <w:rPr>
                <w:sz w:val="16"/>
                <w:szCs w:val="16"/>
              </w:rPr>
            </w:pPr>
          </w:p>
        </w:tc>
        <w:tc>
          <w:tcPr>
            <w:tcW w:w="1350" w:type="dxa"/>
            <w:tcBorders>
              <w:left w:val="none" w:sz="1" w:space="0" w:color="000000"/>
              <w:bottom w:val="none" w:sz="1" w:space="0" w:color="000000"/>
            </w:tcBorders>
            <w:shd w:val="clear" w:color="auto" w:fill="auto"/>
            <w:vAlign w:val="center"/>
          </w:tcPr>
          <w:p w14:paraId="6CE03209" w14:textId="77777777" w:rsidR="006B076B" w:rsidRDefault="006B076B" w:rsidP="00B91C68">
            <w:pPr>
              <w:pStyle w:val="TableContents"/>
              <w:jc w:val="center"/>
              <w:rPr>
                <w:sz w:val="16"/>
                <w:szCs w:val="16"/>
              </w:rPr>
            </w:pPr>
          </w:p>
        </w:tc>
        <w:tc>
          <w:tcPr>
            <w:tcW w:w="1890" w:type="dxa"/>
            <w:tcBorders>
              <w:left w:val="none" w:sz="1" w:space="0" w:color="000000"/>
              <w:bottom w:val="none" w:sz="1" w:space="0" w:color="000000"/>
            </w:tcBorders>
            <w:shd w:val="clear" w:color="auto" w:fill="auto"/>
            <w:vAlign w:val="center"/>
          </w:tcPr>
          <w:p w14:paraId="6FEC74C9" w14:textId="77777777" w:rsidR="006B076B" w:rsidRDefault="006B076B" w:rsidP="00B91C68">
            <w:pPr>
              <w:pStyle w:val="TableContents"/>
              <w:jc w:val="center"/>
              <w:rPr>
                <w:sz w:val="16"/>
                <w:szCs w:val="16"/>
              </w:rPr>
            </w:pPr>
          </w:p>
        </w:tc>
        <w:tc>
          <w:tcPr>
            <w:tcW w:w="1804" w:type="dxa"/>
            <w:tcBorders>
              <w:left w:val="none" w:sz="1" w:space="0" w:color="000000"/>
              <w:bottom w:val="none" w:sz="1" w:space="0" w:color="000000"/>
            </w:tcBorders>
            <w:shd w:val="clear" w:color="auto" w:fill="auto"/>
            <w:vAlign w:val="center"/>
          </w:tcPr>
          <w:p w14:paraId="5D49240D" w14:textId="77777777" w:rsidR="006B076B" w:rsidRDefault="006B076B" w:rsidP="00B91C68">
            <w:pPr>
              <w:pStyle w:val="TableContents"/>
              <w:jc w:val="center"/>
              <w:rPr>
                <w:sz w:val="16"/>
                <w:szCs w:val="16"/>
              </w:rPr>
            </w:pPr>
          </w:p>
        </w:tc>
        <w:tc>
          <w:tcPr>
            <w:tcW w:w="901" w:type="dxa"/>
            <w:tcBorders>
              <w:left w:val="none" w:sz="1" w:space="0" w:color="000000"/>
              <w:bottom w:val="none" w:sz="1" w:space="0" w:color="000000"/>
              <w:right w:val="none" w:sz="1" w:space="0" w:color="000000"/>
            </w:tcBorders>
            <w:shd w:val="clear" w:color="auto" w:fill="auto"/>
            <w:vAlign w:val="center"/>
          </w:tcPr>
          <w:p w14:paraId="59F8E941" w14:textId="77777777" w:rsidR="006B076B" w:rsidRDefault="006B076B" w:rsidP="00B91C68">
            <w:pPr>
              <w:pStyle w:val="TableContents"/>
              <w:jc w:val="center"/>
              <w:rPr>
                <w:sz w:val="16"/>
                <w:szCs w:val="16"/>
              </w:rPr>
            </w:pPr>
          </w:p>
        </w:tc>
      </w:tr>
      <w:tr w:rsidR="006B076B" w14:paraId="32088C07" w14:textId="77777777" w:rsidTr="001E1A7B">
        <w:trPr>
          <w:jc w:val="center"/>
        </w:trPr>
        <w:tc>
          <w:tcPr>
            <w:tcW w:w="1830" w:type="dxa"/>
            <w:tcBorders>
              <w:left w:val="none" w:sz="1" w:space="0" w:color="000000"/>
              <w:bottom w:val="none" w:sz="1" w:space="0" w:color="000000"/>
            </w:tcBorders>
            <w:shd w:val="clear" w:color="auto" w:fill="auto"/>
          </w:tcPr>
          <w:p w14:paraId="0B5F2942" w14:textId="77777777" w:rsidR="006B076B" w:rsidRDefault="006B076B" w:rsidP="00B91C68">
            <w:pPr>
              <w:pStyle w:val="TableContents"/>
              <w:jc w:val="center"/>
              <w:rPr>
                <w:sz w:val="16"/>
                <w:szCs w:val="16"/>
              </w:rPr>
            </w:pPr>
            <w:r>
              <w:rPr>
                <w:b/>
                <w:bCs/>
              </w:rPr>
              <w:t>Foodborne Outbreak</w:t>
            </w:r>
          </w:p>
        </w:tc>
        <w:tc>
          <w:tcPr>
            <w:tcW w:w="813" w:type="dxa"/>
            <w:tcBorders>
              <w:left w:val="none" w:sz="1" w:space="0" w:color="000000"/>
              <w:bottom w:val="none" w:sz="1" w:space="0" w:color="000000"/>
            </w:tcBorders>
            <w:shd w:val="clear" w:color="auto" w:fill="auto"/>
            <w:vAlign w:val="center"/>
          </w:tcPr>
          <w:p w14:paraId="5CBE75EF" w14:textId="77777777" w:rsidR="006B076B" w:rsidRDefault="006B076B" w:rsidP="00B91C68">
            <w:pPr>
              <w:pStyle w:val="TableContents"/>
              <w:jc w:val="center"/>
              <w:rPr>
                <w:sz w:val="16"/>
                <w:szCs w:val="16"/>
              </w:rPr>
            </w:pPr>
            <w:r>
              <w:rPr>
                <w:sz w:val="16"/>
                <w:szCs w:val="16"/>
              </w:rPr>
              <w:t>No</w:t>
            </w:r>
          </w:p>
        </w:tc>
        <w:tc>
          <w:tcPr>
            <w:tcW w:w="1617" w:type="dxa"/>
            <w:gridSpan w:val="2"/>
            <w:tcBorders>
              <w:left w:val="none" w:sz="1" w:space="0" w:color="000000"/>
              <w:bottom w:val="none" w:sz="1" w:space="0" w:color="000000"/>
            </w:tcBorders>
            <w:shd w:val="clear" w:color="auto" w:fill="auto"/>
            <w:vAlign w:val="center"/>
          </w:tcPr>
          <w:p w14:paraId="11BF2B11" w14:textId="77777777" w:rsidR="006B076B" w:rsidRDefault="006B076B" w:rsidP="00B91C68">
            <w:pPr>
              <w:pStyle w:val="TableContents"/>
              <w:jc w:val="center"/>
              <w:rPr>
                <w:sz w:val="16"/>
                <w:szCs w:val="16"/>
              </w:rPr>
            </w:pPr>
          </w:p>
        </w:tc>
        <w:tc>
          <w:tcPr>
            <w:tcW w:w="1350" w:type="dxa"/>
            <w:tcBorders>
              <w:left w:val="none" w:sz="1" w:space="0" w:color="000000"/>
              <w:bottom w:val="none" w:sz="1" w:space="0" w:color="000000"/>
            </w:tcBorders>
            <w:shd w:val="clear" w:color="auto" w:fill="auto"/>
            <w:vAlign w:val="center"/>
          </w:tcPr>
          <w:p w14:paraId="6DE3EB76" w14:textId="77777777" w:rsidR="006B076B" w:rsidRDefault="006B076B" w:rsidP="00B91C68">
            <w:pPr>
              <w:pStyle w:val="TableContents"/>
              <w:jc w:val="center"/>
              <w:rPr>
                <w:sz w:val="16"/>
                <w:szCs w:val="16"/>
              </w:rPr>
            </w:pPr>
          </w:p>
        </w:tc>
        <w:tc>
          <w:tcPr>
            <w:tcW w:w="1890" w:type="dxa"/>
            <w:tcBorders>
              <w:left w:val="none" w:sz="1" w:space="0" w:color="000000"/>
              <w:bottom w:val="none" w:sz="1" w:space="0" w:color="000000"/>
            </w:tcBorders>
            <w:shd w:val="clear" w:color="auto" w:fill="auto"/>
            <w:vAlign w:val="center"/>
          </w:tcPr>
          <w:p w14:paraId="5BCD0839" w14:textId="77777777" w:rsidR="006B076B" w:rsidRDefault="006B076B" w:rsidP="00B91C68">
            <w:pPr>
              <w:pStyle w:val="TableContents"/>
              <w:jc w:val="center"/>
              <w:rPr>
                <w:sz w:val="16"/>
                <w:szCs w:val="16"/>
              </w:rPr>
            </w:pPr>
          </w:p>
        </w:tc>
        <w:tc>
          <w:tcPr>
            <w:tcW w:w="1804" w:type="dxa"/>
            <w:tcBorders>
              <w:left w:val="none" w:sz="1" w:space="0" w:color="000000"/>
              <w:bottom w:val="none" w:sz="1" w:space="0" w:color="000000"/>
            </w:tcBorders>
            <w:shd w:val="clear" w:color="auto" w:fill="auto"/>
            <w:vAlign w:val="center"/>
          </w:tcPr>
          <w:p w14:paraId="63C1645F" w14:textId="77777777" w:rsidR="006B076B" w:rsidRDefault="006B076B" w:rsidP="00B91C68">
            <w:pPr>
              <w:pStyle w:val="TableContents"/>
              <w:jc w:val="center"/>
              <w:rPr>
                <w:sz w:val="16"/>
                <w:szCs w:val="16"/>
              </w:rPr>
            </w:pPr>
          </w:p>
        </w:tc>
        <w:tc>
          <w:tcPr>
            <w:tcW w:w="901" w:type="dxa"/>
            <w:tcBorders>
              <w:left w:val="none" w:sz="1" w:space="0" w:color="000000"/>
              <w:bottom w:val="none" w:sz="1" w:space="0" w:color="000000"/>
              <w:right w:val="none" w:sz="1" w:space="0" w:color="000000"/>
            </w:tcBorders>
            <w:shd w:val="clear" w:color="auto" w:fill="auto"/>
            <w:vAlign w:val="center"/>
          </w:tcPr>
          <w:p w14:paraId="0D347F69" w14:textId="77777777" w:rsidR="006B076B" w:rsidRDefault="006B076B" w:rsidP="00B91C68">
            <w:pPr>
              <w:pStyle w:val="TableContents"/>
              <w:jc w:val="center"/>
              <w:rPr>
                <w:sz w:val="16"/>
                <w:szCs w:val="16"/>
              </w:rPr>
            </w:pPr>
          </w:p>
        </w:tc>
      </w:tr>
      <w:tr w:rsidR="006B076B" w14:paraId="7B7D2435" w14:textId="77777777" w:rsidTr="001E1A7B">
        <w:trPr>
          <w:jc w:val="center"/>
        </w:trPr>
        <w:tc>
          <w:tcPr>
            <w:tcW w:w="1830" w:type="dxa"/>
            <w:tcBorders>
              <w:left w:val="none" w:sz="1" w:space="0" w:color="000000"/>
              <w:bottom w:val="none" w:sz="1" w:space="0" w:color="000000"/>
            </w:tcBorders>
            <w:shd w:val="clear" w:color="auto" w:fill="auto"/>
          </w:tcPr>
          <w:p w14:paraId="0CF0BAD1" w14:textId="77777777" w:rsidR="006B076B" w:rsidRDefault="006B076B" w:rsidP="00B91C68">
            <w:pPr>
              <w:pStyle w:val="TableContents"/>
              <w:jc w:val="center"/>
              <w:rPr>
                <w:sz w:val="16"/>
                <w:szCs w:val="16"/>
              </w:rPr>
            </w:pPr>
            <w:r>
              <w:rPr>
                <w:b/>
                <w:bCs/>
              </w:rPr>
              <w:t>Hostage</w:t>
            </w:r>
          </w:p>
        </w:tc>
        <w:tc>
          <w:tcPr>
            <w:tcW w:w="813" w:type="dxa"/>
            <w:tcBorders>
              <w:left w:val="none" w:sz="1" w:space="0" w:color="000000"/>
              <w:bottom w:val="none" w:sz="1" w:space="0" w:color="000000"/>
            </w:tcBorders>
            <w:shd w:val="clear" w:color="auto" w:fill="auto"/>
            <w:vAlign w:val="center"/>
          </w:tcPr>
          <w:p w14:paraId="0A3BA857" w14:textId="77777777" w:rsidR="006B076B" w:rsidRDefault="006B076B" w:rsidP="00B91C68">
            <w:pPr>
              <w:pStyle w:val="TableContents"/>
              <w:jc w:val="center"/>
              <w:rPr>
                <w:sz w:val="16"/>
                <w:szCs w:val="16"/>
              </w:rPr>
            </w:pPr>
            <w:r>
              <w:rPr>
                <w:sz w:val="16"/>
                <w:szCs w:val="16"/>
              </w:rPr>
              <w:t>No</w:t>
            </w:r>
          </w:p>
        </w:tc>
        <w:tc>
          <w:tcPr>
            <w:tcW w:w="1617" w:type="dxa"/>
            <w:gridSpan w:val="2"/>
            <w:tcBorders>
              <w:left w:val="none" w:sz="1" w:space="0" w:color="000000"/>
              <w:bottom w:val="none" w:sz="1" w:space="0" w:color="000000"/>
            </w:tcBorders>
            <w:shd w:val="clear" w:color="auto" w:fill="auto"/>
            <w:vAlign w:val="center"/>
          </w:tcPr>
          <w:p w14:paraId="2DB5BEDD" w14:textId="77777777" w:rsidR="006B076B" w:rsidRDefault="006B076B" w:rsidP="00B91C68">
            <w:pPr>
              <w:pStyle w:val="TableContents"/>
              <w:jc w:val="center"/>
              <w:rPr>
                <w:sz w:val="16"/>
                <w:szCs w:val="16"/>
              </w:rPr>
            </w:pPr>
          </w:p>
        </w:tc>
        <w:tc>
          <w:tcPr>
            <w:tcW w:w="1350" w:type="dxa"/>
            <w:tcBorders>
              <w:left w:val="none" w:sz="1" w:space="0" w:color="000000"/>
              <w:bottom w:val="none" w:sz="1" w:space="0" w:color="000000"/>
            </w:tcBorders>
            <w:shd w:val="clear" w:color="auto" w:fill="auto"/>
            <w:vAlign w:val="center"/>
          </w:tcPr>
          <w:p w14:paraId="3067F309" w14:textId="77777777" w:rsidR="006B076B" w:rsidRDefault="006B076B" w:rsidP="00B91C68">
            <w:pPr>
              <w:pStyle w:val="TableContents"/>
              <w:jc w:val="center"/>
              <w:rPr>
                <w:sz w:val="16"/>
                <w:szCs w:val="16"/>
              </w:rPr>
            </w:pPr>
          </w:p>
        </w:tc>
        <w:tc>
          <w:tcPr>
            <w:tcW w:w="1890" w:type="dxa"/>
            <w:tcBorders>
              <w:left w:val="none" w:sz="1" w:space="0" w:color="000000"/>
              <w:bottom w:val="none" w:sz="1" w:space="0" w:color="000000"/>
            </w:tcBorders>
            <w:shd w:val="clear" w:color="auto" w:fill="auto"/>
            <w:vAlign w:val="center"/>
          </w:tcPr>
          <w:p w14:paraId="1EE37670" w14:textId="77777777" w:rsidR="006B076B" w:rsidRDefault="006B076B" w:rsidP="00B91C68">
            <w:pPr>
              <w:pStyle w:val="TableContents"/>
              <w:jc w:val="center"/>
              <w:rPr>
                <w:sz w:val="16"/>
                <w:szCs w:val="16"/>
              </w:rPr>
            </w:pPr>
          </w:p>
        </w:tc>
        <w:tc>
          <w:tcPr>
            <w:tcW w:w="1804" w:type="dxa"/>
            <w:tcBorders>
              <w:left w:val="none" w:sz="1" w:space="0" w:color="000000"/>
              <w:bottom w:val="none" w:sz="1" w:space="0" w:color="000000"/>
            </w:tcBorders>
            <w:shd w:val="clear" w:color="auto" w:fill="auto"/>
            <w:vAlign w:val="center"/>
          </w:tcPr>
          <w:p w14:paraId="17437C2F" w14:textId="77777777" w:rsidR="006B076B" w:rsidRDefault="006B076B" w:rsidP="00B91C68">
            <w:pPr>
              <w:pStyle w:val="TableContents"/>
              <w:jc w:val="center"/>
              <w:rPr>
                <w:sz w:val="16"/>
                <w:szCs w:val="16"/>
              </w:rPr>
            </w:pPr>
          </w:p>
        </w:tc>
        <w:tc>
          <w:tcPr>
            <w:tcW w:w="901" w:type="dxa"/>
            <w:tcBorders>
              <w:left w:val="none" w:sz="1" w:space="0" w:color="000000"/>
              <w:bottom w:val="none" w:sz="1" w:space="0" w:color="000000"/>
              <w:right w:val="none" w:sz="1" w:space="0" w:color="000000"/>
            </w:tcBorders>
            <w:shd w:val="clear" w:color="auto" w:fill="auto"/>
            <w:vAlign w:val="center"/>
          </w:tcPr>
          <w:p w14:paraId="12FFD438" w14:textId="77777777" w:rsidR="006B076B" w:rsidRDefault="006B076B" w:rsidP="00B91C68">
            <w:pPr>
              <w:pStyle w:val="TableContents"/>
              <w:jc w:val="center"/>
              <w:rPr>
                <w:sz w:val="16"/>
                <w:szCs w:val="16"/>
              </w:rPr>
            </w:pPr>
          </w:p>
        </w:tc>
      </w:tr>
      <w:tr w:rsidR="006B076B" w14:paraId="60055D08" w14:textId="77777777" w:rsidTr="001E1A7B">
        <w:trPr>
          <w:jc w:val="center"/>
        </w:trPr>
        <w:tc>
          <w:tcPr>
            <w:tcW w:w="1830" w:type="dxa"/>
            <w:tcBorders>
              <w:left w:val="none" w:sz="1" w:space="0" w:color="000000"/>
              <w:bottom w:val="none" w:sz="1" w:space="0" w:color="000000"/>
            </w:tcBorders>
            <w:shd w:val="clear" w:color="auto" w:fill="auto"/>
          </w:tcPr>
          <w:p w14:paraId="0AE30A7B" w14:textId="77777777" w:rsidR="006B076B" w:rsidRDefault="006B076B" w:rsidP="00B91C68">
            <w:pPr>
              <w:pStyle w:val="TableContents"/>
              <w:jc w:val="center"/>
              <w:rPr>
                <w:sz w:val="16"/>
                <w:szCs w:val="16"/>
              </w:rPr>
            </w:pPr>
            <w:r>
              <w:rPr>
                <w:b/>
                <w:bCs/>
              </w:rPr>
              <w:t>Intruder</w:t>
            </w:r>
          </w:p>
        </w:tc>
        <w:tc>
          <w:tcPr>
            <w:tcW w:w="813" w:type="dxa"/>
            <w:tcBorders>
              <w:left w:val="none" w:sz="1" w:space="0" w:color="000000"/>
              <w:bottom w:val="none" w:sz="1" w:space="0" w:color="000000"/>
            </w:tcBorders>
            <w:shd w:val="clear" w:color="auto" w:fill="auto"/>
            <w:vAlign w:val="center"/>
          </w:tcPr>
          <w:p w14:paraId="4315C2A9" w14:textId="77777777" w:rsidR="006B076B" w:rsidRDefault="006B076B" w:rsidP="00B91C68">
            <w:pPr>
              <w:pStyle w:val="TableContents"/>
              <w:jc w:val="center"/>
              <w:rPr>
                <w:sz w:val="16"/>
                <w:szCs w:val="16"/>
              </w:rPr>
            </w:pPr>
            <w:r>
              <w:rPr>
                <w:sz w:val="16"/>
                <w:szCs w:val="16"/>
              </w:rPr>
              <w:t>No</w:t>
            </w:r>
          </w:p>
        </w:tc>
        <w:tc>
          <w:tcPr>
            <w:tcW w:w="1617" w:type="dxa"/>
            <w:gridSpan w:val="2"/>
            <w:tcBorders>
              <w:left w:val="none" w:sz="1" w:space="0" w:color="000000"/>
              <w:bottom w:val="none" w:sz="1" w:space="0" w:color="000000"/>
            </w:tcBorders>
            <w:shd w:val="clear" w:color="auto" w:fill="auto"/>
            <w:vAlign w:val="center"/>
          </w:tcPr>
          <w:p w14:paraId="34D9AD27" w14:textId="77777777" w:rsidR="006B076B" w:rsidRDefault="006B076B" w:rsidP="00B91C68">
            <w:pPr>
              <w:pStyle w:val="TableContents"/>
              <w:jc w:val="center"/>
              <w:rPr>
                <w:sz w:val="16"/>
                <w:szCs w:val="16"/>
              </w:rPr>
            </w:pPr>
          </w:p>
        </w:tc>
        <w:tc>
          <w:tcPr>
            <w:tcW w:w="1350" w:type="dxa"/>
            <w:tcBorders>
              <w:left w:val="none" w:sz="1" w:space="0" w:color="000000"/>
              <w:bottom w:val="none" w:sz="1" w:space="0" w:color="000000"/>
            </w:tcBorders>
            <w:shd w:val="clear" w:color="auto" w:fill="auto"/>
            <w:vAlign w:val="center"/>
          </w:tcPr>
          <w:p w14:paraId="1DD49041" w14:textId="77777777" w:rsidR="006B076B" w:rsidRDefault="006B076B" w:rsidP="00B91C68">
            <w:pPr>
              <w:pStyle w:val="TableContents"/>
              <w:jc w:val="center"/>
              <w:rPr>
                <w:sz w:val="16"/>
                <w:szCs w:val="16"/>
              </w:rPr>
            </w:pPr>
          </w:p>
        </w:tc>
        <w:tc>
          <w:tcPr>
            <w:tcW w:w="1890" w:type="dxa"/>
            <w:tcBorders>
              <w:left w:val="none" w:sz="1" w:space="0" w:color="000000"/>
              <w:bottom w:val="none" w:sz="1" w:space="0" w:color="000000"/>
            </w:tcBorders>
            <w:shd w:val="clear" w:color="auto" w:fill="auto"/>
            <w:vAlign w:val="center"/>
          </w:tcPr>
          <w:p w14:paraId="7EAED458" w14:textId="77777777" w:rsidR="006B076B" w:rsidRDefault="006B076B" w:rsidP="00B91C68">
            <w:pPr>
              <w:pStyle w:val="TableContents"/>
              <w:jc w:val="center"/>
              <w:rPr>
                <w:sz w:val="16"/>
                <w:szCs w:val="16"/>
              </w:rPr>
            </w:pPr>
          </w:p>
        </w:tc>
        <w:tc>
          <w:tcPr>
            <w:tcW w:w="1804" w:type="dxa"/>
            <w:tcBorders>
              <w:left w:val="none" w:sz="1" w:space="0" w:color="000000"/>
              <w:bottom w:val="none" w:sz="1" w:space="0" w:color="000000"/>
            </w:tcBorders>
            <w:shd w:val="clear" w:color="auto" w:fill="auto"/>
            <w:vAlign w:val="center"/>
          </w:tcPr>
          <w:p w14:paraId="14151FCB" w14:textId="77777777" w:rsidR="006B076B" w:rsidRDefault="006B076B" w:rsidP="00B91C68">
            <w:pPr>
              <w:pStyle w:val="TableContents"/>
              <w:jc w:val="center"/>
              <w:rPr>
                <w:sz w:val="16"/>
                <w:szCs w:val="16"/>
              </w:rPr>
            </w:pPr>
          </w:p>
        </w:tc>
        <w:tc>
          <w:tcPr>
            <w:tcW w:w="901" w:type="dxa"/>
            <w:tcBorders>
              <w:left w:val="none" w:sz="1" w:space="0" w:color="000000"/>
              <w:bottom w:val="none" w:sz="1" w:space="0" w:color="000000"/>
              <w:right w:val="none" w:sz="1" w:space="0" w:color="000000"/>
            </w:tcBorders>
            <w:shd w:val="clear" w:color="auto" w:fill="auto"/>
            <w:vAlign w:val="center"/>
          </w:tcPr>
          <w:p w14:paraId="097170E9" w14:textId="77777777" w:rsidR="006B076B" w:rsidRDefault="006B076B" w:rsidP="00B91C68">
            <w:pPr>
              <w:pStyle w:val="TableContents"/>
              <w:jc w:val="center"/>
              <w:rPr>
                <w:sz w:val="16"/>
                <w:szCs w:val="16"/>
              </w:rPr>
            </w:pPr>
          </w:p>
        </w:tc>
      </w:tr>
      <w:tr w:rsidR="006B076B" w14:paraId="2548AFB1" w14:textId="77777777" w:rsidTr="001E1A7B">
        <w:trPr>
          <w:jc w:val="center"/>
        </w:trPr>
        <w:tc>
          <w:tcPr>
            <w:tcW w:w="1830" w:type="dxa"/>
            <w:tcBorders>
              <w:left w:val="none" w:sz="1" w:space="0" w:color="000000"/>
              <w:bottom w:val="none" w:sz="1" w:space="0" w:color="000000"/>
            </w:tcBorders>
            <w:shd w:val="clear" w:color="auto" w:fill="auto"/>
          </w:tcPr>
          <w:p w14:paraId="48CED333" w14:textId="77777777" w:rsidR="006B076B" w:rsidRDefault="006B076B" w:rsidP="00B91C68">
            <w:pPr>
              <w:pStyle w:val="TableContents"/>
              <w:jc w:val="center"/>
              <w:rPr>
                <w:sz w:val="16"/>
                <w:szCs w:val="16"/>
              </w:rPr>
            </w:pPr>
            <w:r>
              <w:rPr>
                <w:b/>
                <w:bCs/>
              </w:rPr>
              <w:t>Medical Emergency</w:t>
            </w:r>
          </w:p>
        </w:tc>
        <w:tc>
          <w:tcPr>
            <w:tcW w:w="813" w:type="dxa"/>
            <w:tcBorders>
              <w:left w:val="none" w:sz="1" w:space="0" w:color="000000"/>
              <w:bottom w:val="none" w:sz="1" w:space="0" w:color="000000"/>
            </w:tcBorders>
            <w:shd w:val="clear" w:color="auto" w:fill="auto"/>
            <w:vAlign w:val="center"/>
          </w:tcPr>
          <w:p w14:paraId="41891675" w14:textId="77777777" w:rsidR="006B076B" w:rsidRDefault="006B076B" w:rsidP="00B91C68">
            <w:pPr>
              <w:pStyle w:val="TableContents"/>
              <w:jc w:val="center"/>
              <w:rPr>
                <w:sz w:val="16"/>
                <w:szCs w:val="16"/>
              </w:rPr>
            </w:pPr>
            <w:r>
              <w:rPr>
                <w:sz w:val="16"/>
                <w:szCs w:val="16"/>
              </w:rPr>
              <w:t>No</w:t>
            </w:r>
          </w:p>
        </w:tc>
        <w:tc>
          <w:tcPr>
            <w:tcW w:w="1617" w:type="dxa"/>
            <w:gridSpan w:val="2"/>
            <w:tcBorders>
              <w:left w:val="none" w:sz="1" w:space="0" w:color="000000"/>
              <w:bottom w:val="none" w:sz="1" w:space="0" w:color="000000"/>
            </w:tcBorders>
            <w:shd w:val="clear" w:color="auto" w:fill="auto"/>
            <w:vAlign w:val="center"/>
          </w:tcPr>
          <w:p w14:paraId="432F528E" w14:textId="77777777" w:rsidR="006B076B" w:rsidRDefault="006B076B" w:rsidP="00B91C68">
            <w:pPr>
              <w:pStyle w:val="TableContents"/>
              <w:jc w:val="center"/>
              <w:rPr>
                <w:sz w:val="16"/>
                <w:szCs w:val="16"/>
              </w:rPr>
            </w:pPr>
          </w:p>
        </w:tc>
        <w:tc>
          <w:tcPr>
            <w:tcW w:w="1350" w:type="dxa"/>
            <w:tcBorders>
              <w:left w:val="none" w:sz="1" w:space="0" w:color="000000"/>
              <w:bottom w:val="none" w:sz="1" w:space="0" w:color="000000"/>
            </w:tcBorders>
            <w:shd w:val="clear" w:color="auto" w:fill="auto"/>
            <w:vAlign w:val="center"/>
          </w:tcPr>
          <w:p w14:paraId="097EF971" w14:textId="77777777" w:rsidR="006B076B" w:rsidRDefault="006B076B" w:rsidP="00B91C68">
            <w:pPr>
              <w:pStyle w:val="TableContents"/>
              <w:jc w:val="center"/>
              <w:rPr>
                <w:sz w:val="16"/>
                <w:szCs w:val="16"/>
              </w:rPr>
            </w:pPr>
          </w:p>
        </w:tc>
        <w:tc>
          <w:tcPr>
            <w:tcW w:w="1890" w:type="dxa"/>
            <w:tcBorders>
              <w:left w:val="none" w:sz="1" w:space="0" w:color="000000"/>
              <w:bottom w:val="none" w:sz="1" w:space="0" w:color="000000"/>
            </w:tcBorders>
            <w:shd w:val="clear" w:color="auto" w:fill="auto"/>
            <w:vAlign w:val="center"/>
          </w:tcPr>
          <w:p w14:paraId="67340E15" w14:textId="77777777" w:rsidR="006B076B" w:rsidRDefault="006B076B" w:rsidP="00B91C68">
            <w:pPr>
              <w:pStyle w:val="TableContents"/>
              <w:jc w:val="center"/>
              <w:rPr>
                <w:sz w:val="16"/>
                <w:szCs w:val="16"/>
              </w:rPr>
            </w:pPr>
          </w:p>
        </w:tc>
        <w:tc>
          <w:tcPr>
            <w:tcW w:w="1804" w:type="dxa"/>
            <w:tcBorders>
              <w:left w:val="none" w:sz="1" w:space="0" w:color="000000"/>
              <w:bottom w:val="none" w:sz="1" w:space="0" w:color="000000"/>
            </w:tcBorders>
            <w:shd w:val="clear" w:color="auto" w:fill="auto"/>
            <w:vAlign w:val="center"/>
          </w:tcPr>
          <w:p w14:paraId="530D3802" w14:textId="77777777" w:rsidR="006B076B" w:rsidRDefault="006B076B" w:rsidP="00B91C68">
            <w:pPr>
              <w:pStyle w:val="TableContents"/>
              <w:jc w:val="center"/>
              <w:rPr>
                <w:sz w:val="16"/>
                <w:szCs w:val="16"/>
              </w:rPr>
            </w:pPr>
          </w:p>
        </w:tc>
        <w:tc>
          <w:tcPr>
            <w:tcW w:w="901" w:type="dxa"/>
            <w:tcBorders>
              <w:left w:val="none" w:sz="1" w:space="0" w:color="000000"/>
              <w:bottom w:val="none" w:sz="1" w:space="0" w:color="000000"/>
              <w:right w:val="none" w:sz="1" w:space="0" w:color="000000"/>
            </w:tcBorders>
            <w:shd w:val="clear" w:color="auto" w:fill="auto"/>
            <w:vAlign w:val="center"/>
          </w:tcPr>
          <w:p w14:paraId="3D2A92A6" w14:textId="77777777" w:rsidR="006B076B" w:rsidRDefault="006B076B" w:rsidP="00B91C68">
            <w:pPr>
              <w:pStyle w:val="TableContents"/>
              <w:jc w:val="center"/>
              <w:rPr>
                <w:sz w:val="16"/>
                <w:szCs w:val="16"/>
              </w:rPr>
            </w:pPr>
          </w:p>
        </w:tc>
      </w:tr>
      <w:tr w:rsidR="006B076B" w14:paraId="771948E2" w14:textId="77777777" w:rsidTr="001E1A7B">
        <w:trPr>
          <w:jc w:val="center"/>
        </w:trPr>
        <w:tc>
          <w:tcPr>
            <w:tcW w:w="1830" w:type="dxa"/>
            <w:tcBorders>
              <w:left w:val="none" w:sz="1" w:space="0" w:color="000000"/>
              <w:bottom w:val="none" w:sz="1" w:space="0" w:color="000000"/>
            </w:tcBorders>
            <w:shd w:val="clear" w:color="auto" w:fill="auto"/>
          </w:tcPr>
          <w:p w14:paraId="7088D46B" w14:textId="77777777" w:rsidR="006B076B" w:rsidRDefault="006B076B" w:rsidP="00B91C68">
            <w:pPr>
              <w:pStyle w:val="TableContents"/>
              <w:jc w:val="center"/>
              <w:rPr>
                <w:sz w:val="16"/>
                <w:szCs w:val="16"/>
              </w:rPr>
            </w:pPr>
            <w:r>
              <w:rPr>
                <w:b/>
                <w:bCs/>
              </w:rPr>
              <w:t>Missing Student/ Abduction</w:t>
            </w:r>
          </w:p>
        </w:tc>
        <w:tc>
          <w:tcPr>
            <w:tcW w:w="813" w:type="dxa"/>
            <w:tcBorders>
              <w:left w:val="none" w:sz="1" w:space="0" w:color="000000"/>
              <w:bottom w:val="none" w:sz="1" w:space="0" w:color="000000"/>
            </w:tcBorders>
            <w:shd w:val="clear" w:color="auto" w:fill="auto"/>
            <w:vAlign w:val="center"/>
          </w:tcPr>
          <w:p w14:paraId="4C49F2C6" w14:textId="77777777" w:rsidR="006B076B" w:rsidRDefault="006B076B" w:rsidP="00B91C68">
            <w:pPr>
              <w:pStyle w:val="TableContents"/>
              <w:jc w:val="center"/>
              <w:rPr>
                <w:sz w:val="16"/>
                <w:szCs w:val="16"/>
              </w:rPr>
            </w:pPr>
            <w:r>
              <w:rPr>
                <w:sz w:val="16"/>
                <w:szCs w:val="16"/>
              </w:rPr>
              <w:t>No</w:t>
            </w:r>
          </w:p>
        </w:tc>
        <w:tc>
          <w:tcPr>
            <w:tcW w:w="1617" w:type="dxa"/>
            <w:gridSpan w:val="2"/>
            <w:tcBorders>
              <w:left w:val="none" w:sz="1" w:space="0" w:color="000000"/>
              <w:bottom w:val="none" w:sz="1" w:space="0" w:color="000000"/>
            </w:tcBorders>
            <w:shd w:val="clear" w:color="auto" w:fill="auto"/>
            <w:vAlign w:val="center"/>
          </w:tcPr>
          <w:p w14:paraId="4BF370F8" w14:textId="77777777" w:rsidR="006B076B" w:rsidRDefault="006B076B" w:rsidP="00B91C68">
            <w:pPr>
              <w:pStyle w:val="TableContents"/>
              <w:jc w:val="center"/>
              <w:rPr>
                <w:sz w:val="16"/>
                <w:szCs w:val="16"/>
              </w:rPr>
            </w:pPr>
          </w:p>
        </w:tc>
        <w:tc>
          <w:tcPr>
            <w:tcW w:w="1350" w:type="dxa"/>
            <w:tcBorders>
              <w:left w:val="none" w:sz="1" w:space="0" w:color="000000"/>
              <w:bottom w:val="none" w:sz="1" w:space="0" w:color="000000"/>
            </w:tcBorders>
            <w:shd w:val="clear" w:color="auto" w:fill="auto"/>
            <w:vAlign w:val="center"/>
          </w:tcPr>
          <w:p w14:paraId="5541A82B" w14:textId="77777777" w:rsidR="006B076B" w:rsidRDefault="006B076B" w:rsidP="00B91C68">
            <w:pPr>
              <w:pStyle w:val="TableContents"/>
              <w:jc w:val="center"/>
              <w:rPr>
                <w:sz w:val="16"/>
                <w:szCs w:val="16"/>
              </w:rPr>
            </w:pPr>
          </w:p>
        </w:tc>
        <w:tc>
          <w:tcPr>
            <w:tcW w:w="1890" w:type="dxa"/>
            <w:tcBorders>
              <w:left w:val="none" w:sz="1" w:space="0" w:color="000000"/>
              <w:bottom w:val="none" w:sz="1" w:space="0" w:color="000000"/>
            </w:tcBorders>
            <w:shd w:val="clear" w:color="auto" w:fill="auto"/>
            <w:vAlign w:val="center"/>
          </w:tcPr>
          <w:p w14:paraId="52DD5DCD" w14:textId="77777777" w:rsidR="006B076B" w:rsidRDefault="006B076B" w:rsidP="00B91C68">
            <w:pPr>
              <w:pStyle w:val="TableContents"/>
              <w:jc w:val="center"/>
              <w:rPr>
                <w:sz w:val="16"/>
                <w:szCs w:val="16"/>
              </w:rPr>
            </w:pPr>
          </w:p>
        </w:tc>
        <w:tc>
          <w:tcPr>
            <w:tcW w:w="1804" w:type="dxa"/>
            <w:tcBorders>
              <w:left w:val="none" w:sz="1" w:space="0" w:color="000000"/>
              <w:bottom w:val="none" w:sz="1" w:space="0" w:color="000000"/>
            </w:tcBorders>
            <w:shd w:val="clear" w:color="auto" w:fill="auto"/>
            <w:vAlign w:val="center"/>
          </w:tcPr>
          <w:p w14:paraId="116455B2" w14:textId="77777777" w:rsidR="006B076B" w:rsidRDefault="006B076B" w:rsidP="00B91C68">
            <w:pPr>
              <w:pStyle w:val="TableContents"/>
              <w:jc w:val="center"/>
              <w:rPr>
                <w:sz w:val="16"/>
                <w:szCs w:val="16"/>
              </w:rPr>
            </w:pPr>
          </w:p>
        </w:tc>
        <w:tc>
          <w:tcPr>
            <w:tcW w:w="901" w:type="dxa"/>
            <w:tcBorders>
              <w:left w:val="none" w:sz="1" w:space="0" w:color="000000"/>
              <w:bottom w:val="none" w:sz="1" w:space="0" w:color="000000"/>
              <w:right w:val="none" w:sz="1" w:space="0" w:color="000000"/>
            </w:tcBorders>
            <w:shd w:val="clear" w:color="auto" w:fill="auto"/>
            <w:vAlign w:val="center"/>
          </w:tcPr>
          <w:p w14:paraId="5138476F" w14:textId="77777777" w:rsidR="006B076B" w:rsidRDefault="006B076B" w:rsidP="00B91C68">
            <w:pPr>
              <w:pStyle w:val="TableContents"/>
              <w:jc w:val="center"/>
              <w:rPr>
                <w:sz w:val="16"/>
                <w:szCs w:val="16"/>
              </w:rPr>
            </w:pPr>
          </w:p>
        </w:tc>
      </w:tr>
      <w:tr w:rsidR="006B076B" w14:paraId="04902F21" w14:textId="77777777" w:rsidTr="001E1A7B">
        <w:trPr>
          <w:jc w:val="center"/>
        </w:trPr>
        <w:tc>
          <w:tcPr>
            <w:tcW w:w="1830" w:type="dxa"/>
            <w:tcBorders>
              <w:left w:val="none" w:sz="1" w:space="0" w:color="000000"/>
              <w:bottom w:val="none" w:sz="1" w:space="0" w:color="000000"/>
            </w:tcBorders>
            <w:shd w:val="clear" w:color="auto" w:fill="auto"/>
          </w:tcPr>
          <w:p w14:paraId="200E04F5" w14:textId="77777777" w:rsidR="006B076B" w:rsidRDefault="006B076B" w:rsidP="00B91C68">
            <w:pPr>
              <w:pStyle w:val="TableContents"/>
              <w:jc w:val="center"/>
              <w:rPr>
                <w:sz w:val="16"/>
                <w:szCs w:val="16"/>
              </w:rPr>
            </w:pPr>
            <w:r>
              <w:rPr>
                <w:b/>
                <w:bCs/>
              </w:rPr>
              <w:t>Nuclear Power Plant Accident</w:t>
            </w:r>
          </w:p>
        </w:tc>
        <w:tc>
          <w:tcPr>
            <w:tcW w:w="813" w:type="dxa"/>
            <w:tcBorders>
              <w:left w:val="none" w:sz="1" w:space="0" w:color="000000"/>
              <w:bottom w:val="none" w:sz="1" w:space="0" w:color="000000"/>
            </w:tcBorders>
            <w:shd w:val="clear" w:color="auto" w:fill="auto"/>
            <w:vAlign w:val="center"/>
          </w:tcPr>
          <w:p w14:paraId="54E0F269" w14:textId="77777777" w:rsidR="006B076B" w:rsidRDefault="006B076B" w:rsidP="00B91C68">
            <w:pPr>
              <w:pStyle w:val="TableContents"/>
              <w:jc w:val="center"/>
              <w:rPr>
                <w:sz w:val="16"/>
                <w:szCs w:val="16"/>
              </w:rPr>
            </w:pPr>
            <w:r>
              <w:rPr>
                <w:sz w:val="16"/>
                <w:szCs w:val="16"/>
              </w:rPr>
              <w:t>No</w:t>
            </w:r>
          </w:p>
        </w:tc>
        <w:tc>
          <w:tcPr>
            <w:tcW w:w="1617" w:type="dxa"/>
            <w:gridSpan w:val="2"/>
            <w:tcBorders>
              <w:left w:val="none" w:sz="1" w:space="0" w:color="000000"/>
              <w:bottom w:val="none" w:sz="1" w:space="0" w:color="000000"/>
            </w:tcBorders>
            <w:shd w:val="clear" w:color="auto" w:fill="auto"/>
            <w:vAlign w:val="center"/>
          </w:tcPr>
          <w:p w14:paraId="54C083F4" w14:textId="77777777" w:rsidR="006B076B" w:rsidRDefault="006B076B" w:rsidP="00B91C68">
            <w:pPr>
              <w:pStyle w:val="TableContents"/>
              <w:jc w:val="center"/>
              <w:rPr>
                <w:sz w:val="16"/>
                <w:szCs w:val="16"/>
              </w:rPr>
            </w:pPr>
          </w:p>
        </w:tc>
        <w:tc>
          <w:tcPr>
            <w:tcW w:w="1350" w:type="dxa"/>
            <w:tcBorders>
              <w:left w:val="none" w:sz="1" w:space="0" w:color="000000"/>
              <w:bottom w:val="none" w:sz="1" w:space="0" w:color="000000"/>
            </w:tcBorders>
            <w:shd w:val="clear" w:color="auto" w:fill="auto"/>
            <w:vAlign w:val="center"/>
          </w:tcPr>
          <w:p w14:paraId="7893115C" w14:textId="77777777" w:rsidR="006B076B" w:rsidRDefault="006B076B" w:rsidP="00B91C68">
            <w:pPr>
              <w:pStyle w:val="TableContents"/>
              <w:jc w:val="center"/>
              <w:rPr>
                <w:sz w:val="16"/>
                <w:szCs w:val="16"/>
              </w:rPr>
            </w:pPr>
          </w:p>
        </w:tc>
        <w:tc>
          <w:tcPr>
            <w:tcW w:w="1890" w:type="dxa"/>
            <w:tcBorders>
              <w:left w:val="none" w:sz="1" w:space="0" w:color="000000"/>
              <w:bottom w:val="none" w:sz="1" w:space="0" w:color="000000"/>
            </w:tcBorders>
            <w:shd w:val="clear" w:color="auto" w:fill="auto"/>
            <w:vAlign w:val="center"/>
          </w:tcPr>
          <w:p w14:paraId="3D0E01F0" w14:textId="77777777" w:rsidR="006B076B" w:rsidRDefault="006B076B" w:rsidP="00B91C68">
            <w:pPr>
              <w:pStyle w:val="TableContents"/>
              <w:jc w:val="center"/>
              <w:rPr>
                <w:sz w:val="16"/>
                <w:szCs w:val="16"/>
              </w:rPr>
            </w:pPr>
          </w:p>
        </w:tc>
        <w:tc>
          <w:tcPr>
            <w:tcW w:w="1804" w:type="dxa"/>
            <w:tcBorders>
              <w:left w:val="none" w:sz="1" w:space="0" w:color="000000"/>
              <w:bottom w:val="none" w:sz="1" w:space="0" w:color="000000"/>
            </w:tcBorders>
            <w:shd w:val="clear" w:color="auto" w:fill="auto"/>
            <w:vAlign w:val="center"/>
          </w:tcPr>
          <w:p w14:paraId="5D6D366B" w14:textId="77777777" w:rsidR="006B076B" w:rsidRDefault="006B076B" w:rsidP="00B91C68">
            <w:pPr>
              <w:pStyle w:val="TableContents"/>
              <w:jc w:val="center"/>
              <w:rPr>
                <w:sz w:val="16"/>
                <w:szCs w:val="16"/>
              </w:rPr>
            </w:pPr>
          </w:p>
        </w:tc>
        <w:tc>
          <w:tcPr>
            <w:tcW w:w="901" w:type="dxa"/>
            <w:tcBorders>
              <w:left w:val="none" w:sz="1" w:space="0" w:color="000000"/>
              <w:bottom w:val="none" w:sz="1" w:space="0" w:color="000000"/>
              <w:right w:val="none" w:sz="1" w:space="0" w:color="000000"/>
            </w:tcBorders>
            <w:shd w:val="clear" w:color="auto" w:fill="auto"/>
            <w:vAlign w:val="center"/>
          </w:tcPr>
          <w:p w14:paraId="41CD85BB" w14:textId="77777777" w:rsidR="006B076B" w:rsidRDefault="006B076B" w:rsidP="00B91C68">
            <w:pPr>
              <w:pStyle w:val="TableContents"/>
              <w:jc w:val="center"/>
              <w:rPr>
                <w:sz w:val="16"/>
                <w:szCs w:val="16"/>
              </w:rPr>
            </w:pPr>
          </w:p>
        </w:tc>
      </w:tr>
      <w:tr w:rsidR="006B076B" w14:paraId="4CBAC165" w14:textId="77777777" w:rsidTr="001E1A7B">
        <w:trPr>
          <w:jc w:val="center"/>
        </w:trPr>
        <w:tc>
          <w:tcPr>
            <w:tcW w:w="1830" w:type="dxa"/>
            <w:tcBorders>
              <w:left w:val="none" w:sz="1" w:space="0" w:color="000000"/>
              <w:bottom w:val="none" w:sz="1" w:space="0" w:color="000000"/>
            </w:tcBorders>
            <w:shd w:val="clear" w:color="auto" w:fill="auto"/>
          </w:tcPr>
          <w:p w14:paraId="2A6CB073" w14:textId="77777777" w:rsidR="006B076B" w:rsidRDefault="006B076B" w:rsidP="00B91C68">
            <w:pPr>
              <w:pStyle w:val="TableContents"/>
              <w:jc w:val="center"/>
              <w:rPr>
                <w:sz w:val="16"/>
                <w:szCs w:val="16"/>
              </w:rPr>
            </w:pPr>
            <w:r>
              <w:rPr>
                <w:b/>
                <w:bCs/>
              </w:rPr>
              <w:t>Suicide</w:t>
            </w:r>
          </w:p>
        </w:tc>
        <w:tc>
          <w:tcPr>
            <w:tcW w:w="813" w:type="dxa"/>
            <w:tcBorders>
              <w:left w:val="none" w:sz="1" w:space="0" w:color="000000"/>
              <w:bottom w:val="none" w:sz="1" w:space="0" w:color="000000"/>
            </w:tcBorders>
            <w:shd w:val="clear" w:color="auto" w:fill="auto"/>
            <w:vAlign w:val="center"/>
          </w:tcPr>
          <w:p w14:paraId="26B9ECBE" w14:textId="77777777" w:rsidR="006B076B" w:rsidRDefault="006B076B" w:rsidP="00B91C68">
            <w:pPr>
              <w:pStyle w:val="TableContents"/>
              <w:jc w:val="center"/>
              <w:rPr>
                <w:sz w:val="16"/>
                <w:szCs w:val="16"/>
              </w:rPr>
            </w:pPr>
            <w:r>
              <w:rPr>
                <w:sz w:val="16"/>
                <w:szCs w:val="16"/>
              </w:rPr>
              <w:t>No</w:t>
            </w:r>
          </w:p>
        </w:tc>
        <w:tc>
          <w:tcPr>
            <w:tcW w:w="1617" w:type="dxa"/>
            <w:gridSpan w:val="2"/>
            <w:tcBorders>
              <w:left w:val="none" w:sz="1" w:space="0" w:color="000000"/>
              <w:bottom w:val="none" w:sz="1" w:space="0" w:color="000000"/>
            </w:tcBorders>
            <w:shd w:val="clear" w:color="auto" w:fill="auto"/>
            <w:vAlign w:val="center"/>
          </w:tcPr>
          <w:p w14:paraId="45BBFB02" w14:textId="77777777" w:rsidR="006B076B" w:rsidRDefault="006B076B" w:rsidP="00B91C68">
            <w:pPr>
              <w:pStyle w:val="TableContents"/>
              <w:jc w:val="center"/>
              <w:rPr>
                <w:sz w:val="16"/>
                <w:szCs w:val="16"/>
              </w:rPr>
            </w:pPr>
          </w:p>
        </w:tc>
        <w:tc>
          <w:tcPr>
            <w:tcW w:w="1350" w:type="dxa"/>
            <w:tcBorders>
              <w:left w:val="none" w:sz="1" w:space="0" w:color="000000"/>
              <w:bottom w:val="none" w:sz="1" w:space="0" w:color="000000"/>
            </w:tcBorders>
            <w:shd w:val="clear" w:color="auto" w:fill="auto"/>
            <w:vAlign w:val="center"/>
          </w:tcPr>
          <w:p w14:paraId="5799483A" w14:textId="77777777" w:rsidR="006B076B" w:rsidRDefault="006B076B" w:rsidP="00B91C68">
            <w:pPr>
              <w:pStyle w:val="TableContents"/>
              <w:jc w:val="center"/>
              <w:rPr>
                <w:sz w:val="16"/>
                <w:szCs w:val="16"/>
              </w:rPr>
            </w:pPr>
          </w:p>
        </w:tc>
        <w:tc>
          <w:tcPr>
            <w:tcW w:w="1890" w:type="dxa"/>
            <w:tcBorders>
              <w:left w:val="none" w:sz="1" w:space="0" w:color="000000"/>
              <w:bottom w:val="none" w:sz="1" w:space="0" w:color="000000"/>
            </w:tcBorders>
            <w:shd w:val="clear" w:color="auto" w:fill="auto"/>
            <w:vAlign w:val="center"/>
          </w:tcPr>
          <w:p w14:paraId="2E74C45E" w14:textId="77777777" w:rsidR="006B076B" w:rsidRDefault="006B076B" w:rsidP="00B91C68">
            <w:pPr>
              <w:pStyle w:val="TableContents"/>
              <w:jc w:val="center"/>
              <w:rPr>
                <w:sz w:val="16"/>
                <w:szCs w:val="16"/>
              </w:rPr>
            </w:pPr>
          </w:p>
        </w:tc>
        <w:tc>
          <w:tcPr>
            <w:tcW w:w="1804" w:type="dxa"/>
            <w:tcBorders>
              <w:left w:val="none" w:sz="1" w:space="0" w:color="000000"/>
              <w:bottom w:val="none" w:sz="1" w:space="0" w:color="000000"/>
            </w:tcBorders>
            <w:shd w:val="clear" w:color="auto" w:fill="auto"/>
            <w:vAlign w:val="center"/>
          </w:tcPr>
          <w:p w14:paraId="509E282F" w14:textId="77777777" w:rsidR="006B076B" w:rsidRDefault="006B076B" w:rsidP="00B91C68">
            <w:pPr>
              <w:pStyle w:val="TableContents"/>
              <w:jc w:val="center"/>
              <w:rPr>
                <w:sz w:val="16"/>
                <w:szCs w:val="16"/>
              </w:rPr>
            </w:pPr>
          </w:p>
        </w:tc>
        <w:tc>
          <w:tcPr>
            <w:tcW w:w="901" w:type="dxa"/>
            <w:tcBorders>
              <w:left w:val="none" w:sz="1" w:space="0" w:color="000000"/>
              <w:bottom w:val="none" w:sz="1" w:space="0" w:color="000000"/>
              <w:right w:val="none" w:sz="1" w:space="0" w:color="000000"/>
            </w:tcBorders>
            <w:shd w:val="clear" w:color="auto" w:fill="auto"/>
            <w:vAlign w:val="center"/>
          </w:tcPr>
          <w:p w14:paraId="5E786B57" w14:textId="77777777" w:rsidR="006B076B" w:rsidRDefault="006B076B" w:rsidP="00B91C68">
            <w:pPr>
              <w:pStyle w:val="TableContents"/>
              <w:jc w:val="center"/>
              <w:rPr>
                <w:sz w:val="16"/>
                <w:szCs w:val="16"/>
              </w:rPr>
            </w:pPr>
          </w:p>
        </w:tc>
      </w:tr>
    </w:tbl>
    <w:p w14:paraId="5E216730" w14:textId="77777777" w:rsidR="001E1A7B" w:rsidRDefault="001E1A7B" w:rsidP="003514DB">
      <w:pPr>
        <w:pStyle w:val="Heading1"/>
      </w:pPr>
      <w:bookmarkStart w:id="172" w:name="_Annex_F:_Threat"/>
      <w:bookmarkStart w:id="173" w:name="_Toc107495545"/>
      <w:bookmarkEnd w:id="172"/>
    </w:p>
    <w:p w14:paraId="57293DBD" w14:textId="77777777" w:rsidR="001E1A7B" w:rsidRDefault="001E1A7B">
      <w:pPr>
        <w:rPr>
          <w:rFonts w:asciiTheme="majorHAnsi" w:eastAsiaTheme="majorEastAsia" w:hAnsiTheme="majorHAnsi" w:cstheme="majorBidi"/>
          <w:b/>
          <w:color w:val="2F5496" w:themeColor="accent1" w:themeShade="BF"/>
          <w:sz w:val="32"/>
          <w:szCs w:val="32"/>
        </w:rPr>
      </w:pPr>
      <w:r>
        <w:br w:type="page"/>
      </w:r>
    </w:p>
    <w:p w14:paraId="701455EF" w14:textId="59A0906E" w:rsidR="003514DB" w:rsidRDefault="003514DB" w:rsidP="003514DB">
      <w:pPr>
        <w:pStyle w:val="Heading1"/>
      </w:pPr>
      <w:bookmarkStart w:id="174" w:name="_Toc174708102"/>
      <w:bookmarkStart w:id="175" w:name="_Toc178074110"/>
      <w:bookmarkEnd w:id="173"/>
      <w:r>
        <w:lastRenderedPageBreak/>
        <w:t xml:space="preserve">Annex </w:t>
      </w:r>
      <w:r w:rsidR="009E6011">
        <w:t>F</w:t>
      </w:r>
      <w:r>
        <w:t>: Hazard Sheets</w:t>
      </w:r>
      <w:bookmarkEnd w:id="174"/>
      <w:bookmarkEnd w:id="175"/>
    </w:p>
    <w:p w14:paraId="03EF3875" w14:textId="77777777" w:rsidR="003514DB" w:rsidRDefault="003514DB" w:rsidP="003514DB">
      <w:r>
        <w:t xml:space="preserve">The following Hazard Sheets are broken down by individual hazard. Only include the hazards that were identified through your Hazard Identification Risk Assessment Tool (HIRA).    </w:t>
      </w:r>
    </w:p>
    <w:p w14:paraId="0B55842C" w14:textId="77777777" w:rsidR="003514DB" w:rsidRDefault="003514DB" w:rsidP="003514DB">
      <w:r>
        <w:t xml:space="preserve">Schools will use this tool to: </w:t>
      </w:r>
    </w:p>
    <w:p w14:paraId="6ABC5124" w14:textId="6213F59C" w:rsidR="003514DB" w:rsidRDefault="003514DB" w:rsidP="0040009A">
      <w:pPr>
        <w:pStyle w:val="ListParagraph"/>
        <w:numPr>
          <w:ilvl w:val="0"/>
          <w:numId w:val="71"/>
        </w:numPr>
      </w:pPr>
      <w:r>
        <w:t>Identify methods to prevent, protect, or mitigate the hazard, identify response procedures, and establish recovery measures to help re-establish the educational setting,</w:t>
      </w:r>
    </w:p>
    <w:p w14:paraId="5581C504" w14:textId="283FBD41" w:rsidR="003514DB" w:rsidRDefault="003514DB" w:rsidP="0040009A">
      <w:pPr>
        <w:pStyle w:val="ListParagraph"/>
        <w:numPr>
          <w:ilvl w:val="0"/>
          <w:numId w:val="71"/>
        </w:numPr>
      </w:pPr>
      <w:r>
        <w:t>Assign and document preparedness and recovery tasks and the responsible party.</w:t>
      </w:r>
    </w:p>
    <w:p w14:paraId="6E701CB7" w14:textId="42EF751D" w:rsidR="003514DB" w:rsidRDefault="003514DB" w:rsidP="0040009A">
      <w:pPr>
        <w:pStyle w:val="ListParagraph"/>
        <w:numPr>
          <w:ilvl w:val="0"/>
          <w:numId w:val="71"/>
        </w:numPr>
      </w:pPr>
      <w:r>
        <w:t>Document response actions, time they were conducted, and the person that conducted them.</w:t>
      </w:r>
    </w:p>
    <w:p w14:paraId="5E0A98C2" w14:textId="006434B5" w:rsidR="003514DB" w:rsidRDefault="003514DB" w:rsidP="0040009A">
      <w:pPr>
        <w:pStyle w:val="ListParagraph"/>
        <w:numPr>
          <w:ilvl w:val="0"/>
          <w:numId w:val="71"/>
        </w:numPr>
      </w:pPr>
      <w:r>
        <w:t>Following a crisis, use the completed hazard sheet to help identify corrective actions.</w:t>
      </w:r>
    </w:p>
    <w:p w14:paraId="5793231E" w14:textId="77777777" w:rsidR="003514DB" w:rsidRDefault="003514DB" w:rsidP="003514DB"/>
    <w:p w14:paraId="42B70B2B" w14:textId="77777777" w:rsidR="003514DB" w:rsidRDefault="003514DB" w:rsidP="003514DB">
      <w:r>
        <w:t>Responsible party denotes the individual who is responsible for ensuring the preparedness action is carried out.</w:t>
      </w:r>
    </w:p>
    <w:p w14:paraId="03343F3A" w14:textId="77777777" w:rsidR="003514DB" w:rsidRDefault="003514DB" w:rsidP="003514DB"/>
    <w:p w14:paraId="066A35F1" w14:textId="77777777" w:rsidR="003514DB" w:rsidRPr="003514DB" w:rsidRDefault="003514DB" w:rsidP="003514DB">
      <w:pPr>
        <w:rPr>
          <w:rStyle w:val="IntenseReference"/>
        </w:rPr>
      </w:pPr>
      <w:r w:rsidRPr="003514DB">
        <w:rPr>
          <w:rStyle w:val="IntenseReference"/>
        </w:rPr>
        <w:t>Hazard Sheet Index</w:t>
      </w:r>
    </w:p>
    <w:p w14:paraId="33A415ED" w14:textId="35A82B49" w:rsidR="003514DB" w:rsidRDefault="003514DB" w:rsidP="0040009A">
      <w:pPr>
        <w:pStyle w:val="ListParagraph"/>
        <w:numPr>
          <w:ilvl w:val="0"/>
          <w:numId w:val="53"/>
        </w:numPr>
      </w:pPr>
      <w:r w:rsidRPr="00F3283C">
        <w:t>Active Aggressor/Active Shooter</w:t>
      </w:r>
    </w:p>
    <w:p w14:paraId="38E9F87C" w14:textId="39FB3752" w:rsidR="003514DB" w:rsidRDefault="003514DB" w:rsidP="0040009A">
      <w:pPr>
        <w:pStyle w:val="ListParagraph"/>
        <w:numPr>
          <w:ilvl w:val="0"/>
          <w:numId w:val="53"/>
        </w:numPr>
      </w:pPr>
      <w:r w:rsidRPr="00F3283C">
        <w:t>Bomb Threat</w:t>
      </w:r>
    </w:p>
    <w:p w14:paraId="1264E381" w14:textId="08ECE254" w:rsidR="003514DB" w:rsidRDefault="003514DB" w:rsidP="0040009A">
      <w:pPr>
        <w:pStyle w:val="ListParagraph"/>
        <w:numPr>
          <w:ilvl w:val="0"/>
          <w:numId w:val="53"/>
        </w:numPr>
      </w:pPr>
      <w:r w:rsidRPr="00F3283C">
        <w:t>Communicable Disease</w:t>
      </w:r>
    </w:p>
    <w:p w14:paraId="43787800" w14:textId="3156BA07" w:rsidR="003514DB" w:rsidRDefault="003514DB" w:rsidP="0040009A">
      <w:pPr>
        <w:pStyle w:val="ListParagraph"/>
        <w:numPr>
          <w:ilvl w:val="0"/>
          <w:numId w:val="53"/>
        </w:numPr>
      </w:pPr>
      <w:r w:rsidRPr="00F3283C">
        <w:t>Crime in Community</w:t>
      </w:r>
    </w:p>
    <w:p w14:paraId="7FA061F3" w14:textId="422B43B1" w:rsidR="003514DB" w:rsidRDefault="003514DB" w:rsidP="0040009A">
      <w:pPr>
        <w:pStyle w:val="ListParagraph"/>
        <w:numPr>
          <w:ilvl w:val="0"/>
          <w:numId w:val="53"/>
        </w:numPr>
      </w:pPr>
      <w:r w:rsidRPr="00F3283C">
        <w:t>Cybersecurity</w:t>
      </w:r>
    </w:p>
    <w:p w14:paraId="46DAB232" w14:textId="59225DD0" w:rsidR="003514DB" w:rsidRDefault="003514DB" w:rsidP="0040009A">
      <w:pPr>
        <w:pStyle w:val="ListParagraph"/>
        <w:numPr>
          <w:ilvl w:val="0"/>
          <w:numId w:val="53"/>
        </w:numPr>
      </w:pPr>
      <w:r w:rsidRPr="00F3283C">
        <w:t>Earthquake</w:t>
      </w:r>
    </w:p>
    <w:p w14:paraId="4EF2F903" w14:textId="23608B4E" w:rsidR="003514DB" w:rsidRDefault="003514DB" w:rsidP="0040009A">
      <w:pPr>
        <w:pStyle w:val="ListParagraph"/>
        <w:numPr>
          <w:ilvl w:val="0"/>
          <w:numId w:val="53"/>
        </w:numPr>
      </w:pPr>
      <w:r w:rsidRPr="00F3283C">
        <w:t>Fire/Explosion</w:t>
      </w:r>
    </w:p>
    <w:p w14:paraId="5A47C18E" w14:textId="58B9BD2C" w:rsidR="003514DB" w:rsidRDefault="003514DB" w:rsidP="0040009A">
      <w:pPr>
        <w:pStyle w:val="ListParagraph"/>
        <w:numPr>
          <w:ilvl w:val="0"/>
          <w:numId w:val="53"/>
        </w:numPr>
      </w:pPr>
      <w:r w:rsidRPr="00F3283C">
        <w:t>Flood</w:t>
      </w:r>
    </w:p>
    <w:p w14:paraId="0DD939C8" w14:textId="43AD5942" w:rsidR="003514DB" w:rsidRDefault="003514DB" w:rsidP="0040009A">
      <w:pPr>
        <w:pStyle w:val="ListParagraph"/>
        <w:numPr>
          <w:ilvl w:val="0"/>
          <w:numId w:val="53"/>
        </w:numPr>
      </w:pPr>
      <w:r w:rsidRPr="00F3283C">
        <w:t>Foodborne Outbreak</w:t>
      </w:r>
    </w:p>
    <w:p w14:paraId="618A7549" w14:textId="75316131" w:rsidR="003514DB" w:rsidRDefault="003514DB" w:rsidP="0040009A">
      <w:pPr>
        <w:pStyle w:val="ListParagraph"/>
        <w:numPr>
          <w:ilvl w:val="0"/>
          <w:numId w:val="53"/>
        </w:numPr>
      </w:pPr>
      <w:r w:rsidRPr="00F3283C">
        <w:t>Hazardous Materials Release</w:t>
      </w:r>
    </w:p>
    <w:p w14:paraId="17C2643D" w14:textId="0628183A" w:rsidR="003514DB" w:rsidRDefault="003514DB" w:rsidP="0040009A">
      <w:pPr>
        <w:pStyle w:val="ListParagraph"/>
        <w:numPr>
          <w:ilvl w:val="0"/>
          <w:numId w:val="53"/>
        </w:numPr>
      </w:pPr>
      <w:r w:rsidRPr="00F3283C">
        <w:t>Hostage</w:t>
      </w:r>
    </w:p>
    <w:p w14:paraId="178C2F29" w14:textId="00B5FE0D" w:rsidR="003514DB" w:rsidRDefault="003514DB" w:rsidP="0040009A">
      <w:pPr>
        <w:pStyle w:val="ListParagraph"/>
        <w:numPr>
          <w:ilvl w:val="0"/>
          <w:numId w:val="53"/>
        </w:numPr>
      </w:pPr>
      <w:r w:rsidRPr="00F3283C">
        <w:t>Intruder</w:t>
      </w:r>
    </w:p>
    <w:p w14:paraId="77F9F7CE" w14:textId="0D4D3E9A" w:rsidR="003514DB" w:rsidRDefault="003514DB" w:rsidP="0040009A">
      <w:pPr>
        <w:pStyle w:val="ListParagraph"/>
        <w:numPr>
          <w:ilvl w:val="0"/>
          <w:numId w:val="53"/>
        </w:numPr>
      </w:pPr>
      <w:r w:rsidRPr="00F3283C">
        <w:t>Medical Emergency</w:t>
      </w:r>
    </w:p>
    <w:p w14:paraId="4BA497B7" w14:textId="300CD104" w:rsidR="003514DB" w:rsidRDefault="003514DB" w:rsidP="0040009A">
      <w:pPr>
        <w:pStyle w:val="ListParagraph"/>
        <w:numPr>
          <w:ilvl w:val="0"/>
          <w:numId w:val="53"/>
        </w:numPr>
      </w:pPr>
      <w:r w:rsidRPr="00F3283C">
        <w:t>Missing Student/Abduction</w:t>
      </w:r>
    </w:p>
    <w:p w14:paraId="045D2751" w14:textId="3B7484FC" w:rsidR="003514DB" w:rsidRDefault="003514DB" w:rsidP="0040009A">
      <w:pPr>
        <w:pStyle w:val="ListParagraph"/>
        <w:numPr>
          <w:ilvl w:val="0"/>
          <w:numId w:val="53"/>
        </w:numPr>
      </w:pPr>
      <w:r w:rsidRPr="00F3283C">
        <w:t>Nuclear Power Plant Accident</w:t>
      </w:r>
    </w:p>
    <w:p w14:paraId="04BA0E1E" w14:textId="675834C1" w:rsidR="003514DB" w:rsidRPr="00DE7A13" w:rsidRDefault="003514DB" w:rsidP="0040009A">
      <w:pPr>
        <w:pStyle w:val="ListParagraph"/>
        <w:numPr>
          <w:ilvl w:val="0"/>
          <w:numId w:val="53"/>
        </w:numPr>
        <w:rPr>
          <w:rStyle w:val="Hyperlink"/>
          <w:color w:val="auto"/>
          <w:u w:val="none"/>
        </w:rPr>
      </w:pPr>
      <w:r w:rsidRPr="00F3283C">
        <w:t>Severe Storms</w:t>
      </w:r>
    </w:p>
    <w:p w14:paraId="7C1251DA" w14:textId="797C8ACB" w:rsidR="00DE7A13" w:rsidRPr="00F3283C" w:rsidRDefault="00DE7A13" w:rsidP="0040009A">
      <w:pPr>
        <w:pStyle w:val="ListParagraph"/>
        <w:numPr>
          <w:ilvl w:val="0"/>
          <w:numId w:val="53"/>
        </w:numPr>
      </w:pPr>
      <w:r w:rsidRPr="00F3283C">
        <w:rPr>
          <w:rStyle w:val="Hyperlink"/>
          <w:color w:val="auto"/>
          <w:u w:val="none"/>
        </w:rPr>
        <w:t xml:space="preserve">Student </w:t>
      </w:r>
      <w:r w:rsidR="00D15C9E">
        <w:rPr>
          <w:rStyle w:val="Hyperlink"/>
          <w:color w:val="auto"/>
          <w:u w:val="none"/>
        </w:rPr>
        <w:t xml:space="preserve">or Staff </w:t>
      </w:r>
      <w:r w:rsidRPr="00F3283C">
        <w:rPr>
          <w:rStyle w:val="Hyperlink"/>
          <w:color w:val="auto"/>
          <w:u w:val="none"/>
        </w:rPr>
        <w:t>Death</w:t>
      </w:r>
    </w:p>
    <w:p w14:paraId="70BC5782" w14:textId="69D26FA9" w:rsidR="003514DB" w:rsidRPr="008846FF" w:rsidRDefault="003514DB" w:rsidP="0040009A">
      <w:pPr>
        <w:pStyle w:val="ListParagraph"/>
        <w:numPr>
          <w:ilvl w:val="0"/>
          <w:numId w:val="53"/>
        </w:numPr>
        <w:rPr>
          <w:rStyle w:val="Hyperlink"/>
          <w:color w:val="auto"/>
          <w:u w:val="none"/>
        </w:rPr>
      </w:pPr>
      <w:r w:rsidRPr="00F3283C">
        <w:t>Suicide Threat or Attempt</w:t>
      </w:r>
    </w:p>
    <w:p w14:paraId="352DD829" w14:textId="4A8BD310" w:rsidR="008846FF" w:rsidRPr="00DE4C7B" w:rsidRDefault="008846FF" w:rsidP="008846FF">
      <w:pPr>
        <w:pStyle w:val="ListParagraph"/>
        <w:numPr>
          <w:ilvl w:val="0"/>
          <w:numId w:val="53"/>
        </w:numPr>
        <w:rPr>
          <w:color w:val="2F5496" w:themeColor="accent1" w:themeShade="BF"/>
        </w:rPr>
      </w:pPr>
      <w:r w:rsidRPr="00F3283C">
        <w:t>Threat</w:t>
      </w:r>
      <w:r w:rsidRPr="00DE4C7B">
        <w:rPr>
          <w:rStyle w:val="Hyperlink"/>
          <w:color w:val="2F5496" w:themeColor="accent1" w:themeShade="BF"/>
        </w:rPr>
        <w:t xml:space="preserve"> </w:t>
      </w:r>
      <w:r w:rsidRPr="00F3283C">
        <w:rPr>
          <w:rStyle w:val="Hyperlink"/>
          <w:color w:val="auto"/>
          <w:u w:val="none"/>
        </w:rPr>
        <w:t>of Violence</w:t>
      </w:r>
    </w:p>
    <w:p w14:paraId="1FA09F35" w14:textId="2EFB6C3D" w:rsidR="003514DB" w:rsidRDefault="003514DB" w:rsidP="0040009A">
      <w:pPr>
        <w:pStyle w:val="ListParagraph"/>
        <w:numPr>
          <w:ilvl w:val="0"/>
          <w:numId w:val="53"/>
        </w:numPr>
      </w:pPr>
      <w:r w:rsidRPr="00F3283C">
        <w:t>Tornado</w:t>
      </w:r>
    </w:p>
    <w:p w14:paraId="13451D84" w14:textId="77777777" w:rsidR="001D5412" w:rsidRDefault="001D5412">
      <w:bookmarkStart w:id="176" w:name="_ACTIVE_AGGRESSOR_/"/>
      <w:bookmarkStart w:id="177" w:name="_Toc104301571"/>
      <w:bookmarkEnd w:id="176"/>
      <w:r>
        <w:rPr>
          <w:b/>
          <w:iCs/>
        </w:rPr>
        <w:br w:type="page"/>
      </w:r>
    </w:p>
    <w:tbl>
      <w:tblPr>
        <w:tblW w:w="107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884"/>
        <w:gridCol w:w="5506"/>
        <w:gridCol w:w="3150"/>
      </w:tblGrid>
      <w:tr w:rsidR="00A25A9C" w:rsidRPr="00A25A9C" w14:paraId="219038F9" w14:textId="77777777" w:rsidTr="00A25A9C">
        <w:trPr>
          <w:trHeight w:val="1880"/>
        </w:trPr>
        <w:tc>
          <w:tcPr>
            <w:tcW w:w="7635" w:type="dxa"/>
            <w:gridSpan w:val="3"/>
            <w:shd w:val="clear" w:color="auto" w:fill="000000" w:themeFill="text1"/>
            <w:vAlign w:val="center"/>
          </w:tcPr>
          <w:p w14:paraId="1235EE8A" w14:textId="71B04B49" w:rsidR="00A25A9C" w:rsidRPr="00A25A9C" w:rsidRDefault="00A25A9C" w:rsidP="000E18A8">
            <w:pPr>
              <w:pStyle w:val="Heading4"/>
            </w:pPr>
            <w:r w:rsidRPr="00A25A9C">
              <w:lastRenderedPageBreak/>
              <w:t>ACTIVE AGGRESSOR / ACTIVE SHOOTER</w:t>
            </w:r>
            <w:bookmarkEnd w:id="177"/>
          </w:p>
        </w:tc>
        <w:tc>
          <w:tcPr>
            <w:tcW w:w="3150" w:type="dxa"/>
            <w:vAlign w:val="center"/>
          </w:tcPr>
          <w:p w14:paraId="3A0CCC38" w14:textId="77777777" w:rsidR="00A25A9C" w:rsidRPr="00A25A9C" w:rsidRDefault="00A25A9C" w:rsidP="00A25A9C">
            <w:pPr>
              <w:jc w:val="center"/>
              <w:rPr>
                <w:color w:val="C00000"/>
              </w:rPr>
            </w:pPr>
            <w:r w:rsidRPr="00A25A9C">
              <w:rPr>
                <w:color w:val="C00000"/>
              </w:rPr>
              <w:t>“Lockdown”</w:t>
            </w:r>
          </w:p>
          <w:p w14:paraId="18036101" w14:textId="77777777" w:rsidR="00A25A9C" w:rsidRPr="00A25A9C" w:rsidRDefault="00A25A9C" w:rsidP="00A25A9C">
            <w:pPr>
              <w:jc w:val="center"/>
              <w:rPr>
                <w:color w:val="C00000"/>
              </w:rPr>
            </w:pPr>
            <w:r w:rsidRPr="00A25A9C">
              <w:rPr>
                <w:color w:val="C00000"/>
              </w:rPr>
              <w:t>“Evacuation”</w:t>
            </w:r>
          </w:p>
          <w:p w14:paraId="54AD22FA" w14:textId="77777777" w:rsidR="00A25A9C" w:rsidRPr="00A25A9C" w:rsidRDefault="00A25A9C" w:rsidP="00A25A9C">
            <w:pPr>
              <w:jc w:val="center"/>
              <w:rPr>
                <w:color w:val="C00000"/>
              </w:rPr>
            </w:pPr>
            <w:r w:rsidRPr="00A25A9C">
              <w:rPr>
                <w:color w:val="C00000"/>
              </w:rPr>
              <w:t>“Get Inside”</w:t>
            </w:r>
          </w:p>
          <w:p w14:paraId="1123B2D4" w14:textId="2FB0BE63" w:rsidR="00A25A9C" w:rsidRPr="00A25A9C" w:rsidRDefault="00A25A9C" w:rsidP="00A25A9C">
            <w:pPr>
              <w:jc w:val="center"/>
            </w:pPr>
            <w:r w:rsidRPr="00A25A9C">
              <w:rPr>
                <w:color w:val="C00000"/>
              </w:rPr>
              <w:t>“</w:t>
            </w:r>
            <w:r w:rsidR="00241CFA">
              <w:rPr>
                <w:color w:val="C00000"/>
              </w:rPr>
              <w:t>Avoid, Deny, Defend</w:t>
            </w:r>
            <w:r w:rsidRPr="00A25A9C">
              <w:rPr>
                <w:color w:val="C00000"/>
              </w:rPr>
              <w:t>”</w:t>
            </w:r>
          </w:p>
        </w:tc>
      </w:tr>
      <w:tr w:rsidR="00A25A9C" w:rsidRPr="00A25A9C" w14:paraId="05FCBF02" w14:textId="77777777" w:rsidTr="00A25A9C">
        <w:trPr>
          <w:trHeight w:val="615"/>
        </w:trPr>
        <w:tc>
          <w:tcPr>
            <w:tcW w:w="10785" w:type="dxa"/>
            <w:gridSpan w:val="4"/>
          </w:tcPr>
          <w:p w14:paraId="34E666A6" w14:textId="77777777" w:rsidR="00A25A9C" w:rsidRPr="00A25A9C" w:rsidRDefault="00A25A9C" w:rsidP="00A25A9C">
            <w:r w:rsidRPr="00A25A9C">
              <w:t xml:space="preserve">An individual actively engaged in aggressive behavior, or engaged in killing or attempting to kill, people in a confined and populated area. </w:t>
            </w:r>
          </w:p>
        </w:tc>
      </w:tr>
      <w:tr w:rsidR="00A25A9C" w:rsidRPr="00A25A9C" w14:paraId="78C688AB" w14:textId="77777777" w:rsidTr="00A25A9C">
        <w:trPr>
          <w:trHeight w:val="360"/>
        </w:trPr>
        <w:tc>
          <w:tcPr>
            <w:tcW w:w="1245" w:type="dxa"/>
            <w:shd w:val="clear" w:color="auto" w:fill="993366"/>
          </w:tcPr>
          <w:p w14:paraId="4C3854E4" w14:textId="77777777" w:rsidR="00A25A9C" w:rsidRPr="00A25A9C" w:rsidRDefault="00A25A9C" w:rsidP="00A25A9C">
            <w:r w:rsidRPr="00A25A9C">
              <w:t>DATE</w:t>
            </w:r>
          </w:p>
        </w:tc>
        <w:tc>
          <w:tcPr>
            <w:tcW w:w="884" w:type="dxa"/>
            <w:shd w:val="clear" w:color="auto" w:fill="993366"/>
          </w:tcPr>
          <w:p w14:paraId="281D8C44" w14:textId="77777777" w:rsidR="00A25A9C" w:rsidRPr="00A25A9C" w:rsidRDefault="00A25A9C" w:rsidP="00A25A9C">
            <w:r w:rsidRPr="00A25A9C">
              <w:t>TIME</w:t>
            </w:r>
          </w:p>
        </w:tc>
        <w:tc>
          <w:tcPr>
            <w:tcW w:w="5506" w:type="dxa"/>
            <w:shd w:val="clear" w:color="auto" w:fill="993366"/>
          </w:tcPr>
          <w:p w14:paraId="109AD397" w14:textId="77777777" w:rsidR="00A25A9C" w:rsidRPr="00A25A9C" w:rsidRDefault="00A25A9C" w:rsidP="00A25A9C">
            <w:r w:rsidRPr="00A25A9C">
              <w:t>PREPAREDNESS MEASURES</w:t>
            </w:r>
          </w:p>
        </w:tc>
        <w:tc>
          <w:tcPr>
            <w:tcW w:w="3150" w:type="dxa"/>
            <w:shd w:val="clear" w:color="auto" w:fill="993366"/>
          </w:tcPr>
          <w:p w14:paraId="1EB3F4E4" w14:textId="77777777" w:rsidR="00A25A9C" w:rsidRPr="00A25A9C" w:rsidRDefault="00A25A9C" w:rsidP="00A25A9C">
            <w:r w:rsidRPr="00A25A9C">
              <w:t>RESPONSIBLE PARTY</w:t>
            </w:r>
          </w:p>
        </w:tc>
      </w:tr>
      <w:tr w:rsidR="00A25A9C" w:rsidRPr="00A25A9C" w14:paraId="4F5ED081" w14:textId="77777777" w:rsidTr="00A25A9C">
        <w:trPr>
          <w:trHeight w:val="360"/>
        </w:trPr>
        <w:tc>
          <w:tcPr>
            <w:tcW w:w="1245" w:type="dxa"/>
          </w:tcPr>
          <w:p w14:paraId="73761103" w14:textId="77777777" w:rsidR="00A25A9C" w:rsidRPr="00A25A9C" w:rsidRDefault="00A25A9C" w:rsidP="00A25A9C"/>
        </w:tc>
        <w:tc>
          <w:tcPr>
            <w:tcW w:w="884" w:type="dxa"/>
          </w:tcPr>
          <w:p w14:paraId="13779AE6" w14:textId="77777777" w:rsidR="00A25A9C" w:rsidRPr="00A25A9C" w:rsidRDefault="00A25A9C" w:rsidP="00A25A9C"/>
        </w:tc>
        <w:tc>
          <w:tcPr>
            <w:tcW w:w="5506" w:type="dxa"/>
          </w:tcPr>
          <w:p w14:paraId="6E7E384D" w14:textId="77777777" w:rsidR="00A25A9C" w:rsidRPr="00A25A9C" w:rsidRDefault="00A25A9C" w:rsidP="00A25A9C">
            <w:r w:rsidRPr="00A25A9C">
              <w:t>Maintain control access through methods identified in physical protection section of plan.</w:t>
            </w:r>
          </w:p>
        </w:tc>
        <w:tc>
          <w:tcPr>
            <w:tcW w:w="3150" w:type="dxa"/>
          </w:tcPr>
          <w:p w14:paraId="7B42DE80" w14:textId="77777777" w:rsidR="00A25A9C" w:rsidRPr="00A25A9C" w:rsidRDefault="00A25A9C" w:rsidP="00A25A9C">
            <w:r w:rsidRPr="00A25A9C">
              <w:t>Safety Director</w:t>
            </w:r>
          </w:p>
        </w:tc>
      </w:tr>
      <w:tr w:rsidR="00A25A9C" w:rsidRPr="00A25A9C" w14:paraId="72F54440" w14:textId="77777777" w:rsidTr="00A25A9C">
        <w:trPr>
          <w:trHeight w:val="360"/>
        </w:trPr>
        <w:tc>
          <w:tcPr>
            <w:tcW w:w="1245" w:type="dxa"/>
          </w:tcPr>
          <w:p w14:paraId="0371D662" w14:textId="77777777" w:rsidR="00A25A9C" w:rsidRPr="00A25A9C" w:rsidRDefault="00A25A9C" w:rsidP="00A25A9C"/>
        </w:tc>
        <w:tc>
          <w:tcPr>
            <w:tcW w:w="884" w:type="dxa"/>
          </w:tcPr>
          <w:p w14:paraId="413A2832" w14:textId="77777777" w:rsidR="00A25A9C" w:rsidRPr="00A25A9C" w:rsidRDefault="00A25A9C" w:rsidP="00A25A9C"/>
        </w:tc>
        <w:tc>
          <w:tcPr>
            <w:tcW w:w="5506" w:type="dxa"/>
          </w:tcPr>
          <w:p w14:paraId="6F24E1A6" w14:textId="77777777" w:rsidR="00A25A9C" w:rsidRPr="00A25A9C" w:rsidRDefault="00A25A9C" w:rsidP="00A25A9C">
            <w:r w:rsidRPr="00A25A9C">
              <w:t>Post signs and requirements for visitor management.</w:t>
            </w:r>
          </w:p>
        </w:tc>
        <w:tc>
          <w:tcPr>
            <w:tcW w:w="3150" w:type="dxa"/>
          </w:tcPr>
          <w:p w14:paraId="74F19530" w14:textId="77777777" w:rsidR="00A25A9C" w:rsidRPr="00A25A9C" w:rsidRDefault="00A25A9C" w:rsidP="00A25A9C">
            <w:r w:rsidRPr="00A25A9C">
              <w:t>Facilities Director</w:t>
            </w:r>
          </w:p>
        </w:tc>
      </w:tr>
      <w:tr w:rsidR="00A25A9C" w:rsidRPr="00A25A9C" w14:paraId="7FDCE070" w14:textId="77777777" w:rsidTr="00A25A9C">
        <w:trPr>
          <w:trHeight w:val="360"/>
        </w:trPr>
        <w:tc>
          <w:tcPr>
            <w:tcW w:w="1245" w:type="dxa"/>
          </w:tcPr>
          <w:p w14:paraId="46484828" w14:textId="77777777" w:rsidR="00A25A9C" w:rsidRPr="00A25A9C" w:rsidRDefault="00A25A9C" w:rsidP="00A25A9C"/>
        </w:tc>
        <w:tc>
          <w:tcPr>
            <w:tcW w:w="884" w:type="dxa"/>
          </w:tcPr>
          <w:p w14:paraId="5E04F894" w14:textId="77777777" w:rsidR="00A25A9C" w:rsidRPr="00A25A9C" w:rsidRDefault="00A25A9C" w:rsidP="00A25A9C"/>
        </w:tc>
        <w:tc>
          <w:tcPr>
            <w:tcW w:w="5506" w:type="dxa"/>
          </w:tcPr>
          <w:p w14:paraId="7FC11BA1" w14:textId="77777777" w:rsidR="00A25A9C" w:rsidRPr="00A25A9C" w:rsidRDefault="00A25A9C" w:rsidP="00A25A9C">
            <w:r w:rsidRPr="00A25A9C">
              <w:t>Instruct school personnel and students to refuse to open exterior doors for anyone.</w:t>
            </w:r>
          </w:p>
        </w:tc>
        <w:tc>
          <w:tcPr>
            <w:tcW w:w="3150" w:type="dxa"/>
          </w:tcPr>
          <w:p w14:paraId="2E4DF5D6" w14:textId="77777777" w:rsidR="00A25A9C" w:rsidRPr="00A25A9C" w:rsidRDefault="00A25A9C" w:rsidP="00A25A9C">
            <w:r w:rsidRPr="00A25A9C">
              <w:t>Safety Director</w:t>
            </w:r>
          </w:p>
        </w:tc>
      </w:tr>
      <w:tr w:rsidR="00A25A9C" w:rsidRPr="00A25A9C" w14:paraId="4C35CFD8" w14:textId="77777777" w:rsidTr="00A25A9C">
        <w:trPr>
          <w:trHeight w:val="360"/>
        </w:trPr>
        <w:tc>
          <w:tcPr>
            <w:tcW w:w="1245" w:type="dxa"/>
          </w:tcPr>
          <w:p w14:paraId="579B36C0" w14:textId="77777777" w:rsidR="00A25A9C" w:rsidRPr="00A25A9C" w:rsidRDefault="00A25A9C" w:rsidP="00A25A9C"/>
        </w:tc>
        <w:tc>
          <w:tcPr>
            <w:tcW w:w="884" w:type="dxa"/>
          </w:tcPr>
          <w:p w14:paraId="78904C92" w14:textId="77777777" w:rsidR="00A25A9C" w:rsidRPr="00A25A9C" w:rsidRDefault="00A25A9C" w:rsidP="00A25A9C"/>
        </w:tc>
        <w:tc>
          <w:tcPr>
            <w:tcW w:w="5506" w:type="dxa"/>
          </w:tcPr>
          <w:p w14:paraId="52D681A9" w14:textId="22B5B3FC" w:rsidR="00A25A9C" w:rsidRPr="00A25A9C" w:rsidRDefault="00A25A9C" w:rsidP="00A25A9C">
            <w:r w:rsidRPr="00A25A9C">
              <w:t xml:space="preserve">Establish a </w:t>
            </w:r>
            <w:r w:rsidR="00447D5A">
              <w:t xml:space="preserve">behavioral </w:t>
            </w:r>
            <w:r w:rsidRPr="00A25A9C">
              <w:t>threat assessment team to monitor and provide interventions for at-risk students.</w:t>
            </w:r>
          </w:p>
        </w:tc>
        <w:tc>
          <w:tcPr>
            <w:tcW w:w="3150" w:type="dxa"/>
          </w:tcPr>
          <w:p w14:paraId="0A391DB8" w14:textId="77777777" w:rsidR="00A25A9C" w:rsidRPr="00A25A9C" w:rsidRDefault="00A25A9C" w:rsidP="00A25A9C">
            <w:r w:rsidRPr="00A25A9C">
              <w:t>Safety Director</w:t>
            </w:r>
          </w:p>
        </w:tc>
      </w:tr>
      <w:tr w:rsidR="00A25A9C" w:rsidRPr="00A25A9C" w14:paraId="25F4F044" w14:textId="77777777" w:rsidTr="00A25A9C">
        <w:trPr>
          <w:trHeight w:val="360"/>
        </w:trPr>
        <w:tc>
          <w:tcPr>
            <w:tcW w:w="1245" w:type="dxa"/>
            <w:shd w:val="clear" w:color="auto" w:fill="F5750B"/>
          </w:tcPr>
          <w:p w14:paraId="47736D8E" w14:textId="77777777" w:rsidR="00A25A9C" w:rsidRPr="00A25A9C" w:rsidRDefault="00A25A9C" w:rsidP="00A25A9C">
            <w:r w:rsidRPr="00A25A9C">
              <w:t>DATE</w:t>
            </w:r>
          </w:p>
        </w:tc>
        <w:tc>
          <w:tcPr>
            <w:tcW w:w="884" w:type="dxa"/>
            <w:shd w:val="clear" w:color="auto" w:fill="F5750B"/>
          </w:tcPr>
          <w:p w14:paraId="323EC37E" w14:textId="77777777" w:rsidR="00A25A9C" w:rsidRPr="00A25A9C" w:rsidRDefault="00A25A9C" w:rsidP="00A25A9C">
            <w:r w:rsidRPr="00A25A9C">
              <w:t>TIME</w:t>
            </w:r>
          </w:p>
        </w:tc>
        <w:tc>
          <w:tcPr>
            <w:tcW w:w="5506" w:type="dxa"/>
            <w:shd w:val="clear" w:color="auto" w:fill="F5750B"/>
          </w:tcPr>
          <w:p w14:paraId="2CDE899F" w14:textId="77777777" w:rsidR="00A25A9C" w:rsidRPr="00A25A9C" w:rsidRDefault="00A25A9C" w:rsidP="00A25A9C">
            <w:r w:rsidRPr="00A25A9C">
              <w:t>RESPONSE PROCEDURES</w:t>
            </w:r>
          </w:p>
        </w:tc>
        <w:tc>
          <w:tcPr>
            <w:tcW w:w="3150" w:type="dxa"/>
            <w:shd w:val="clear" w:color="auto" w:fill="F5750B"/>
          </w:tcPr>
          <w:p w14:paraId="70527239" w14:textId="77777777" w:rsidR="00A25A9C" w:rsidRPr="00A25A9C" w:rsidRDefault="00A25A9C" w:rsidP="00A25A9C">
            <w:r w:rsidRPr="00A25A9C">
              <w:t>RESPONSIBLE PARTY</w:t>
            </w:r>
          </w:p>
        </w:tc>
      </w:tr>
      <w:tr w:rsidR="00A25A9C" w:rsidRPr="00A25A9C" w14:paraId="02386FE3" w14:textId="77777777" w:rsidTr="00A25A9C">
        <w:trPr>
          <w:trHeight w:val="360"/>
        </w:trPr>
        <w:tc>
          <w:tcPr>
            <w:tcW w:w="1245" w:type="dxa"/>
          </w:tcPr>
          <w:p w14:paraId="40B22869" w14:textId="77777777" w:rsidR="00A25A9C" w:rsidRPr="00A25A9C" w:rsidRDefault="00A25A9C" w:rsidP="00A25A9C"/>
        </w:tc>
        <w:tc>
          <w:tcPr>
            <w:tcW w:w="884" w:type="dxa"/>
          </w:tcPr>
          <w:p w14:paraId="0DC51778" w14:textId="77777777" w:rsidR="00A25A9C" w:rsidRPr="00A25A9C" w:rsidRDefault="00A25A9C" w:rsidP="00A25A9C"/>
        </w:tc>
        <w:tc>
          <w:tcPr>
            <w:tcW w:w="5506" w:type="dxa"/>
          </w:tcPr>
          <w:p w14:paraId="5D220978" w14:textId="1C9A4444" w:rsidR="00A25A9C" w:rsidRPr="00A25A9C" w:rsidRDefault="00546965" w:rsidP="00A25A9C">
            <w:r w:rsidRPr="00546965">
              <w:t>Assess need for ALERRT® Active Assailant Protocols – Avoid, Deny, Defend (see Glossary)</w:t>
            </w:r>
          </w:p>
        </w:tc>
        <w:tc>
          <w:tcPr>
            <w:tcW w:w="3150" w:type="dxa"/>
          </w:tcPr>
          <w:p w14:paraId="7DD2273E" w14:textId="77777777" w:rsidR="00A25A9C" w:rsidRPr="00A25A9C" w:rsidRDefault="00A25A9C" w:rsidP="00A25A9C"/>
        </w:tc>
      </w:tr>
      <w:tr w:rsidR="00A25A9C" w:rsidRPr="00A25A9C" w14:paraId="566AFB4D" w14:textId="77777777" w:rsidTr="00A25A9C">
        <w:trPr>
          <w:trHeight w:val="360"/>
        </w:trPr>
        <w:tc>
          <w:tcPr>
            <w:tcW w:w="1245" w:type="dxa"/>
          </w:tcPr>
          <w:p w14:paraId="4A28FC67" w14:textId="77777777" w:rsidR="00A25A9C" w:rsidRPr="00A25A9C" w:rsidRDefault="00A25A9C" w:rsidP="00A25A9C"/>
        </w:tc>
        <w:tc>
          <w:tcPr>
            <w:tcW w:w="884" w:type="dxa"/>
          </w:tcPr>
          <w:p w14:paraId="2167EA51" w14:textId="77777777" w:rsidR="00A25A9C" w:rsidRPr="00A25A9C" w:rsidRDefault="00A25A9C" w:rsidP="00A25A9C"/>
        </w:tc>
        <w:tc>
          <w:tcPr>
            <w:tcW w:w="5506" w:type="dxa"/>
          </w:tcPr>
          <w:p w14:paraId="2A94E950" w14:textId="77777777" w:rsidR="00A25A9C" w:rsidRPr="00A25A9C" w:rsidRDefault="00A25A9C" w:rsidP="00A25A9C">
            <w:r w:rsidRPr="00A25A9C">
              <w:t>Call 911. Provide as many details as possible.</w:t>
            </w:r>
          </w:p>
        </w:tc>
        <w:tc>
          <w:tcPr>
            <w:tcW w:w="3150" w:type="dxa"/>
          </w:tcPr>
          <w:p w14:paraId="2DC76B45" w14:textId="77777777" w:rsidR="00A25A9C" w:rsidRPr="00A25A9C" w:rsidRDefault="00A25A9C" w:rsidP="00A25A9C"/>
        </w:tc>
      </w:tr>
      <w:tr w:rsidR="00A25A9C" w:rsidRPr="00A25A9C" w14:paraId="6FFE2F83" w14:textId="77777777" w:rsidTr="00A25A9C">
        <w:trPr>
          <w:trHeight w:val="360"/>
        </w:trPr>
        <w:tc>
          <w:tcPr>
            <w:tcW w:w="1245" w:type="dxa"/>
          </w:tcPr>
          <w:p w14:paraId="61378C84" w14:textId="77777777" w:rsidR="00A25A9C" w:rsidRPr="00A25A9C" w:rsidRDefault="00A25A9C" w:rsidP="00A25A9C"/>
        </w:tc>
        <w:tc>
          <w:tcPr>
            <w:tcW w:w="884" w:type="dxa"/>
          </w:tcPr>
          <w:p w14:paraId="2B169219" w14:textId="77777777" w:rsidR="00A25A9C" w:rsidRPr="00A25A9C" w:rsidRDefault="00A25A9C" w:rsidP="00A25A9C"/>
        </w:tc>
        <w:tc>
          <w:tcPr>
            <w:tcW w:w="5506" w:type="dxa"/>
          </w:tcPr>
          <w:p w14:paraId="1BEFA360" w14:textId="77777777" w:rsidR="00A25A9C" w:rsidRPr="00A25A9C" w:rsidRDefault="00A25A9C" w:rsidP="00A25A9C">
            <w:r w:rsidRPr="00A25A9C">
              <w:t>Remain calm and quiet.</w:t>
            </w:r>
          </w:p>
        </w:tc>
        <w:tc>
          <w:tcPr>
            <w:tcW w:w="3150" w:type="dxa"/>
          </w:tcPr>
          <w:p w14:paraId="535B48A1" w14:textId="77777777" w:rsidR="00A25A9C" w:rsidRPr="00A25A9C" w:rsidRDefault="00A25A9C" w:rsidP="00A25A9C"/>
        </w:tc>
      </w:tr>
      <w:tr w:rsidR="00A25A9C" w:rsidRPr="00A25A9C" w14:paraId="22DBCC74" w14:textId="77777777" w:rsidTr="00A25A9C">
        <w:trPr>
          <w:trHeight w:val="360"/>
        </w:trPr>
        <w:tc>
          <w:tcPr>
            <w:tcW w:w="1245" w:type="dxa"/>
          </w:tcPr>
          <w:p w14:paraId="0571AB6E" w14:textId="77777777" w:rsidR="00A25A9C" w:rsidRPr="00A25A9C" w:rsidRDefault="00A25A9C" w:rsidP="00A25A9C"/>
        </w:tc>
        <w:tc>
          <w:tcPr>
            <w:tcW w:w="884" w:type="dxa"/>
          </w:tcPr>
          <w:p w14:paraId="74CA51BB" w14:textId="77777777" w:rsidR="00A25A9C" w:rsidRPr="00A25A9C" w:rsidRDefault="00A25A9C" w:rsidP="00A25A9C"/>
        </w:tc>
        <w:tc>
          <w:tcPr>
            <w:tcW w:w="5506" w:type="dxa"/>
          </w:tcPr>
          <w:p w14:paraId="10AE6AAC" w14:textId="77777777" w:rsidR="00A25A9C" w:rsidRPr="00A25A9C" w:rsidRDefault="00A25A9C" w:rsidP="00A25A9C">
            <w:r w:rsidRPr="00A25A9C">
              <w:t>Follow directions from law enforcement.</w:t>
            </w:r>
          </w:p>
        </w:tc>
        <w:tc>
          <w:tcPr>
            <w:tcW w:w="3150" w:type="dxa"/>
          </w:tcPr>
          <w:p w14:paraId="0E3F0627" w14:textId="77777777" w:rsidR="00A25A9C" w:rsidRPr="00A25A9C" w:rsidRDefault="00A25A9C" w:rsidP="00A25A9C"/>
        </w:tc>
      </w:tr>
      <w:tr w:rsidR="00A25A9C" w:rsidRPr="00A25A9C" w14:paraId="0E859847" w14:textId="77777777" w:rsidTr="00A25A9C">
        <w:trPr>
          <w:trHeight w:val="360"/>
        </w:trPr>
        <w:tc>
          <w:tcPr>
            <w:tcW w:w="1245" w:type="dxa"/>
          </w:tcPr>
          <w:p w14:paraId="653F4027" w14:textId="77777777" w:rsidR="00A25A9C" w:rsidRPr="00A25A9C" w:rsidRDefault="00A25A9C" w:rsidP="00A25A9C"/>
        </w:tc>
        <w:tc>
          <w:tcPr>
            <w:tcW w:w="884" w:type="dxa"/>
          </w:tcPr>
          <w:p w14:paraId="468CF2FB" w14:textId="77777777" w:rsidR="00A25A9C" w:rsidRPr="00A25A9C" w:rsidRDefault="00A25A9C" w:rsidP="00A25A9C"/>
        </w:tc>
        <w:tc>
          <w:tcPr>
            <w:tcW w:w="5506" w:type="dxa"/>
          </w:tcPr>
          <w:p w14:paraId="285266B8" w14:textId="77777777" w:rsidR="00A25A9C" w:rsidRPr="00A25A9C" w:rsidRDefault="00A25A9C" w:rsidP="00A25A9C">
            <w:r w:rsidRPr="00A25A9C">
              <w:t>Account for all students, visitors, and school personnel.</w:t>
            </w:r>
          </w:p>
        </w:tc>
        <w:tc>
          <w:tcPr>
            <w:tcW w:w="3150" w:type="dxa"/>
          </w:tcPr>
          <w:p w14:paraId="7C3B6B05" w14:textId="77777777" w:rsidR="00A25A9C" w:rsidRPr="00A25A9C" w:rsidRDefault="00A25A9C" w:rsidP="00A25A9C"/>
        </w:tc>
      </w:tr>
      <w:tr w:rsidR="00A25A9C" w:rsidRPr="00A25A9C" w14:paraId="5CEB2A6C" w14:textId="77777777" w:rsidTr="00A25A9C">
        <w:trPr>
          <w:trHeight w:val="360"/>
        </w:trPr>
        <w:tc>
          <w:tcPr>
            <w:tcW w:w="1245" w:type="dxa"/>
          </w:tcPr>
          <w:p w14:paraId="362FA034" w14:textId="77777777" w:rsidR="00A25A9C" w:rsidRPr="00A25A9C" w:rsidRDefault="00A25A9C" w:rsidP="00A25A9C"/>
        </w:tc>
        <w:tc>
          <w:tcPr>
            <w:tcW w:w="884" w:type="dxa"/>
          </w:tcPr>
          <w:p w14:paraId="5C21BE82" w14:textId="77777777" w:rsidR="00A25A9C" w:rsidRPr="00A25A9C" w:rsidRDefault="00A25A9C" w:rsidP="00A25A9C"/>
        </w:tc>
        <w:tc>
          <w:tcPr>
            <w:tcW w:w="5506" w:type="dxa"/>
          </w:tcPr>
          <w:p w14:paraId="15967658" w14:textId="77777777" w:rsidR="00A25A9C" w:rsidRPr="00A25A9C" w:rsidRDefault="00A25A9C" w:rsidP="00A25A9C">
            <w:r w:rsidRPr="00A25A9C">
              <w:t>Activate relocation plan.</w:t>
            </w:r>
          </w:p>
        </w:tc>
        <w:tc>
          <w:tcPr>
            <w:tcW w:w="3150" w:type="dxa"/>
          </w:tcPr>
          <w:p w14:paraId="4846BDC6" w14:textId="77777777" w:rsidR="00A25A9C" w:rsidRPr="00A25A9C" w:rsidRDefault="00A25A9C" w:rsidP="00A25A9C"/>
        </w:tc>
      </w:tr>
      <w:tr w:rsidR="00A25A9C" w:rsidRPr="00A25A9C" w14:paraId="0129C4E4" w14:textId="77777777" w:rsidTr="00A25A9C">
        <w:trPr>
          <w:trHeight w:val="360"/>
        </w:trPr>
        <w:tc>
          <w:tcPr>
            <w:tcW w:w="1245" w:type="dxa"/>
          </w:tcPr>
          <w:p w14:paraId="44C754BD" w14:textId="77777777" w:rsidR="00A25A9C" w:rsidRPr="00A25A9C" w:rsidRDefault="00A25A9C" w:rsidP="00A25A9C"/>
        </w:tc>
        <w:tc>
          <w:tcPr>
            <w:tcW w:w="884" w:type="dxa"/>
          </w:tcPr>
          <w:p w14:paraId="2E0AB8E4" w14:textId="77777777" w:rsidR="00A25A9C" w:rsidRPr="00A25A9C" w:rsidRDefault="00A25A9C" w:rsidP="00A25A9C"/>
        </w:tc>
        <w:tc>
          <w:tcPr>
            <w:tcW w:w="5506" w:type="dxa"/>
          </w:tcPr>
          <w:p w14:paraId="6C63E1AF" w14:textId="77777777" w:rsidR="00A25A9C" w:rsidRPr="00A25A9C" w:rsidRDefault="00A25A9C" w:rsidP="00A25A9C">
            <w:r w:rsidRPr="00A25A9C">
              <w:t>Activate reunification plan.</w:t>
            </w:r>
          </w:p>
        </w:tc>
        <w:tc>
          <w:tcPr>
            <w:tcW w:w="3150" w:type="dxa"/>
          </w:tcPr>
          <w:p w14:paraId="4ED5F521" w14:textId="77777777" w:rsidR="00A25A9C" w:rsidRPr="00A25A9C" w:rsidRDefault="00A25A9C" w:rsidP="00A25A9C"/>
        </w:tc>
      </w:tr>
      <w:tr w:rsidR="00A25A9C" w:rsidRPr="00A25A9C" w14:paraId="1D4FDA76" w14:textId="77777777" w:rsidTr="00A25A9C">
        <w:trPr>
          <w:trHeight w:val="360"/>
        </w:trPr>
        <w:tc>
          <w:tcPr>
            <w:tcW w:w="1245" w:type="dxa"/>
          </w:tcPr>
          <w:p w14:paraId="3A730066" w14:textId="77777777" w:rsidR="00A25A9C" w:rsidRPr="00A25A9C" w:rsidRDefault="00A25A9C" w:rsidP="00A25A9C"/>
        </w:tc>
        <w:tc>
          <w:tcPr>
            <w:tcW w:w="884" w:type="dxa"/>
          </w:tcPr>
          <w:p w14:paraId="68E30AEA" w14:textId="77777777" w:rsidR="00A25A9C" w:rsidRPr="00A25A9C" w:rsidRDefault="00A25A9C" w:rsidP="00A25A9C"/>
        </w:tc>
        <w:tc>
          <w:tcPr>
            <w:tcW w:w="5506" w:type="dxa"/>
          </w:tcPr>
          <w:p w14:paraId="6926B1B6" w14:textId="77777777" w:rsidR="00A25A9C" w:rsidRPr="00A25A9C" w:rsidRDefault="00A25A9C" w:rsidP="00A25A9C">
            <w:r w:rsidRPr="00A25A9C">
              <w:t>Activate communications plan.</w:t>
            </w:r>
          </w:p>
        </w:tc>
        <w:tc>
          <w:tcPr>
            <w:tcW w:w="3150" w:type="dxa"/>
          </w:tcPr>
          <w:p w14:paraId="0C7C72E1" w14:textId="77777777" w:rsidR="00A25A9C" w:rsidRPr="00A25A9C" w:rsidRDefault="00A25A9C" w:rsidP="00A25A9C"/>
        </w:tc>
      </w:tr>
      <w:tr w:rsidR="00A25A9C" w:rsidRPr="00A25A9C" w14:paraId="4F310873" w14:textId="77777777" w:rsidTr="00A25A9C">
        <w:trPr>
          <w:trHeight w:val="360"/>
        </w:trPr>
        <w:tc>
          <w:tcPr>
            <w:tcW w:w="1245" w:type="dxa"/>
            <w:shd w:val="clear" w:color="auto" w:fill="1F3864" w:themeFill="accent1" w:themeFillShade="80"/>
          </w:tcPr>
          <w:p w14:paraId="1B7CA79A" w14:textId="77777777" w:rsidR="00A25A9C" w:rsidRPr="00A25A9C" w:rsidRDefault="00A25A9C" w:rsidP="00A25A9C">
            <w:r w:rsidRPr="00A25A9C">
              <w:t>DATE</w:t>
            </w:r>
          </w:p>
        </w:tc>
        <w:tc>
          <w:tcPr>
            <w:tcW w:w="884" w:type="dxa"/>
            <w:shd w:val="clear" w:color="auto" w:fill="1F3864" w:themeFill="accent1" w:themeFillShade="80"/>
          </w:tcPr>
          <w:p w14:paraId="18368468" w14:textId="77777777" w:rsidR="00A25A9C" w:rsidRPr="00A25A9C" w:rsidRDefault="00A25A9C" w:rsidP="00A25A9C">
            <w:r w:rsidRPr="00A25A9C">
              <w:t>TIME</w:t>
            </w:r>
          </w:p>
        </w:tc>
        <w:tc>
          <w:tcPr>
            <w:tcW w:w="5506" w:type="dxa"/>
            <w:shd w:val="clear" w:color="auto" w:fill="1F3864" w:themeFill="accent1" w:themeFillShade="80"/>
          </w:tcPr>
          <w:p w14:paraId="7E824BDD" w14:textId="77777777" w:rsidR="00A25A9C" w:rsidRPr="00A25A9C" w:rsidRDefault="00A25A9C" w:rsidP="00A25A9C">
            <w:r w:rsidRPr="00A25A9C">
              <w:t>RECOVERY TASKS</w:t>
            </w:r>
          </w:p>
        </w:tc>
        <w:tc>
          <w:tcPr>
            <w:tcW w:w="3150" w:type="dxa"/>
            <w:shd w:val="clear" w:color="auto" w:fill="1F3864" w:themeFill="accent1" w:themeFillShade="80"/>
          </w:tcPr>
          <w:p w14:paraId="67A5656E" w14:textId="77777777" w:rsidR="00A25A9C" w:rsidRPr="00A25A9C" w:rsidRDefault="00A25A9C" w:rsidP="00A25A9C">
            <w:r w:rsidRPr="00A25A9C">
              <w:t>RESPONSIBLE PARTY</w:t>
            </w:r>
          </w:p>
        </w:tc>
      </w:tr>
      <w:tr w:rsidR="00A25A9C" w:rsidRPr="00A25A9C" w14:paraId="13DD8CBC" w14:textId="77777777" w:rsidTr="00A25A9C">
        <w:trPr>
          <w:trHeight w:val="360"/>
        </w:trPr>
        <w:tc>
          <w:tcPr>
            <w:tcW w:w="1245" w:type="dxa"/>
          </w:tcPr>
          <w:p w14:paraId="271DF54D" w14:textId="77777777" w:rsidR="00A25A9C" w:rsidRPr="00A25A9C" w:rsidRDefault="00A25A9C" w:rsidP="00A25A9C"/>
        </w:tc>
        <w:tc>
          <w:tcPr>
            <w:tcW w:w="884" w:type="dxa"/>
          </w:tcPr>
          <w:p w14:paraId="4358566D" w14:textId="77777777" w:rsidR="00A25A9C" w:rsidRPr="00A25A9C" w:rsidRDefault="00A25A9C" w:rsidP="00A25A9C"/>
        </w:tc>
        <w:tc>
          <w:tcPr>
            <w:tcW w:w="5506" w:type="dxa"/>
          </w:tcPr>
          <w:p w14:paraId="2EF86A11" w14:textId="77777777" w:rsidR="00A25A9C" w:rsidRPr="00A25A9C" w:rsidRDefault="00A25A9C" w:rsidP="00A25A9C">
            <w:r w:rsidRPr="00A25A9C">
              <w:t>Provide immediate crisis counseling.</w:t>
            </w:r>
          </w:p>
        </w:tc>
        <w:tc>
          <w:tcPr>
            <w:tcW w:w="3150" w:type="dxa"/>
          </w:tcPr>
          <w:p w14:paraId="0B09D92F" w14:textId="77777777" w:rsidR="00A25A9C" w:rsidRPr="00A25A9C" w:rsidRDefault="00A25A9C" w:rsidP="00A25A9C"/>
        </w:tc>
      </w:tr>
      <w:tr w:rsidR="00A25A9C" w:rsidRPr="00A25A9C" w14:paraId="5455520E" w14:textId="77777777" w:rsidTr="00A25A9C">
        <w:trPr>
          <w:trHeight w:val="360"/>
        </w:trPr>
        <w:tc>
          <w:tcPr>
            <w:tcW w:w="1245" w:type="dxa"/>
          </w:tcPr>
          <w:p w14:paraId="356CC5AA" w14:textId="77777777" w:rsidR="00A25A9C" w:rsidRPr="00A25A9C" w:rsidRDefault="00A25A9C" w:rsidP="00A25A9C"/>
        </w:tc>
        <w:tc>
          <w:tcPr>
            <w:tcW w:w="884" w:type="dxa"/>
          </w:tcPr>
          <w:p w14:paraId="28E7DB88" w14:textId="77777777" w:rsidR="00A25A9C" w:rsidRPr="00A25A9C" w:rsidRDefault="00A25A9C" w:rsidP="00A25A9C"/>
        </w:tc>
        <w:tc>
          <w:tcPr>
            <w:tcW w:w="5506" w:type="dxa"/>
          </w:tcPr>
          <w:p w14:paraId="61DDC2E7" w14:textId="77777777" w:rsidR="00A25A9C" w:rsidRPr="00A25A9C" w:rsidRDefault="00A25A9C" w:rsidP="00A25A9C">
            <w:r w:rsidRPr="00A25A9C">
              <w:t>Conduct debriefing with school personnel.</w:t>
            </w:r>
          </w:p>
        </w:tc>
        <w:tc>
          <w:tcPr>
            <w:tcW w:w="3150" w:type="dxa"/>
          </w:tcPr>
          <w:p w14:paraId="138AF13C" w14:textId="77777777" w:rsidR="00A25A9C" w:rsidRPr="00A25A9C" w:rsidRDefault="00A25A9C" w:rsidP="00A25A9C"/>
        </w:tc>
      </w:tr>
      <w:tr w:rsidR="00A25A9C" w:rsidRPr="00A25A9C" w14:paraId="4D0B031C" w14:textId="77777777" w:rsidTr="00A25A9C">
        <w:trPr>
          <w:trHeight w:val="360"/>
        </w:trPr>
        <w:tc>
          <w:tcPr>
            <w:tcW w:w="1245" w:type="dxa"/>
          </w:tcPr>
          <w:p w14:paraId="6839B2F5" w14:textId="77777777" w:rsidR="00A25A9C" w:rsidRPr="00A25A9C" w:rsidRDefault="00A25A9C" w:rsidP="00A25A9C"/>
        </w:tc>
        <w:tc>
          <w:tcPr>
            <w:tcW w:w="884" w:type="dxa"/>
          </w:tcPr>
          <w:p w14:paraId="089352F9" w14:textId="77777777" w:rsidR="00A25A9C" w:rsidRPr="00A25A9C" w:rsidRDefault="00A25A9C" w:rsidP="00A25A9C"/>
        </w:tc>
        <w:tc>
          <w:tcPr>
            <w:tcW w:w="5506" w:type="dxa"/>
          </w:tcPr>
          <w:p w14:paraId="16E2D880" w14:textId="77777777" w:rsidR="00A25A9C" w:rsidRPr="00A25A9C" w:rsidRDefault="00A25A9C" w:rsidP="00A25A9C">
            <w:r w:rsidRPr="00A25A9C">
              <w:t>Provide ongoing communications with school personnel, students, and parents.</w:t>
            </w:r>
          </w:p>
        </w:tc>
        <w:tc>
          <w:tcPr>
            <w:tcW w:w="3150" w:type="dxa"/>
          </w:tcPr>
          <w:p w14:paraId="17986944" w14:textId="77777777" w:rsidR="00A25A9C" w:rsidRPr="00A25A9C" w:rsidRDefault="00A25A9C" w:rsidP="00A25A9C"/>
        </w:tc>
      </w:tr>
      <w:tr w:rsidR="00A25A9C" w:rsidRPr="00A25A9C" w14:paraId="4E3A112B" w14:textId="77777777" w:rsidTr="00A25A9C">
        <w:trPr>
          <w:trHeight w:val="360"/>
        </w:trPr>
        <w:tc>
          <w:tcPr>
            <w:tcW w:w="1245" w:type="dxa"/>
          </w:tcPr>
          <w:p w14:paraId="3A8325DC" w14:textId="77777777" w:rsidR="00A25A9C" w:rsidRPr="00A25A9C" w:rsidRDefault="00A25A9C" w:rsidP="00A25A9C"/>
        </w:tc>
        <w:tc>
          <w:tcPr>
            <w:tcW w:w="884" w:type="dxa"/>
          </w:tcPr>
          <w:p w14:paraId="545036D9" w14:textId="77777777" w:rsidR="00A25A9C" w:rsidRPr="00A25A9C" w:rsidRDefault="00A25A9C" w:rsidP="00A25A9C"/>
        </w:tc>
        <w:tc>
          <w:tcPr>
            <w:tcW w:w="5506" w:type="dxa"/>
          </w:tcPr>
          <w:p w14:paraId="2454F914" w14:textId="77777777" w:rsidR="00A25A9C" w:rsidRPr="00A25A9C" w:rsidRDefault="00A25A9C" w:rsidP="00A25A9C">
            <w:r w:rsidRPr="00A25A9C">
              <w:t>Identify and implement corrective actions.</w:t>
            </w:r>
          </w:p>
        </w:tc>
        <w:tc>
          <w:tcPr>
            <w:tcW w:w="3150" w:type="dxa"/>
          </w:tcPr>
          <w:p w14:paraId="6AE42A5D" w14:textId="77777777" w:rsidR="00A25A9C" w:rsidRPr="00A25A9C" w:rsidRDefault="00A25A9C" w:rsidP="00A25A9C"/>
        </w:tc>
      </w:tr>
    </w:tbl>
    <w:p w14:paraId="50257950" w14:textId="26F2B7A8" w:rsidR="00A25A9C" w:rsidRDefault="00A25A9C" w:rsidP="00A25A9C"/>
    <w:p w14:paraId="487C73B5" w14:textId="58342821" w:rsidR="00A25A9C" w:rsidRDefault="00A25A9C" w:rsidP="00A25A9C">
      <w:hyperlink w:anchor="_Annex_G:_Hazard" w:history="1">
        <w:r w:rsidRPr="000E18A8">
          <w:rPr>
            <w:rStyle w:val="Hyperlink"/>
          </w:rPr>
          <w:t xml:space="preserve">Return to Hazard Sheet </w:t>
        </w:r>
        <w:r w:rsidR="000E18A8">
          <w:rPr>
            <w:rStyle w:val="Hyperlink"/>
          </w:rPr>
          <w:t>I</w:t>
        </w:r>
        <w:r w:rsidRPr="000E18A8">
          <w:rPr>
            <w:rStyle w:val="Hyperlink"/>
          </w:rPr>
          <w:t>ndex</w:t>
        </w:r>
      </w:hyperlink>
    </w:p>
    <w:tbl>
      <w:tblPr>
        <w:tblW w:w="107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884"/>
        <w:gridCol w:w="5506"/>
        <w:gridCol w:w="3150"/>
      </w:tblGrid>
      <w:tr w:rsidR="00A25A9C" w:rsidRPr="00A25A9C" w14:paraId="42391507" w14:textId="77777777" w:rsidTr="00A25A9C">
        <w:trPr>
          <w:trHeight w:val="990"/>
        </w:trPr>
        <w:tc>
          <w:tcPr>
            <w:tcW w:w="7635" w:type="dxa"/>
            <w:gridSpan w:val="3"/>
            <w:shd w:val="clear" w:color="auto" w:fill="000000" w:themeFill="text1"/>
            <w:vAlign w:val="center"/>
          </w:tcPr>
          <w:p w14:paraId="4B61B2D6" w14:textId="77777777" w:rsidR="00A25A9C" w:rsidRPr="00A25A9C" w:rsidRDefault="00A25A9C" w:rsidP="000E18A8">
            <w:pPr>
              <w:pStyle w:val="Heading4"/>
            </w:pPr>
            <w:bookmarkStart w:id="178" w:name="_BOMB_THREAT"/>
            <w:bookmarkStart w:id="179" w:name="_Toc104301572"/>
            <w:bookmarkEnd w:id="178"/>
            <w:r w:rsidRPr="00A25A9C">
              <w:lastRenderedPageBreak/>
              <w:t>BOMB THREAT</w:t>
            </w:r>
            <w:bookmarkEnd w:id="179"/>
          </w:p>
        </w:tc>
        <w:tc>
          <w:tcPr>
            <w:tcW w:w="3150" w:type="dxa"/>
            <w:vAlign w:val="center"/>
          </w:tcPr>
          <w:p w14:paraId="055C784F" w14:textId="61C128D1" w:rsidR="003463EA" w:rsidRDefault="003463EA" w:rsidP="00911AEB">
            <w:pPr>
              <w:spacing w:after="0" w:line="360" w:lineRule="auto"/>
              <w:jc w:val="center"/>
              <w:rPr>
                <w:color w:val="C00000"/>
              </w:rPr>
            </w:pPr>
            <w:r>
              <w:rPr>
                <w:color w:val="C00000"/>
              </w:rPr>
              <w:t>“Search”</w:t>
            </w:r>
          </w:p>
          <w:p w14:paraId="06192866" w14:textId="32D6ED22" w:rsidR="00FE382E" w:rsidRDefault="00FE382E" w:rsidP="00911AEB">
            <w:pPr>
              <w:spacing w:after="0" w:line="360" w:lineRule="auto"/>
              <w:jc w:val="center"/>
              <w:rPr>
                <w:color w:val="C00000"/>
              </w:rPr>
            </w:pPr>
            <w:r>
              <w:rPr>
                <w:color w:val="C00000"/>
              </w:rPr>
              <w:t>“Determine”</w:t>
            </w:r>
          </w:p>
          <w:p w14:paraId="7E168D56" w14:textId="60CBCBF6" w:rsidR="00A25A9C" w:rsidRPr="00A25A9C" w:rsidRDefault="00A25A9C" w:rsidP="00911AEB">
            <w:pPr>
              <w:spacing w:after="0" w:line="360" w:lineRule="auto"/>
              <w:jc w:val="center"/>
            </w:pPr>
            <w:r w:rsidRPr="00A25A9C">
              <w:rPr>
                <w:color w:val="C00000"/>
              </w:rPr>
              <w:t>“Evacuation”</w:t>
            </w:r>
          </w:p>
        </w:tc>
      </w:tr>
      <w:tr w:rsidR="00A25A9C" w:rsidRPr="00A25A9C" w14:paraId="4C7F1935" w14:textId="77777777" w:rsidTr="00A25A9C">
        <w:trPr>
          <w:trHeight w:val="615"/>
        </w:trPr>
        <w:tc>
          <w:tcPr>
            <w:tcW w:w="10785" w:type="dxa"/>
            <w:gridSpan w:val="4"/>
          </w:tcPr>
          <w:p w14:paraId="22E87FE4" w14:textId="77777777" w:rsidR="00A25A9C" w:rsidRPr="00A25A9C" w:rsidRDefault="00A25A9C" w:rsidP="00A25A9C">
            <w:r w:rsidRPr="00A25A9C">
              <w:t>A threat, usually verbal or written, to detonate an explosive or incendiary device to cause property damage, death, or injuries, whether or not such a device actually exists.</w:t>
            </w:r>
          </w:p>
        </w:tc>
      </w:tr>
      <w:tr w:rsidR="00A25A9C" w:rsidRPr="00A25A9C" w14:paraId="5C56D15E" w14:textId="77777777" w:rsidTr="00A25A9C">
        <w:trPr>
          <w:trHeight w:val="360"/>
        </w:trPr>
        <w:tc>
          <w:tcPr>
            <w:tcW w:w="1245" w:type="dxa"/>
            <w:shd w:val="clear" w:color="auto" w:fill="993366"/>
          </w:tcPr>
          <w:p w14:paraId="42F6D5C1" w14:textId="77777777" w:rsidR="00A25A9C" w:rsidRPr="00A25A9C" w:rsidRDefault="00A25A9C" w:rsidP="00A25A9C">
            <w:r w:rsidRPr="00A25A9C">
              <w:t>DATE</w:t>
            </w:r>
          </w:p>
        </w:tc>
        <w:tc>
          <w:tcPr>
            <w:tcW w:w="884" w:type="dxa"/>
            <w:shd w:val="clear" w:color="auto" w:fill="993366"/>
          </w:tcPr>
          <w:p w14:paraId="12731C3E" w14:textId="77777777" w:rsidR="00A25A9C" w:rsidRPr="00A25A9C" w:rsidRDefault="00A25A9C" w:rsidP="00A25A9C">
            <w:r w:rsidRPr="00A25A9C">
              <w:t>TIME</w:t>
            </w:r>
          </w:p>
        </w:tc>
        <w:tc>
          <w:tcPr>
            <w:tcW w:w="5506" w:type="dxa"/>
            <w:shd w:val="clear" w:color="auto" w:fill="993366"/>
          </w:tcPr>
          <w:p w14:paraId="650F22CE" w14:textId="77777777" w:rsidR="00A25A9C" w:rsidRPr="00A25A9C" w:rsidRDefault="00A25A9C" w:rsidP="00A25A9C">
            <w:r w:rsidRPr="00A25A9C">
              <w:t>PREPAREDNESS MEASURES</w:t>
            </w:r>
          </w:p>
        </w:tc>
        <w:tc>
          <w:tcPr>
            <w:tcW w:w="3150" w:type="dxa"/>
            <w:shd w:val="clear" w:color="auto" w:fill="993366"/>
          </w:tcPr>
          <w:p w14:paraId="10B72017" w14:textId="77777777" w:rsidR="00A25A9C" w:rsidRPr="00A25A9C" w:rsidRDefault="00A25A9C" w:rsidP="00A25A9C">
            <w:r w:rsidRPr="00A25A9C">
              <w:t>RESPONSIBLE PARTY</w:t>
            </w:r>
          </w:p>
        </w:tc>
      </w:tr>
      <w:tr w:rsidR="00A25A9C" w:rsidRPr="00A25A9C" w14:paraId="2C49869B" w14:textId="77777777" w:rsidTr="00A25A9C">
        <w:trPr>
          <w:trHeight w:val="360"/>
        </w:trPr>
        <w:tc>
          <w:tcPr>
            <w:tcW w:w="1245" w:type="dxa"/>
          </w:tcPr>
          <w:p w14:paraId="09AAFA23" w14:textId="77777777" w:rsidR="00A25A9C" w:rsidRPr="00A25A9C" w:rsidRDefault="00A25A9C" w:rsidP="00A25A9C"/>
        </w:tc>
        <w:tc>
          <w:tcPr>
            <w:tcW w:w="884" w:type="dxa"/>
          </w:tcPr>
          <w:p w14:paraId="7F4AD545" w14:textId="77777777" w:rsidR="00A25A9C" w:rsidRPr="00A25A9C" w:rsidRDefault="00A25A9C" w:rsidP="00A25A9C"/>
        </w:tc>
        <w:tc>
          <w:tcPr>
            <w:tcW w:w="5506" w:type="dxa"/>
          </w:tcPr>
          <w:p w14:paraId="74E4BFFC" w14:textId="77777777" w:rsidR="00A25A9C" w:rsidRPr="00A25A9C" w:rsidRDefault="00A25A9C" w:rsidP="00A25A9C">
            <w:r w:rsidRPr="00A25A9C">
              <w:t>Maintain control access through methods identified in physical protection section of plan.</w:t>
            </w:r>
          </w:p>
        </w:tc>
        <w:tc>
          <w:tcPr>
            <w:tcW w:w="3150" w:type="dxa"/>
          </w:tcPr>
          <w:p w14:paraId="06A61392" w14:textId="2AAAC8A3" w:rsidR="00A25A9C" w:rsidRPr="00A25A9C" w:rsidRDefault="00427BCD" w:rsidP="00A25A9C">
            <w:r>
              <w:t xml:space="preserve">School </w:t>
            </w:r>
            <w:r w:rsidR="00A25A9C" w:rsidRPr="00A25A9C">
              <w:t xml:space="preserve">Safety </w:t>
            </w:r>
            <w:r>
              <w:t>Coordinator</w:t>
            </w:r>
          </w:p>
        </w:tc>
      </w:tr>
      <w:tr w:rsidR="00531D4F" w:rsidRPr="00A25A9C" w14:paraId="4C720478" w14:textId="77777777" w:rsidTr="00A25A9C">
        <w:trPr>
          <w:trHeight w:val="360"/>
        </w:trPr>
        <w:tc>
          <w:tcPr>
            <w:tcW w:w="1245" w:type="dxa"/>
          </w:tcPr>
          <w:p w14:paraId="1B7414E3" w14:textId="77777777" w:rsidR="00531D4F" w:rsidRPr="00A25A9C" w:rsidRDefault="00531D4F" w:rsidP="00A25A9C"/>
        </w:tc>
        <w:tc>
          <w:tcPr>
            <w:tcW w:w="884" w:type="dxa"/>
          </w:tcPr>
          <w:p w14:paraId="4F521B69" w14:textId="77777777" w:rsidR="00531D4F" w:rsidRPr="00A25A9C" w:rsidRDefault="00531D4F" w:rsidP="00A25A9C"/>
        </w:tc>
        <w:tc>
          <w:tcPr>
            <w:tcW w:w="5506" w:type="dxa"/>
          </w:tcPr>
          <w:p w14:paraId="1BF267E9" w14:textId="2ED68A15" w:rsidR="00531D4F" w:rsidRPr="00A25A9C" w:rsidRDefault="00AF0F5C" w:rsidP="00A25A9C">
            <w:r>
              <w:t>Coordinate with local law enforcement &amp; first responders to ensure smooth handling of a bomb threat</w:t>
            </w:r>
            <w:r w:rsidR="00F5582D">
              <w:t>.</w:t>
            </w:r>
          </w:p>
        </w:tc>
        <w:tc>
          <w:tcPr>
            <w:tcW w:w="3150" w:type="dxa"/>
          </w:tcPr>
          <w:p w14:paraId="3D89042D" w14:textId="458C0649" w:rsidR="00531D4F" w:rsidRPr="00A25A9C" w:rsidRDefault="00AF0F5C" w:rsidP="00A25A9C">
            <w:r>
              <w:t>S</w:t>
            </w:r>
            <w:r w:rsidR="00427BCD">
              <w:t>chool Safety Coordinator</w:t>
            </w:r>
          </w:p>
        </w:tc>
      </w:tr>
      <w:tr w:rsidR="00D34FAB" w:rsidRPr="00A25A9C" w14:paraId="619D46A5" w14:textId="77777777" w:rsidTr="00A25A9C">
        <w:trPr>
          <w:trHeight w:val="360"/>
        </w:trPr>
        <w:tc>
          <w:tcPr>
            <w:tcW w:w="1245" w:type="dxa"/>
          </w:tcPr>
          <w:p w14:paraId="379744E6" w14:textId="77777777" w:rsidR="00D34FAB" w:rsidRPr="00A25A9C" w:rsidRDefault="00D34FAB" w:rsidP="00A25A9C"/>
        </w:tc>
        <w:tc>
          <w:tcPr>
            <w:tcW w:w="884" w:type="dxa"/>
          </w:tcPr>
          <w:p w14:paraId="413AFC8D" w14:textId="77777777" w:rsidR="00D34FAB" w:rsidRPr="00A25A9C" w:rsidRDefault="00D34FAB" w:rsidP="00A25A9C"/>
        </w:tc>
        <w:tc>
          <w:tcPr>
            <w:tcW w:w="5506" w:type="dxa"/>
          </w:tcPr>
          <w:p w14:paraId="0EF794A1" w14:textId="777C1028" w:rsidR="00D34FAB" w:rsidRDefault="00D34FAB" w:rsidP="00A25A9C">
            <w:r>
              <w:t>Establish primary and alternate evacuation routes and assembly areas</w:t>
            </w:r>
            <w:r w:rsidR="00F5582D">
              <w:t>.</w:t>
            </w:r>
          </w:p>
        </w:tc>
        <w:tc>
          <w:tcPr>
            <w:tcW w:w="3150" w:type="dxa"/>
          </w:tcPr>
          <w:p w14:paraId="4B0D8B13" w14:textId="76913428" w:rsidR="00D34FAB" w:rsidRDefault="00D34FAB" w:rsidP="00A25A9C">
            <w:r>
              <w:t>Facilities Director</w:t>
            </w:r>
          </w:p>
        </w:tc>
      </w:tr>
      <w:tr w:rsidR="00A25A9C" w:rsidRPr="00A25A9C" w14:paraId="26EEEC5D" w14:textId="77777777" w:rsidTr="00A25A9C">
        <w:trPr>
          <w:trHeight w:val="360"/>
        </w:trPr>
        <w:tc>
          <w:tcPr>
            <w:tcW w:w="1245" w:type="dxa"/>
          </w:tcPr>
          <w:p w14:paraId="1BBDB57D" w14:textId="77777777" w:rsidR="00A25A9C" w:rsidRPr="00A25A9C" w:rsidRDefault="00A25A9C" w:rsidP="00A25A9C"/>
        </w:tc>
        <w:tc>
          <w:tcPr>
            <w:tcW w:w="884" w:type="dxa"/>
          </w:tcPr>
          <w:p w14:paraId="57E83355" w14:textId="77777777" w:rsidR="00A25A9C" w:rsidRPr="00A25A9C" w:rsidRDefault="00A25A9C" w:rsidP="00A25A9C"/>
        </w:tc>
        <w:tc>
          <w:tcPr>
            <w:tcW w:w="5506" w:type="dxa"/>
          </w:tcPr>
          <w:p w14:paraId="02062331" w14:textId="77777777" w:rsidR="00A25A9C" w:rsidRPr="00A25A9C" w:rsidRDefault="00A25A9C" w:rsidP="00A25A9C">
            <w:r w:rsidRPr="00A25A9C">
              <w:t>Post signs and requirements for visitor management.</w:t>
            </w:r>
          </w:p>
        </w:tc>
        <w:tc>
          <w:tcPr>
            <w:tcW w:w="3150" w:type="dxa"/>
          </w:tcPr>
          <w:p w14:paraId="4080C413" w14:textId="77777777" w:rsidR="00A25A9C" w:rsidRPr="00A25A9C" w:rsidRDefault="00A25A9C" w:rsidP="00A25A9C">
            <w:r w:rsidRPr="00A25A9C">
              <w:t>Facilities Director</w:t>
            </w:r>
          </w:p>
        </w:tc>
      </w:tr>
      <w:tr w:rsidR="00A25A9C" w:rsidRPr="00A25A9C" w14:paraId="15FCBAE9" w14:textId="77777777" w:rsidTr="00A25A9C">
        <w:trPr>
          <w:trHeight w:val="360"/>
        </w:trPr>
        <w:tc>
          <w:tcPr>
            <w:tcW w:w="1245" w:type="dxa"/>
          </w:tcPr>
          <w:p w14:paraId="36EE8600" w14:textId="77777777" w:rsidR="00A25A9C" w:rsidRPr="00A25A9C" w:rsidRDefault="00A25A9C" w:rsidP="00A25A9C"/>
        </w:tc>
        <w:tc>
          <w:tcPr>
            <w:tcW w:w="884" w:type="dxa"/>
          </w:tcPr>
          <w:p w14:paraId="77977C26" w14:textId="77777777" w:rsidR="00A25A9C" w:rsidRPr="00A25A9C" w:rsidRDefault="00A25A9C" w:rsidP="00A25A9C"/>
        </w:tc>
        <w:tc>
          <w:tcPr>
            <w:tcW w:w="5506" w:type="dxa"/>
          </w:tcPr>
          <w:p w14:paraId="0982A8F5" w14:textId="77777777" w:rsidR="00A25A9C" w:rsidRPr="00A25A9C" w:rsidRDefault="00A25A9C" w:rsidP="00A25A9C">
            <w:r w:rsidRPr="00A25A9C">
              <w:t>Conduct “Evacuation” drills.</w:t>
            </w:r>
          </w:p>
        </w:tc>
        <w:tc>
          <w:tcPr>
            <w:tcW w:w="3150" w:type="dxa"/>
          </w:tcPr>
          <w:p w14:paraId="749868E3" w14:textId="10CB5862" w:rsidR="00A25A9C" w:rsidRPr="00A25A9C" w:rsidRDefault="00427BCD" w:rsidP="00A25A9C">
            <w:r>
              <w:t xml:space="preserve">School </w:t>
            </w:r>
            <w:r w:rsidR="00A25A9C" w:rsidRPr="00A25A9C">
              <w:t xml:space="preserve">Safety </w:t>
            </w:r>
            <w:r>
              <w:t>Coordinator</w:t>
            </w:r>
          </w:p>
        </w:tc>
      </w:tr>
      <w:tr w:rsidR="001E6582" w:rsidRPr="00A25A9C" w14:paraId="0B6B2244" w14:textId="77777777" w:rsidTr="00A25A9C">
        <w:trPr>
          <w:trHeight w:val="360"/>
        </w:trPr>
        <w:tc>
          <w:tcPr>
            <w:tcW w:w="1245" w:type="dxa"/>
          </w:tcPr>
          <w:p w14:paraId="67C598B9" w14:textId="77777777" w:rsidR="001E6582" w:rsidRPr="00A25A9C" w:rsidRDefault="001E6582" w:rsidP="00A25A9C"/>
        </w:tc>
        <w:tc>
          <w:tcPr>
            <w:tcW w:w="884" w:type="dxa"/>
          </w:tcPr>
          <w:p w14:paraId="2280D6A9" w14:textId="77777777" w:rsidR="001E6582" w:rsidRPr="00A25A9C" w:rsidRDefault="001E6582" w:rsidP="00A25A9C"/>
        </w:tc>
        <w:tc>
          <w:tcPr>
            <w:tcW w:w="5506" w:type="dxa"/>
          </w:tcPr>
          <w:p w14:paraId="43B7E8FC" w14:textId="6D84C823" w:rsidR="001E6582" w:rsidRPr="00A25A9C" w:rsidRDefault="001E6582" w:rsidP="00A25A9C">
            <w:r>
              <w:t>Inspect incoming parcels</w:t>
            </w:r>
            <w:r w:rsidR="00F5582D">
              <w:t>.</w:t>
            </w:r>
          </w:p>
        </w:tc>
        <w:tc>
          <w:tcPr>
            <w:tcW w:w="3150" w:type="dxa"/>
          </w:tcPr>
          <w:p w14:paraId="0171F25A" w14:textId="55325CBA" w:rsidR="001E6582" w:rsidRDefault="001E6582" w:rsidP="00A25A9C">
            <w:r>
              <w:t>School Safety Coordinator</w:t>
            </w:r>
          </w:p>
        </w:tc>
      </w:tr>
      <w:tr w:rsidR="00A25A9C" w:rsidRPr="00A25A9C" w14:paraId="6C82C139" w14:textId="77777777" w:rsidTr="00A25A9C">
        <w:trPr>
          <w:trHeight w:val="360"/>
        </w:trPr>
        <w:tc>
          <w:tcPr>
            <w:tcW w:w="1245" w:type="dxa"/>
            <w:shd w:val="clear" w:color="auto" w:fill="F5750B"/>
          </w:tcPr>
          <w:p w14:paraId="1B9B4C98" w14:textId="77777777" w:rsidR="00A25A9C" w:rsidRPr="00A25A9C" w:rsidRDefault="00A25A9C" w:rsidP="00A25A9C">
            <w:r w:rsidRPr="00A25A9C">
              <w:t>DATE</w:t>
            </w:r>
          </w:p>
        </w:tc>
        <w:tc>
          <w:tcPr>
            <w:tcW w:w="884" w:type="dxa"/>
            <w:shd w:val="clear" w:color="auto" w:fill="F5750B"/>
          </w:tcPr>
          <w:p w14:paraId="2FD635CB" w14:textId="77777777" w:rsidR="00A25A9C" w:rsidRPr="00A25A9C" w:rsidRDefault="00A25A9C" w:rsidP="00A25A9C">
            <w:r w:rsidRPr="00A25A9C">
              <w:t>TIME</w:t>
            </w:r>
          </w:p>
        </w:tc>
        <w:tc>
          <w:tcPr>
            <w:tcW w:w="5506" w:type="dxa"/>
            <w:shd w:val="clear" w:color="auto" w:fill="F5750B"/>
          </w:tcPr>
          <w:p w14:paraId="47DA66AA" w14:textId="77777777" w:rsidR="00A25A9C" w:rsidRPr="00A25A9C" w:rsidRDefault="00A25A9C" w:rsidP="00A25A9C">
            <w:r w:rsidRPr="00A25A9C">
              <w:t>RESPONSE PROCEDURES</w:t>
            </w:r>
          </w:p>
        </w:tc>
        <w:tc>
          <w:tcPr>
            <w:tcW w:w="3150" w:type="dxa"/>
            <w:shd w:val="clear" w:color="auto" w:fill="F5750B"/>
          </w:tcPr>
          <w:p w14:paraId="20A17142" w14:textId="77777777" w:rsidR="00A25A9C" w:rsidRPr="00A25A9C" w:rsidRDefault="00A25A9C" w:rsidP="00A25A9C">
            <w:r w:rsidRPr="00A25A9C">
              <w:t>RESPONSIBLE PARTY</w:t>
            </w:r>
          </w:p>
        </w:tc>
      </w:tr>
      <w:tr w:rsidR="00A25A9C" w:rsidRPr="00A25A9C" w14:paraId="0C2ECAEB" w14:textId="77777777" w:rsidTr="00A25A9C">
        <w:trPr>
          <w:trHeight w:val="360"/>
        </w:trPr>
        <w:tc>
          <w:tcPr>
            <w:tcW w:w="1245" w:type="dxa"/>
          </w:tcPr>
          <w:p w14:paraId="6F3B9626" w14:textId="77777777" w:rsidR="00A25A9C" w:rsidRPr="00A25A9C" w:rsidRDefault="00A25A9C" w:rsidP="00A25A9C"/>
        </w:tc>
        <w:tc>
          <w:tcPr>
            <w:tcW w:w="884" w:type="dxa"/>
          </w:tcPr>
          <w:p w14:paraId="5BFC261D" w14:textId="77777777" w:rsidR="00A25A9C" w:rsidRPr="00A25A9C" w:rsidRDefault="00A25A9C" w:rsidP="00A25A9C"/>
        </w:tc>
        <w:tc>
          <w:tcPr>
            <w:tcW w:w="5506" w:type="dxa"/>
          </w:tcPr>
          <w:p w14:paraId="734F1F8B" w14:textId="77777777" w:rsidR="00A25A9C" w:rsidRPr="00A25A9C" w:rsidRDefault="00A25A9C" w:rsidP="00A25A9C">
            <w:r w:rsidRPr="00A25A9C">
              <w:t>Gather as much information as possible, noting the caller ID number and the phone line that they called in on.</w:t>
            </w:r>
          </w:p>
        </w:tc>
        <w:tc>
          <w:tcPr>
            <w:tcW w:w="3150" w:type="dxa"/>
          </w:tcPr>
          <w:p w14:paraId="3D79FEBF" w14:textId="77777777" w:rsidR="00A25A9C" w:rsidRPr="00A25A9C" w:rsidRDefault="00A25A9C" w:rsidP="00A25A9C"/>
        </w:tc>
      </w:tr>
      <w:tr w:rsidR="00A25A9C" w:rsidRPr="00A25A9C" w14:paraId="3917A4F1" w14:textId="77777777" w:rsidTr="00A25A9C">
        <w:trPr>
          <w:trHeight w:val="360"/>
        </w:trPr>
        <w:tc>
          <w:tcPr>
            <w:tcW w:w="1245" w:type="dxa"/>
          </w:tcPr>
          <w:p w14:paraId="7A2B5190" w14:textId="77777777" w:rsidR="00A25A9C" w:rsidRPr="00A25A9C" w:rsidRDefault="00A25A9C" w:rsidP="00A25A9C"/>
        </w:tc>
        <w:tc>
          <w:tcPr>
            <w:tcW w:w="884" w:type="dxa"/>
          </w:tcPr>
          <w:p w14:paraId="6AE50A5B" w14:textId="77777777" w:rsidR="00A25A9C" w:rsidRPr="00A25A9C" w:rsidRDefault="00A25A9C" w:rsidP="00A25A9C"/>
        </w:tc>
        <w:tc>
          <w:tcPr>
            <w:tcW w:w="5506" w:type="dxa"/>
          </w:tcPr>
          <w:p w14:paraId="6FCB2770" w14:textId="14318AF4" w:rsidR="00A25A9C" w:rsidRPr="00A25A9C" w:rsidRDefault="00A25A9C" w:rsidP="00A25A9C">
            <w:r w:rsidRPr="00A25A9C">
              <w:t>Make appropriate notifications: 911, Central Office</w:t>
            </w:r>
            <w:r w:rsidR="00F5582D">
              <w:t>.</w:t>
            </w:r>
          </w:p>
        </w:tc>
        <w:tc>
          <w:tcPr>
            <w:tcW w:w="3150" w:type="dxa"/>
          </w:tcPr>
          <w:p w14:paraId="5FB4E08F" w14:textId="77777777" w:rsidR="00A25A9C" w:rsidRPr="00A25A9C" w:rsidRDefault="00A25A9C" w:rsidP="00A25A9C"/>
        </w:tc>
      </w:tr>
      <w:tr w:rsidR="00027210" w:rsidRPr="00A25A9C" w14:paraId="6418C83D" w14:textId="77777777" w:rsidTr="00A25A9C">
        <w:trPr>
          <w:trHeight w:val="360"/>
        </w:trPr>
        <w:tc>
          <w:tcPr>
            <w:tcW w:w="1245" w:type="dxa"/>
          </w:tcPr>
          <w:p w14:paraId="761CF15E" w14:textId="77777777" w:rsidR="00027210" w:rsidRPr="00A25A9C" w:rsidRDefault="00027210" w:rsidP="00A25A9C"/>
        </w:tc>
        <w:tc>
          <w:tcPr>
            <w:tcW w:w="884" w:type="dxa"/>
          </w:tcPr>
          <w:p w14:paraId="4F649843" w14:textId="77777777" w:rsidR="00027210" w:rsidRPr="00A25A9C" w:rsidRDefault="00027210" w:rsidP="00A25A9C"/>
        </w:tc>
        <w:tc>
          <w:tcPr>
            <w:tcW w:w="5506" w:type="dxa"/>
          </w:tcPr>
          <w:p w14:paraId="61321895" w14:textId="4BAC5F73" w:rsidR="00027210" w:rsidRPr="00A25A9C" w:rsidRDefault="0013169B" w:rsidP="00A25A9C">
            <w:r>
              <w:t>Determine if search is warranted based on Threat Assessment</w:t>
            </w:r>
            <w:r w:rsidR="00F5582D">
              <w:t>.</w:t>
            </w:r>
          </w:p>
        </w:tc>
        <w:tc>
          <w:tcPr>
            <w:tcW w:w="3150" w:type="dxa"/>
          </w:tcPr>
          <w:p w14:paraId="59E5E897" w14:textId="77777777" w:rsidR="00027210" w:rsidRPr="00A25A9C" w:rsidRDefault="00027210" w:rsidP="00A25A9C"/>
        </w:tc>
      </w:tr>
      <w:tr w:rsidR="00A25A9C" w:rsidRPr="00A25A9C" w14:paraId="2D98B492" w14:textId="77777777" w:rsidTr="00A25A9C">
        <w:trPr>
          <w:trHeight w:val="360"/>
        </w:trPr>
        <w:tc>
          <w:tcPr>
            <w:tcW w:w="1245" w:type="dxa"/>
          </w:tcPr>
          <w:p w14:paraId="5B1F86F8" w14:textId="77777777" w:rsidR="00A25A9C" w:rsidRPr="00A25A9C" w:rsidRDefault="00A25A9C" w:rsidP="00A25A9C"/>
        </w:tc>
        <w:tc>
          <w:tcPr>
            <w:tcW w:w="884" w:type="dxa"/>
          </w:tcPr>
          <w:p w14:paraId="6389B4A1" w14:textId="77777777" w:rsidR="00A25A9C" w:rsidRPr="00A25A9C" w:rsidRDefault="00A25A9C" w:rsidP="00A25A9C"/>
        </w:tc>
        <w:tc>
          <w:tcPr>
            <w:tcW w:w="5506" w:type="dxa"/>
          </w:tcPr>
          <w:p w14:paraId="34E36AD7" w14:textId="19E57E78" w:rsidR="00A25A9C" w:rsidRPr="00A25A9C" w:rsidRDefault="00A25A9C" w:rsidP="00A25A9C">
            <w:r w:rsidRPr="00A25A9C">
              <w:t xml:space="preserve">Upon </w:t>
            </w:r>
            <w:r w:rsidR="00C9425F">
              <w:t>determination</w:t>
            </w:r>
            <w:r w:rsidRPr="00A25A9C">
              <w:t xml:space="preserve">, </w:t>
            </w:r>
            <w:r w:rsidRPr="00A25A9C">
              <w:rPr>
                <w:b/>
              </w:rPr>
              <w:t>EVACUATE</w:t>
            </w:r>
            <w:r w:rsidRPr="00A25A9C">
              <w:t xml:space="preserve"> the building</w:t>
            </w:r>
            <w:r w:rsidR="00F5582D">
              <w:t xml:space="preserve"> if needed</w:t>
            </w:r>
            <w:r w:rsidRPr="00A25A9C">
              <w:t>.</w:t>
            </w:r>
          </w:p>
        </w:tc>
        <w:tc>
          <w:tcPr>
            <w:tcW w:w="3150" w:type="dxa"/>
          </w:tcPr>
          <w:p w14:paraId="13869898" w14:textId="77777777" w:rsidR="00A25A9C" w:rsidRPr="00A25A9C" w:rsidRDefault="00A25A9C" w:rsidP="00A25A9C"/>
        </w:tc>
      </w:tr>
      <w:tr w:rsidR="00A25A9C" w:rsidRPr="00A25A9C" w14:paraId="6FEF8466" w14:textId="77777777" w:rsidTr="00A25A9C">
        <w:trPr>
          <w:trHeight w:val="360"/>
        </w:trPr>
        <w:tc>
          <w:tcPr>
            <w:tcW w:w="1245" w:type="dxa"/>
          </w:tcPr>
          <w:p w14:paraId="5654051A" w14:textId="77777777" w:rsidR="00A25A9C" w:rsidRPr="00A25A9C" w:rsidRDefault="00A25A9C" w:rsidP="00A25A9C"/>
        </w:tc>
        <w:tc>
          <w:tcPr>
            <w:tcW w:w="884" w:type="dxa"/>
          </w:tcPr>
          <w:p w14:paraId="70549BE5" w14:textId="77777777" w:rsidR="00A25A9C" w:rsidRPr="00A25A9C" w:rsidRDefault="00A25A9C" w:rsidP="00A25A9C"/>
        </w:tc>
        <w:tc>
          <w:tcPr>
            <w:tcW w:w="5506" w:type="dxa"/>
          </w:tcPr>
          <w:p w14:paraId="78ED9E25" w14:textId="77777777" w:rsidR="00A25A9C" w:rsidRPr="00A25A9C" w:rsidRDefault="00A25A9C" w:rsidP="00A25A9C">
            <w:r w:rsidRPr="00A25A9C">
              <w:t>Provide assistance to students and school personnel with special needs.</w:t>
            </w:r>
          </w:p>
        </w:tc>
        <w:tc>
          <w:tcPr>
            <w:tcW w:w="3150" w:type="dxa"/>
          </w:tcPr>
          <w:p w14:paraId="4ED8D851" w14:textId="77777777" w:rsidR="00A25A9C" w:rsidRPr="00A25A9C" w:rsidRDefault="00A25A9C" w:rsidP="00A25A9C"/>
        </w:tc>
      </w:tr>
      <w:tr w:rsidR="00A25A9C" w:rsidRPr="00A25A9C" w14:paraId="7112400E" w14:textId="77777777" w:rsidTr="00A25A9C">
        <w:trPr>
          <w:trHeight w:val="360"/>
        </w:trPr>
        <w:tc>
          <w:tcPr>
            <w:tcW w:w="1245" w:type="dxa"/>
          </w:tcPr>
          <w:p w14:paraId="52B72940" w14:textId="77777777" w:rsidR="00A25A9C" w:rsidRPr="00A25A9C" w:rsidRDefault="00A25A9C" w:rsidP="00A25A9C"/>
        </w:tc>
        <w:tc>
          <w:tcPr>
            <w:tcW w:w="884" w:type="dxa"/>
          </w:tcPr>
          <w:p w14:paraId="57B6612D" w14:textId="77777777" w:rsidR="00A25A9C" w:rsidRPr="00A25A9C" w:rsidRDefault="00A25A9C" w:rsidP="00A25A9C"/>
        </w:tc>
        <w:tc>
          <w:tcPr>
            <w:tcW w:w="5506" w:type="dxa"/>
          </w:tcPr>
          <w:p w14:paraId="0ABAEEE4" w14:textId="77777777" w:rsidR="00A25A9C" w:rsidRPr="00A25A9C" w:rsidRDefault="00A25A9C" w:rsidP="00A25A9C">
            <w:r w:rsidRPr="00A25A9C">
              <w:t>Account for all students, visitors, and school personnel.</w:t>
            </w:r>
          </w:p>
        </w:tc>
        <w:tc>
          <w:tcPr>
            <w:tcW w:w="3150" w:type="dxa"/>
          </w:tcPr>
          <w:p w14:paraId="406B57C0" w14:textId="77777777" w:rsidR="00A25A9C" w:rsidRPr="00A25A9C" w:rsidRDefault="00A25A9C" w:rsidP="00A25A9C"/>
        </w:tc>
      </w:tr>
      <w:tr w:rsidR="00A25A9C" w:rsidRPr="00A25A9C" w14:paraId="405A7B2C" w14:textId="77777777" w:rsidTr="00A25A9C">
        <w:trPr>
          <w:trHeight w:val="360"/>
        </w:trPr>
        <w:tc>
          <w:tcPr>
            <w:tcW w:w="1245" w:type="dxa"/>
          </w:tcPr>
          <w:p w14:paraId="64305B16" w14:textId="77777777" w:rsidR="00A25A9C" w:rsidRPr="00A25A9C" w:rsidRDefault="00A25A9C" w:rsidP="00A25A9C"/>
        </w:tc>
        <w:tc>
          <w:tcPr>
            <w:tcW w:w="884" w:type="dxa"/>
          </w:tcPr>
          <w:p w14:paraId="2E233A87" w14:textId="77777777" w:rsidR="00A25A9C" w:rsidRPr="00A25A9C" w:rsidRDefault="00A25A9C" w:rsidP="00A25A9C"/>
        </w:tc>
        <w:tc>
          <w:tcPr>
            <w:tcW w:w="5506" w:type="dxa"/>
          </w:tcPr>
          <w:p w14:paraId="1889173A" w14:textId="1BB5FE9B" w:rsidR="00A25A9C" w:rsidRPr="00A25A9C" w:rsidRDefault="00A25A9C" w:rsidP="00A25A9C">
            <w:r w:rsidRPr="00A25A9C">
              <w:t>Activate relocation plan</w:t>
            </w:r>
            <w:r w:rsidR="00AB3425">
              <w:t>,</w:t>
            </w:r>
            <w:r w:rsidRPr="00A25A9C">
              <w:t xml:space="preserve"> if needed.</w:t>
            </w:r>
          </w:p>
        </w:tc>
        <w:tc>
          <w:tcPr>
            <w:tcW w:w="3150" w:type="dxa"/>
          </w:tcPr>
          <w:p w14:paraId="5E4CB8CD" w14:textId="77777777" w:rsidR="00A25A9C" w:rsidRPr="00A25A9C" w:rsidRDefault="00A25A9C" w:rsidP="00A25A9C"/>
        </w:tc>
      </w:tr>
      <w:tr w:rsidR="00A25A9C" w:rsidRPr="00A25A9C" w14:paraId="0B66CEE4" w14:textId="77777777" w:rsidTr="00A25A9C">
        <w:trPr>
          <w:trHeight w:val="360"/>
        </w:trPr>
        <w:tc>
          <w:tcPr>
            <w:tcW w:w="1245" w:type="dxa"/>
          </w:tcPr>
          <w:p w14:paraId="6A3413A2" w14:textId="77777777" w:rsidR="00A25A9C" w:rsidRPr="00A25A9C" w:rsidRDefault="00A25A9C" w:rsidP="00A25A9C"/>
        </w:tc>
        <w:tc>
          <w:tcPr>
            <w:tcW w:w="884" w:type="dxa"/>
          </w:tcPr>
          <w:p w14:paraId="6AE22715" w14:textId="77777777" w:rsidR="00A25A9C" w:rsidRPr="00A25A9C" w:rsidRDefault="00A25A9C" w:rsidP="00A25A9C"/>
        </w:tc>
        <w:tc>
          <w:tcPr>
            <w:tcW w:w="5506" w:type="dxa"/>
          </w:tcPr>
          <w:p w14:paraId="01024CCA" w14:textId="2FF54F5C" w:rsidR="00A25A9C" w:rsidRPr="00A25A9C" w:rsidRDefault="00A25A9C" w:rsidP="00A25A9C">
            <w:r w:rsidRPr="00A25A9C">
              <w:t>Activate reunification plan</w:t>
            </w:r>
            <w:r w:rsidR="00AB3425">
              <w:t>,</w:t>
            </w:r>
            <w:r w:rsidRPr="00A25A9C">
              <w:t xml:space="preserve"> if needed.</w:t>
            </w:r>
          </w:p>
        </w:tc>
        <w:tc>
          <w:tcPr>
            <w:tcW w:w="3150" w:type="dxa"/>
          </w:tcPr>
          <w:p w14:paraId="5048941C" w14:textId="77777777" w:rsidR="00A25A9C" w:rsidRPr="00A25A9C" w:rsidRDefault="00A25A9C" w:rsidP="00A25A9C"/>
        </w:tc>
      </w:tr>
      <w:tr w:rsidR="00A25A9C" w:rsidRPr="00A25A9C" w14:paraId="4CEEDFCF" w14:textId="77777777" w:rsidTr="00A25A9C">
        <w:trPr>
          <w:trHeight w:val="360"/>
        </w:trPr>
        <w:tc>
          <w:tcPr>
            <w:tcW w:w="1245" w:type="dxa"/>
          </w:tcPr>
          <w:p w14:paraId="021BC22B" w14:textId="77777777" w:rsidR="00A25A9C" w:rsidRPr="00A25A9C" w:rsidRDefault="00A25A9C" w:rsidP="00A25A9C"/>
        </w:tc>
        <w:tc>
          <w:tcPr>
            <w:tcW w:w="884" w:type="dxa"/>
          </w:tcPr>
          <w:p w14:paraId="7DF4AE14" w14:textId="77777777" w:rsidR="00A25A9C" w:rsidRPr="00A25A9C" w:rsidRDefault="00A25A9C" w:rsidP="00A25A9C"/>
        </w:tc>
        <w:tc>
          <w:tcPr>
            <w:tcW w:w="5506" w:type="dxa"/>
          </w:tcPr>
          <w:p w14:paraId="2EC739E4" w14:textId="77777777" w:rsidR="00A25A9C" w:rsidRPr="00A25A9C" w:rsidRDefault="00A25A9C" w:rsidP="00A25A9C">
            <w:r w:rsidRPr="00A25A9C">
              <w:t>Activate communication plan.</w:t>
            </w:r>
          </w:p>
        </w:tc>
        <w:tc>
          <w:tcPr>
            <w:tcW w:w="3150" w:type="dxa"/>
          </w:tcPr>
          <w:p w14:paraId="2C04BDB7" w14:textId="77777777" w:rsidR="00A25A9C" w:rsidRPr="00A25A9C" w:rsidRDefault="00A25A9C" w:rsidP="00A25A9C"/>
        </w:tc>
      </w:tr>
      <w:tr w:rsidR="00A25A9C" w:rsidRPr="00A25A9C" w14:paraId="02CE1AA9" w14:textId="77777777" w:rsidTr="00A25A9C">
        <w:trPr>
          <w:trHeight w:val="360"/>
        </w:trPr>
        <w:tc>
          <w:tcPr>
            <w:tcW w:w="1245" w:type="dxa"/>
            <w:shd w:val="clear" w:color="auto" w:fill="1F3864" w:themeFill="accent1" w:themeFillShade="80"/>
          </w:tcPr>
          <w:p w14:paraId="030CE93C" w14:textId="77777777" w:rsidR="00A25A9C" w:rsidRPr="00A25A9C" w:rsidRDefault="00A25A9C" w:rsidP="00A25A9C">
            <w:r w:rsidRPr="00A25A9C">
              <w:t>DATE</w:t>
            </w:r>
          </w:p>
        </w:tc>
        <w:tc>
          <w:tcPr>
            <w:tcW w:w="884" w:type="dxa"/>
            <w:shd w:val="clear" w:color="auto" w:fill="1F3864" w:themeFill="accent1" w:themeFillShade="80"/>
          </w:tcPr>
          <w:p w14:paraId="215C5EE4" w14:textId="77777777" w:rsidR="00A25A9C" w:rsidRPr="00A25A9C" w:rsidRDefault="00A25A9C" w:rsidP="00A25A9C">
            <w:r w:rsidRPr="00A25A9C">
              <w:t>TIME</w:t>
            </w:r>
          </w:p>
        </w:tc>
        <w:tc>
          <w:tcPr>
            <w:tcW w:w="5506" w:type="dxa"/>
            <w:shd w:val="clear" w:color="auto" w:fill="1F3864" w:themeFill="accent1" w:themeFillShade="80"/>
          </w:tcPr>
          <w:p w14:paraId="6FB11E3B" w14:textId="77777777" w:rsidR="00A25A9C" w:rsidRPr="00A25A9C" w:rsidRDefault="00A25A9C" w:rsidP="00A25A9C">
            <w:r w:rsidRPr="00A25A9C">
              <w:t>RECOVERY TASKS</w:t>
            </w:r>
          </w:p>
        </w:tc>
        <w:tc>
          <w:tcPr>
            <w:tcW w:w="3150" w:type="dxa"/>
            <w:shd w:val="clear" w:color="auto" w:fill="1F3864" w:themeFill="accent1" w:themeFillShade="80"/>
          </w:tcPr>
          <w:p w14:paraId="78E1A043" w14:textId="77777777" w:rsidR="00A25A9C" w:rsidRPr="00A25A9C" w:rsidRDefault="00A25A9C" w:rsidP="00A25A9C">
            <w:r w:rsidRPr="00A25A9C">
              <w:t>RESPONSIBLE PARTY</w:t>
            </w:r>
          </w:p>
        </w:tc>
      </w:tr>
      <w:tr w:rsidR="00A25A9C" w:rsidRPr="00A25A9C" w14:paraId="6353D753" w14:textId="77777777" w:rsidTr="00A25A9C">
        <w:trPr>
          <w:trHeight w:val="360"/>
        </w:trPr>
        <w:tc>
          <w:tcPr>
            <w:tcW w:w="1245" w:type="dxa"/>
          </w:tcPr>
          <w:p w14:paraId="37E183A9" w14:textId="77777777" w:rsidR="00A25A9C" w:rsidRPr="00A25A9C" w:rsidRDefault="00A25A9C" w:rsidP="00A25A9C"/>
        </w:tc>
        <w:tc>
          <w:tcPr>
            <w:tcW w:w="884" w:type="dxa"/>
          </w:tcPr>
          <w:p w14:paraId="6184C210" w14:textId="77777777" w:rsidR="00A25A9C" w:rsidRPr="00A25A9C" w:rsidRDefault="00A25A9C" w:rsidP="00A25A9C"/>
        </w:tc>
        <w:tc>
          <w:tcPr>
            <w:tcW w:w="5506" w:type="dxa"/>
          </w:tcPr>
          <w:p w14:paraId="3D15BE39" w14:textId="77777777" w:rsidR="00A25A9C" w:rsidRPr="00A25A9C" w:rsidRDefault="00A25A9C" w:rsidP="00A25A9C">
            <w:r w:rsidRPr="00A25A9C">
              <w:t>Provide counseling services if needed.</w:t>
            </w:r>
          </w:p>
        </w:tc>
        <w:tc>
          <w:tcPr>
            <w:tcW w:w="3150" w:type="dxa"/>
          </w:tcPr>
          <w:p w14:paraId="062F6574" w14:textId="77777777" w:rsidR="00A25A9C" w:rsidRPr="00A25A9C" w:rsidRDefault="00A25A9C" w:rsidP="00A25A9C"/>
        </w:tc>
      </w:tr>
    </w:tbl>
    <w:p w14:paraId="6588537D" w14:textId="1D084926" w:rsidR="00A25A9C" w:rsidRDefault="00A25A9C" w:rsidP="00A25A9C"/>
    <w:p w14:paraId="521594A1" w14:textId="77777777" w:rsidR="000E18A8" w:rsidRDefault="000E18A8" w:rsidP="000E18A8">
      <w:hyperlink w:anchor="_Annex_G:_Hazard" w:history="1">
        <w:r w:rsidRPr="000E18A8">
          <w:rPr>
            <w:rStyle w:val="Hyperlink"/>
          </w:rPr>
          <w:t xml:space="preserve">Return to Hazard Sheet </w:t>
        </w:r>
        <w:r>
          <w:rPr>
            <w:rStyle w:val="Hyperlink"/>
          </w:rPr>
          <w:t>I</w:t>
        </w:r>
        <w:r w:rsidRPr="000E18A8">
          <w:rPr>
            <w:rStyle w:val="Hyperlink"/>
          </w:rPr>
          <w:t>ndex</w:t>
        </w:r>
      </w:hyperlink>
    </w:p>
    <w:p w14:paraId="0CE3EA0C" w14:textId="47365D67" w:rsidR="001D5412" w:rsidRDefault="001D5412">
      <w:bookmarkStart w:id="180" w:name="_BULLYING"/>
      <w:bookmarkStart w:id="181" w:name="_COMMUNICABLE_DISEASE"/>
      <w:bookmarkStart w:id="182" w:name="_Toc104301574"/>
      <w:bookmarkEnd w:id="180"/>
      <w:bookmarkEnd w:id="181"/>
      <w:r>
        <w:rPr>
          <w:b/>
          <w:iCs/>
        </w:rPr>
        <w:br w:type="page"/>
      </w:r>
    </w:p>
    <w:tbl>
      <w:tblPr>
        <w:tblW w:w="107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884"/>
        <w:gridCol w:w="5506"/>
        <w:gridCol w:w="3150"/>
      </w:tblGrid>
      <w:tr w:rsidR="00A25A9C" w:rsidRPr="00A25A9C" w14:paraId="0C7B1F5A" w14:textId="77777777" w:rsidTr="00A25A9C">
        <w:trPr>
          <w:trHeight w:val="990"/>
        </w:trPr>
        <w:tc>
          <w:tcPr>
            <w:tcW w:w="10785" w:type="dxa"/>
            <w:gridSpan w:val="4"/>
            <w:shd w:val="clear" w:color="auto" w:fill="000000" w:themeFill="text1"/>
            <w:vAlign w:val="center"/>
          </w:tcPr>
          <w:p w14:paraId="3D129216" w14:textId="4EEA4849" w:rsidR="00A25A9C" w:rsidRPr="00A25A9C" w:rsidRDefault="00A25A9C" w:rsidP="000E18A8">
            <w:pPr>
              <w:pStyle w:val="Heading4"/>
            </w:pPr>
            <w:r w:rsidRPr="00A25A9C">
              <w:lastRenderedPageBreak/>
              <w:t>COMMUNICABLE DISEASE</w:t>
            </w:r>
            <w:bookmarkEnd w:id="182"/>
          </w:p>
        </w:tc>
      </w:tr>
      <w:tr w:rsidR="00A25A9C" w:rsidRPr="00A25A9C" w14:paraId="29455C2B" w14:textId="77777777" w:rsidTr="00A25A9C">
        <w:trPr>
          <w:trHeight w:val="615"/>
        </w:trPr>
        <w:tc>
          <w:tcPr>
            <w:tcW w:w="10785" w:type="dxa"/>
            <w:gridSpan w:val="4"/>
          </w:tcPr>
          <w:p w14:paraId="6A6E6C80" w14:textId="77777777" w:rsidR="00A25A9C" w:rsidRPr="00A25A9C" w:rsidRDefault="00A25A9C" w:rsidP="00A25A9C">
            <w:r w:rsidRPr="00A25A9C">
              <w:t>An infectious disease transmissible by direct contact with an affected individual or by indirect means. Schools are vulnerable to communicable disease due to the possibility of rapid spread.</w:t>
            </w:r>
          </w:p>
        </w:tc>
      </w:tr>
      <w:tr w:rsidR="00A25A9C" w:rsidRPr="00A25A9C" w14:paraId="69D539CB" w14:textId="77777777" w:rsidTr="00A25A9C">
        <w:trPr>
          <w:trHeight w:val="360"/>
        </w:trPr>
        <w:tc>
          <w:tcPr>
            <w:tcW w:w="1245" w:type="dxa"/>
            <w:shd w:val="clear" w:color="auto" w:fill="993366"/>
          </w:tcPr>
          <w:p w14:paraId="64EDA626" w14:textId="77777777" w:rsidR="00A25A9C" w:rsidRPr="00A25A9C" w:rsidRDefault="00A25A9C" w:rsidP="00A25A9C">
            <w:r w:rsidRPr="00A25A9C">
              <w:t>DATE</w:t>
            </w:r>
          </w:p>
        </w:tc>
        <w:tc>
          <w:tcPr>
            <w:tcW w:w="884" w:type="dxa"/>
            <w:shd w:val="clear" w:color="auto" w:fill="993366"/>
          </w:tcPr>
          <w:p w14:paraId="0C0BF96B" w14:textId="77777777" w:rsidR="00A25A9C" w:rsidRPr="00A25A9C" w:rsidRDefault="00A25A9C" w:rsidP="00A25A9C">
            <w:r w:rsidRPr="00A25A9C">
              <w:t>TIME</w:t>
            </w:r>
          </w:p>
        </w:tc>
        <w:tc>
          <w:tcPr>
            <w:tcW w:w="5506" w:type="dxa"/>
            <w:shd w:val="clear" w:color="auto" w:fill="993366"/>
          </w:tcPr>
          <w:p w14:paraId="426C29C7" w14:textId="77777777" w:rsidR="00A25A9C" w:rsidRPr="00A25A9C" w:rsidRDefault="00A25A9C" w:rsidP="00A25A9C">
            <w:r w:rsidRPr="00A25A9C">
              <w:t>PREPAREDNESS MEASURES</w:t>
            </w:r>
          </w:p>
        </w:tc>
        <w:tc>
          <w:tcPr>
            <w:tcW w:w="3150" w:type="dxa"/>
            <w:shd w:val="clear" w:color="auto" w:fill="993366"/>
          </w:tcPr>
          <w:p w14:paraId="4A8BA211" w14:textId="77777777" w:rsidR="00A25A9C" w:rsidRPr="00A25A9C" w:rsidRDefault="00A25A9C" w:rsidP="00A25A9C">
            <w:r w:rsidRPr="00A25A9C">
              <w:t>RESPONSIBLE PARTY</w:t>
            </w:r>
          </w:p>
        </w:tc>
      </w:tr>
      <w:tr w:rsidR="00A25A9C" w:rsidRPr="00A25A9C" w14:paraId="005E5759" w14:textId="77777777" w:rsidTr="00A25A9C">
        <w:trPr>
          <w:trHeight w:val="360"/>
        </w:trPr>
        <w:tc>
          <w:tcPr>
            <w:tcW w:w="1245" w:type="dxa"/>
          </w:tcPr>
          <w:p w14:paraId="341715DC" w14:textId="77777777" w:rsidR="00A25A9C" w:rsidRPr="00A25A9C" w:rsidRDefault="00A25A9C" w:rsidP="00A25A9C"/>
        </w:tc>
        <w:tc>
          <w:tcPr>
            <w:tcW w:w="884" w:type="dxa"/>
          </w:tcPr>
          <w:p w14:paraId="74AE6F16" w14:textId="77777777" w:rsidR="00A25A9C" w:rsidRPr="00A25A9C" w:rsidRDefault="00A25A9C" w:rsidP="00A25A9C"/>
        </w:tc>
        <w:tc>
          <w:tcPr>
            <w:tcW w:w="5506" w:type="dxa"/>
          </w:tcPr>
          <w:p w14:paraId="62E89AD9" w14:textId="77777777" w:rsidR="00A25A9C" w:rsidRPr="00A25A9C" w:rsidRDefault="00A25A9C" w:rsidP="00A25A9C">
            <w:r w:rsidRPr="00A25A9C">
              <w:t>Provide awareness through prevention campaigns.</w:t>
            </w:r>
          </w:p>
        </w:tc>
        <w:tc>
          <w:tcPr>
            <w:tcW w:w="3150" w:type="dxa"/>
          </w:tcPr>
          <w:p w14:paraId="10895A6A" w14:textId="77777777" w:rsidR="00A25A9C" w:rsidRPr="00A25A9C" w:rsidRDefault="00A25A9C" w:rsidP="00A25A9C">
            <w:r w:rsidRPr="00A25A9C">
              <w:t>Coordinated School Health Director</w:t>
            </w:r>
          </w:p>
        </w:tc>
      </w:tr>
      <w:tr w:rsidR="00A25A9C" w:rsidRPr="00A25A9C" w14:paraId="097CA822" w14:textId="77777777" w:rsidTr="00A25A9C">
        <w:trPr>
          <w:trHeight w:val="360"/>
        </w:trPr>
        <w:tc>
          <w:tcPr>
            <w:tcW w:w="1245" w:type="dxa"/>
          </w:tcPr>
          <w:p w14:paraId="3E49A5B5" w14:textId="77777777" w:rsidR="00A25A9C" w:rsidRPr="00A25A9C" w:rsidRDefault="00A25A9C" w:rsidP="00A25A9C"/>
        </w:tc>
        <w:tc>
          <w:tcPr>
            <w:tcW w:w="884" w:type="dxa"/>
          </w:tcPr>
          <w:p w14:paraId="2A66E952" w14:textId="77777777" w:rsidR="00A25A9C" w:rsidRPr="00A25A9C" w:rsidRDefault="00A25A9C" w:rsidP="00A25A9C"/>
        </w:tc>
        <w:tc>
          <w:tcPr>
            <w:tcW w:w="5506" w:type="dxa"/>
          </w:tcPr>
          <w:p w14:paraId="4911CB7A" w14:textId="77777777" w:rsidR="00A25A9C" w:rsidRPr="00A25A9C" w:rsidRDefault="00A25A9C" w:rsidP="00A25A9C">
            <w:r w:rsidRPr="00A25A9C">
              <w:t>Post signs to remind students about good hygiene.</w:t>
            </w:r>
          </w:p>
        </w:tc>
        <w:tc>
          <w:tcPr>
            <w:tcW w:w="3150" w:type="dxa"/>
          </w:tcPr>
          <w:p w14:paraId="4AB7D53F" w14:textId="77777777" w:rsidR="00A25A9C" w:rsidRPr="00A25A9C" w:rsidRDefault="00A25A9C" w:rsidP="00A25A9C">
            <w:r w:rsidRPr="00A25A9C">
              <w:t>Coordinated School Health Director</w:t>
            </w:r>
          </w:p>
        </w:tc>
      </w:tr>
      <w:tr w:rsidR="00A25A9C" w:rsidRPr="00A25A9C" w14:paraId="1322FCB2" w14:textId="77777777" w:rsidTr="00A25A9C">
        <w:trPr>
          <w:trHeight w:val="360"/>
        </w:trPr>
        <w:tc>
          <w:tcPr>
            <w:tcW w:w="1245" w:type="dxa"/>
          </w:tcPr>
          <w:p w14:paraId="0E4AD674" w14:textId="77777777" w:rsidR="00A25A9C" w:rsidRPr="00A25A9C" w:rsidRDefault="00A25A9C" w:rsidP="00A25A9C"/>
        </w:tc>
        <w:tc>
          <w:tcPr>
            <w:tcW w:w="884" w:type="dxa"/>
          </w:tcPr>
          <w:p w14:paraId="6811D929" w14:textId="77777777" w:rsidR="00A25A9C" w:rsidRPr="00A25A9C" w:rsidRDefault="00A25A9C" w:rsidP="00A25A9C"/>
        </w:tc>
        <w:tc>
          <w:tcPr>
            <w:tcW w:w="5506" w:type="dxa"/>
          </w:tcPr>
          <w:p w14:paraId="0FC4DC81" w14:textId="77777777" w:rsidR="00A25A9C" w:rsidRPr="00A25A9C" w:rsidRDefault="00A25A9C" w:rsidP="00A25A9C">
            <w:r w:rsidRPr="00A25A9C">
              <w:t>Maintain robust cleaning protocols.</w:t>
            </w:r>
          </w:p>
        </w:tc>
        <w:tc>
          <w:tcPr>
            <w:tcW w:w="3150" w:type="dxa"/>
          </w:tcPr>
          <w:p w14:paraId="0E4BF5D7" w14:textId="77777777" w:rsidR="00A25A9C" w:rsidRPr="00A25A9C" w:rsidRDefault="00A25A9C" w:rsidP="00A25A9C">
            <w:r w:rsidRPr="00A25A9C">
              <w:t>Coordinated School Health Director</w:t>
            </w:r>
          </w:p>
        </w:tc>
      </w:tr>
      <w:tr w:rsidR="00A25A9C" w:rsidRPr="00A25A9C" w14:paraId="2A9697D5" w14:textId="77777777" w:rsidTr="00A25A9C">
        <w:trPr>
          <w:trHeight w:val="360"/>
        </w:trPr>
        <w:tc>
          <w:tcPr>
            <w:tcW w:w="1245" w:type="dxa"/>
          </w:tcPr>
          <w:p w14:paraId="4044E5FF" w14:textId="77777777" w:rsidR="00A25A9C" w:rsidRPr="00A25A9C" w:rsidRDefault="00A25A9C" w:rsidP="00A25A9C"/>
        </w:tc>
        <w:tc>
          <w:tcPr>
            <w:tcW w:w="884" w:type="dxa"/>
          </w:tcPr>
          <w:p w14:paraId="2E383D5B" w14:textId="77777777" w:rsidR="00A25A9C" w:rsidRPr="00A25A9C" w:rsidRDefault="00A25A9C" w:rsidP="00A25A9C"/>
        </w:tc>
        <w:tc>
          <w:tcPr>
            <w:tcW w:w="5506" w:type="dxa"/>
          </w:tcPr>
          <w:p w14:paraId="3E969E1B" w14:textId="77777777" w:rsidR="00A25A9C" w:rsidRPr="00A25A9C" w:rsidRDefault="00A25A9C" w:rsidP="00A25A9C">
            <w:r w:rsidRPr="00A25A9C">
              <w:t>Send letters home to parents advising on flu shots and other immunizations.</w:t>
            </w:r>
          </w:p>
        </w:tc>
        <w:tc>
          <w:tcPr>
            <w:tcW w:w="3150" w:type="dxa"/>
          </w:tcPr>
          <w:p w14:paraId="333C47AD" w14:textId="77777777" w:rsidR="00A25A9C" w:rsidRPr="00A25A9C" w:rsidRDefault="00A25A9C" w:rsidP="00A25A9C">
            <w:r w:rsidRPr="00A25A9C">
              <w:t>Coordinated School Health Director</w:t>
            </w:r>
          </w:p>
        </w:tc>
      </w:tr>
      <w:tr w:rsidR="00A25A9C" w:rsidRPr="00A25A9C" w14:paraId="3265ED29" w14:textId="77777777" w:rsidTr="00A25A9C">
        <w:trPr>
          <w:trHeight w:val="360"/>
        </w:trPr>
        <w:tc>
          <w:tcPr>
            <w:tcW w:w="1245" w:type="dxa"/>
          </w:tcPr>
          <w:p w14:paraId="6E4B9401" w14:textId="77777777" w:rsidR="00A25A9C" w:rsidRPr="00A25A9C" w:rsidRDefault="00A25A9C" w:rsidP="00A25A9C"/>
        </w:tc>
        <w:tc>
          <w:tcPr>
            <w:tcW w:w="884" w:type="dxa"/>
          </w:tcPr>
          <w:p w14:paraId="6479CB18" w14:textId="77777777" w:rsidR="00A25A9C" w:rsidRPr="00A25A9C" w:rsidRDefault="00A25A9C" w:rsidP="00A25A9C"/>
        </w:tc>
        <w:tc>
          <w:tcPr>
            <w:tcW w:w="5506" w:type="dxa"/>
          </w:tcPr>
          <w:p w14:paraId="2F7144BE" w14:textId="77777777" w:rsidR="00A25A9C" w:rsidRPr="00A25A9C" w:rsidRDefault="00A25A9C" w:rsidP="00A25A9C">
            <w:r w:rsidRPr="00A25A9C">
              <w:t>Collaborate with local health department on preventative measures.</w:t>
            </w:r>
          </w:p>
        </w:tc>
        <w:tc>
          <w:tcPr>
            <w:tcW w:w="3150" w:type="dxa"/>
          </w:tcPr>
          <w:p w14:paraId="2766EB84" w14:textId="77777777" w:rsidR="00A25A9C" w:rsidRPr="00A25A9C" w:rsidRDefault="00A25A9C" w:rsidP="00A25A9C">
            <w:r w:rsidRPr="00A25A9C">
              <w:t>Coordinated School Health Director</w:t>
            </w:r>
          </w:p>
        </w:tc>
      </w:tr>
      <w:tr w:rsidR="00A25A9C" w:rsidRPr="00A25A9C" w14:paraId="6AB14B73" w14:textId="77777777" w:rsidTr="00A25A9C">
        <w:trPr>
          <w:trHeight w:val="360"/>
        </w:trPr>
        <w:tc>
          <w:tcPr>
            <w:tcW w:w="1245" w:type="dxa"/>
            <w:shd w:val="clear" w:color="auto" w:fill="F5750B"/>
          </w:tcPr>
          <w:p w14:paraId="0B481F4E" w14:textId="77777777" w:rsidR="00A25A9C" w:rsidRPr="00A25A9C" w:rsidRDefault="00A25A9C" w:rsidP="00A25A9C">
            <w:r w:rsidRPr="00A25A9C">
              <w:t>DATE</w:t>
            </w:r>
          </w:p>
        </w:tc>
        <w:tc>
          <w:tcPr>
            <w:tcW w:w="884" w:type="dxa"/>
            <w:shd w:val="clear" w:color="auto" w:fill="F5750B"/>
          </w:tcPr>
          <w:p w14:paraId="68E5ABE8" w14:textId="77777777" w:rsidR="00A25A9C" w:rsidRPr="00A25A9C" w:rsidRDefault="00A25A9C" w:rsidP="00A25A9C">
            <w:r w:rsidRPr="00A25A9C">
              <w:t>TIME</w:t>
            </w:r>
          </w:p>
        </w:tc>
        <w:tc>
          <w:tcPr>
            <w:tcW w:w="5506" w:type="dxa"/>
            <w:shd w:val="clear" w:color="auto" w:fill="F5750B"/>
          </w:tcPr>
          <w:p w14:paraId="4E00C271" w14:textId="77777777" w:rsidR="00A25A9C" w:rsidRPr="00A25A9C" w:rsidRDefault="00A25A9C" w:rsidP="00A25A9C">
            <w:r w:rsidRPr="00A25A9C">
              <w:t>RESPONSE PROCEDURES</w:t>
            </w:r>
          </w:p>
        </w:tc>
        <w:tc>
          <w:tcPr>
            <w:tcW w:w="3150" w:type="dxa"/>
            <w:shd w:val="clear" w:color="auto" w:fill="F5750B"/>
          </w:tcPr>
          <w:p w14:paraId="0E3036C1" w14:textId="77777777" w:rsidR="00A25A9C" w:rsidRPr="00A25A9C" w:rsidRDefault="00A25A9C" w:rsidP="00A25A9C">
            <w:r w:rsidRPr="00A25A9C">
              <w:t>RESPONSIBLE PARTY</w:t>
            </w:r>
          </w:p>
        </w:tc>
      </w:tr>
      <w:tr w:rsidR="00A25A9C" w:rsidRPr="00A25A9C" w14:paraId="5235377D" w14:textId="77777777" w:rsidTr="00A25A9C">
        <w:trPr>
          <w:trHeight w:val="360"/>
        </w:trPr>
        <w:tc>
          <w:tcPr>
            <w:tcW w:w="1245" w:type="dxa"/>
          </w:tcPr>
          <w:p w14:paraId="2EA8639A" w14:textId="77777777" w:rsidR="00A25A9C" w:rsidRPr="00A25A9C" w:rsidRDefault="00A25A9C" w:rsidP="00A25A9C"/>
        </w:tc>
        <w:tc>
          <w:tcPr>
            <w:tcW w:w="884" w:type="dxa"/>
          </w:tcPr>
          <w:p w14:paraId="0D01E935" w14:textId="77777777" w:rsidR="00A25A9C" w:rsidRPr="00A25A9C" w:rsidRDefault="00A25A9C" w:rsidP="00A25A9C"/>
        </w:tc>
        <w:tc>
          <w:tcPr>
            <w:tcW w:w="5506" w:type="dxa"/>
          </w:tcPr>
          <w:p w14:paraId="1D5C5D10" w14:textId="77777777" w:rsidR="00A25A9C" w:rsidRPr="00A25A9C" w:rsidRDefault="00A25A9C" w:rsidP="00A25A9C">
            <w:r w:rsidRPr="00A25A9C">
              <w:t>Minimize exposure through social distancing guidelines if appropriate.</w:t>
            </w:r>
          </w:p>
        </w:tc>
        <w:tc>
          <w:tcPr>
            <w:tcW w:w="3150" w:type="dxa"/>
          </w:tcPr>
          <w:p w14:paraId="7B6AFB3C" w14:textId="77777777" w:rsidR="00A25A9C" w:rsidRPr="00A25A9C" w:rsidRDefault="00A25A9C" w:rsidP="00A25A9C"/>
        </w:tc>
      </w:tr>
      <w:tr w:rsidR="00A25A9C" w:rsidRPr="00A25A9C" w14:paraId="3A300C47" w14:textId="77777777" w:rsidTr="00A25A9C">
        <w:trPr>
          <w:trHeight w:val="360"/>
        </w:trPr>
        <w:tc>
          <w:tcPr>
            <w:tcW w:w="1245" w:type="dxa"/>
          </w:tcPr>
          <w:p w14:paraId="5E9E98A4" w14:textId="77777777" w:rsidR="00A25A9C" w:rsidRPr="00A25A9C" w:rsidRDefault="00A25A9C" w:rsidP="00A25A9C"/>
        </w:tc>
        <w:tc>
          <w:tcPr>
            <w:tcW w:w="884" w:type="dxa"/>
          </w:tcPr>
          <w:p w14:paraId="0552AA71" w14:textId="77777777" w:rsidR="00A25A9C" w:rsidRPr="00A25A9C" w:rsidRDefault="00A25A9C" w:rsidP="00A25A9C"/>
        </w:tc>
        <w:tc>
          <w:tcPr>
            <w:tcW w:w="5506" w:type="dxa"/>
          </w:tcPr>
          <w:p w14:paraId="4F6162E1" w14:textId="77777777" w:rsidR="00A25A9C" w:rsidRPr="00A25A9C" w:rsidRDefault="00A25A9C" w:rsidP="00A25A9C">
            <w:r w:rsidRPr="00A25A9C">
              <w:t>Coordinate with local health officials on response activities and decision making for ongoing school operations.</w:t>
            </w:r>
          </w:p>
        </w:tc>
        <w:tc>
          <w:tcPr>
            <w:tcW w:w="3150" w:type="dxa"/>
          </w:tcPr>
          <w:p w14:paraId="661B238F" w14:textId="77777777" w:rsidR="00A25A9C" w:rsidRPr="00A25A9C" w:rsidRDefault="00A25A9C" w:rsidP="00A25A9C"/>
        </w:tc>
      </w:tr>
      <w:tr w:rsidR="00A25A9C" w:rsidRPr="00A25A9C" w14:paraId="5A1A392C" w14:textId="77777777" w:rsidTr="00A25A9C">
        <w:trPr>
          <w:trHeight w:val="360"/>
        </w:trPr>
        <w:tc>
          <w:tcPr>
            <w:tcW w:w="1245" w:type="dxa"/>
            <w:shd w:val="clear" w:color="auto" w:fill="1F3864" w:themeFill="accent1" w:themeFillShade="80"/>
          </w:tcPr>
          <w:p w14:paraId="6053C5C6" w14:textId="77777777" w:rsidR="00A25A9C" w:rsidRPr="00A25A9C" w:rsidRDefault="00A25A9C" w:rsidP="00A25A9C">
            <w:r w:rsidRPr="00A25A9C">
              <w:t>DATE</w:t>
            </w:r>
          </w:p>
        </w:tc>
        <w:tc>
          <w:tcPr>
            <w:tcW w:w="884" w:type="dxa"/>
            <w:shd w:val="clear" w:color="auto" w:fill="1F3864" w:themeFill="accent1" w:themeFillShade="80"/>
          </w:tcPr>
          <w:p w14:paraId="08D72FCC" w14:textId="77777777" w:rsidR="00A25A9C" w:rsidRPr="00A25A9C" w:rsidRDefault="00A25A9C" w:rsidP="00A25A9C">
            <w:r w:rsidRPr="00A25A9C">
              <w:t>TIME</w:t>
            </w:r>
          </w:p>
        </w:tc>
        <w:tc>
          <w:tcPr>
            <w:tcW w:w="5506" w:type="dxa"/>
            <w:shd w:val="clear" w:color="auto" w:fill="1F3864" w:themeFill="accent1" w:themeFillShade="80"/>
          </w:tcPr>
          <w:p w14:paraId="42516A0B" w14:textId="77777777" w:rsidR="00A25A9C" w:rsidRPr="00A25A9C" w:rsidRDefault="00A25A9C" w:rsidP="00A25A9C">
            <w:r w:rsidRPr="00A25A9C">
              <w:t>RECOVERY TASKS</w:t>
            </w:r>
          </w:p>
        </w:tc>
        <w:tc>
          <w:tcPr>
            <w:tcW w:w="3150" w:type="dxa"/>
            <w:shd w:val="clear" w:color="auto" w:fill="1F3864" w:themeFill="accent1" w:themeFillShade="80"/>
          </w:tcPr>
          <w:p w14:paraId="485E0608" w14:textId="77777777" w:rsidR="00A25A9C" w:rsidRPr="00A25A9C" w:rsidRDefault="00A25A9C" w:rsidP="00A25A9C">
            <w:r w:rsidRPr="00A25A9C">
              <w:t>RESPONSIBLE PARTY</w:t>
            </w:r>
          </w:p>
        </w:tc>
      </w:tr>
      <w:tr w:rsidR="00A25A9C" w:rsidRPr="00A25A9C" w14:paraId="0739FEAB" w14:textId="77777777" w:rsidTr="00A25A9C">
        <w:trPr>
          <w:trHeight w:val="360"/>
        </w:trPr>
        <w:tc>
          <w:tcPr>
            <w:tcW w:w="1245" w:type="dxa"/>
          </w:tcPr>
          <w:p w14:paraId="3B1025C6" w14:textId="77777777" w:rsidR="00A25A9C" w:rsidRPr="00A25A9C" w:rsidRDefault="00A25A9C" w:rsidP="00A25A9C"/>
        </w:tc>
        <w:tc>
          <w:tcPr>
            <w:tcW w:w="884" w:type="dxa"/>
          </w:tcPr>
          <w:p w14:paraId="75860022" w14:textId="77777777" w:rsidR="00A25A9C" w:rsidRPr="00A25A9C" w:rsidRDefault="00A25A9C" w:rsidP="00A25A9C"/>
        </w:tc>
        <w:tc>
          <w:tcPr>
            <w:tcW w:w="5506" w:type="dxa"/>
          </w:tcPr>
          <w:p w14:paraId="30C00513" w14:textId="083B9C43" w:rsidR="00A25A9C" w:rsidRPr="00A25A9C" w:rsidRDefault="00A25A9C" w:rsidP="00A25A9C">
            <w:r w:rsidRPr="00A25A9C">
              <w:t>Inspect all buildings, facilities, equipment, materials, etc. and determine status and needs for operations</w:t>
            </w:r>
            <w:r w:rsidR="001E423B">
              <w:t>.</w:t>
            </w:r>
          </w:p>
        </w:tc>
        <w:tc>
          <w:tcPr>
            <w:tcW w:w="3150" w:type="dxa"/>
          </w:tcPr>
          <w:p w14:paraId="518F72F5" w14:textId="77777777" w:rsidR="00A25A9C" w:rsidRPr="00A25A9C" w:rsidRDefault="00A25A9C" w:rsidP="00A25A9C"/>
        </w:tc>
      </w:tr>
      <w:tr w:rsidR="00A25A9C" w:rsidRPr="00A25A9C" w14:paraId="656F2333" w14:textId="77777777" w:rsidTr="00A25A9C">
        <w:trPr>
          <w:trHeight w:val="360"/>
        </w:trPr>
        <w:tc>
          <w:tcPr>
            <w:tcW w:w="1245" w:type="dxa"/>
          </w:tcPr>
          <w:p w14:paraId="56EB9B8B" w14:textId="77777777" w:rsidR="00A25A9C" w:rsidRPr="00A25A9C" w:rsidRDefault="00A25A9C" w:rsidP="00A25A9C"/>
        </w:tc>
        <w:tc>
          <w:tcPr>
            <w:tcW w:w="884" w:type="dxa"/>
          </w:tcPr>
          <w:p w14:paraId="27BB10E5" w14:textId="77777777" w:rsidR="00A25A9C" w:rsidRPr="00A25A9C" w:rsidRDefault="00A25A9C" w:rsidP="00A25A9C"/>
        </w:tc>
        <w:tc>
          <w:tcPr>
            <w:tcW w:w="5506" w:type="dxa"/>
          </w:tcPr>
          <w:p w14:paraId="4E83DC29" w14:textId="71E6708E" w:rsidR="00A25A9C" w:rsidRPr="00A25A9C" w:rsidRDefault="00A25A9C" w:rsidP="00A25A9C">
            <w:r w:rsidRPr="00A25A9C">
              <w:t>Inventory buildings for prevention opportunities</w:t>
            </w:r>
            <w:r w:rsidR="001E423B">
              <w:t>.</w:t>
            </w:r>
          </w:p>
        </w:tc>
        <w:tc>
          <w:tcPr>
            <w:tcW w:w="3150" w:type="dxa"/>
          </w:tcPr>
          <w:p w14:paraId="33A1E8DD" w14:textId="77777777" w:rsidR="00A25A9C" w:rsidRPr="00A25A9C" w:rsidRDefault="00A25A9C" w:rsidP="00A25A9C"/>
        </w:tc>
      </w:tr>
    </w:tbl>
    <w:p w14:paraId="7806C4E7" w14:textId="542CB811" w:rsidR="00A25A9C" w:rsidRDefault="00A25A9C" w:rsidP="00A25A9C"/>
    <w:p w14:paraId="4698664C" w14:textId="77777777" w:rsidR="000E18A8" w:rsidRDefault="000E18A8" w:rsidP="000E18A8">
      <w:hyperlink w:anchor="_Annex_G:_Hazard" w:history="1">
        <w:r w:rsidRPr="000E18A8">
          <w:rPr>
            <w:rStyle w:val="Hyperlink"/>
          </w:rPr>
          <w:t xml:space="preserve">Return to Hazard Sheet </w:t>
        </w:r>
        <w:r>
          <w:rPr>
            <w:rStyle w:val="Hyperlink"/>
          </w:rPr>
          <w:t>I</w:t>
        </w:r>
        <w:r w:rsidRPr="000E18A8">
          <w:rPr>
            <w:rStyle w:val="Hyperlink"/>
          </w:rPr>
          <w:t>ndex</w:t>
        </w:r>
      </w:hyperlink>
    </w:p>
    <w:p w14:paraId="7EFEBA45" w14:textId="77777777" w:rsidR="001D5412" w:rsidRDefault="001D5412">
      <w:bookmarkStart w:id="183" w:name="_CRIME_IN_COMMUNITY"/>
      <w:bookmarkStart w:id="184" w:name="_Toc104301575"/>
      <w:bookmarkEnd w:id="183"/>
      <w:r>
        <w:rPr>
          <w:b/>
          <w:iCs/>
        </w:rPr>
        <w:br w:type="page"/>
      </w:r>
    </w:p>
    <w:tbl>
      <w:tblPr>
        <w:tblW w:w="107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884"/>
        <w:gridCol w:w="5506"/>
        <w:gridCol w:w="3150"/>
      </w:tblGrid>
      <w:tr w:rsidR="00A25A9C" w:rsidRPr="00A25A9C" w14:paraId="36E6B1B9" w14:textId="77777777" w:rsidTr="00A25A9C">
        <w:trPr>
          <w:trHeight w:val="990"/>
        </w:trPr>
        <w:tc>
          <w:tcPr>
            <w:tcW w:w="7635" w:type="dxa"/>
            <w:gridSpan w:val="3"/>
            <w:shd w:val="clear" w:color="auto" w:fill="000000" w:themeFill="text1"/>
            <w:vAlign w:val="center"/>
          </w:tcPr>
          <w:p w14:paraId="51B6ABFF" w14:textId="0C324145" w:rsidR="00A25A9C" w:rsidRPr="00A25A9C" w:rsidRDefault="00A25A9C" w:rsidP="000E18A8">
            <w:pPr>
              <w:pStyle w:val="Heading4"/>
            </w:pPr>
            <w:r w:rsidRPr="00A25A9C">
              <w:lastRenderedPageBreak/>
              <w:t>CRIME IN COMMUNITY</w:t>
            </w:r>
            <w:bookmarkEnd w:id="184"/>
          </w:p>
        </w:tc>
        <w:tc>
          <w:tcPr>
            <w:tcW w:w="3150" w:type="dxa"/>
            <w:vAlign w:val="center"/>
          </w:tcPr>
          <w:p w14:paraId="67F1389D" w14:textId="77777777" w:rsidR="00A25A9C" w:rsidRPr="00A25A9C" w:rsidRDefault="00A25A9C" w:rsidP="00A25A9C">
            <w:pPr>
              <w:jc w:val="center"/>
              <w:rPr>
                <w:color w:val="C00000"/>
              </w:rPr>
            </w:pPr>
            <w:r w:rsidRPr="00A25A9C">
              <w:rPr>
                <w:color w:val="C00000"/>
              </w:rPr>
              <w:t>“Soft Lockdown”</w:t>
            </w:r>
          </w:p>
          <w:p w14:paraId="2C15DD37" w14:textId="77777777" w:rsidR="00A25A9C" w:rsidRPr="00A25A9C" w:rsidRDefault="00A25A9C" w:rsidP="00A25A9C">
            <w:pPr>
              <w:jc w:val="center"/>
              <w:rPr>
                <w:color w:val="C00000"/>
              </w:rPr>
            </w:pPr>
            <w:r w:rsidRPr="00A25A9C">
              <w:rPr>
                <w:color w:val="C00000"/>
              </w:rPr>
              <w:t>“Lockdown”</w:t>
            </w:r>
          </w:p>
          <w:p w14:paraId="5DD45C53" w14:textId="77777777" w:rsidR="00A25A9C" w:rsidRPr="00A25A9C" w:rsidRDefault="00A25A9C" w:rsidP="00A25A9C">
            <w:pPr>
              <w:jc w:val="center"/>
            </w:pPr>
            <w:r w:rsidRPr="00A25A9C">
              <w:rPr>
                <w:color w:val="C00000"/>
              </w:rPr>
              <w:t>“Get Inside”</w:t>
            </w:r>
          </w:p>
        </w:tc>
      </w:tr>
      <w:tr w:rsidR="00A25A9C" w:rsidRPr="00A25A9C" w14:paraId="762A6388" w14:textId="77777777" w:rsidTr="00A25A9C">
        <w:trPr>
          <w:trHeight w:val="615"/>
        </w:trPr>
        <w:tc>
          <w:tcPr>
            <w:tcW w:w="10785" w:type="dxa"/>
            <w:gridSpan w:val="4"/>
          </w:tcPr>
          <w:p w14:paraId="4B3CCA51" w14:textId="77777777" w:rsidR="00A25A9C" w:rsidRPr="00A25A9C" w:rsidRDefault="00A25A9C" w:rsidP="00A25A9C">
            <w:r w:rsidRPr="00A25A9C">
              <w:t>Factors such as crime rates in the area, frequency of child abuse and domestic violence, prevalence of access to weapons, known gang activity, and drug use may contribute to acts of violence.</w:t>
            </w:r>
          </w:p>
        </w:tc>
      </w:tr>
      <w:tr w:rsidR="00A25A9C" w:rsidRPr="00A25A9C" w14:paraId="06D54CD5" w14:textId="77777777" w:rsidTr="00A25A9C">
        <w:trPr>
          <w:trHeight w:val="360"/>
        </w:trPr>
        <w:tc>
          <w:tcPr>
            <w:tcW w:w="1245" w:type="dxa"/>
            <w:shd w:val="clear" w:color="auto" w:fill="993366"/>
          </w:tcPr>
          <w:p w14:paraId="53395E01" w14:textId="77777777" w:rsidR="00A25A9C" w:rsidRPr="00A25A9C" w:rsidRDefault="00A25A9C" w:rsidP="00A25A9C">
            <w:r w:rsidRPr="00A25A9C">
              <w:t>DATE</w:t>
            </w:r>
          </w:p>
        </w:tc>
        <w:tc>
          <w:tcPr>
            <w:tcW w:w="884" w:type="dxa"/>
            <w:shd w:val="clear" w:color="auto" w:fill="993366"/>
          </w:tcPr>
          <w:p w14:paraId="5AD8211B" w14:textId="77777777" w:rsidR="00A25A9C" w:rsidRPr="00A25A9C" w:rsidRDefault="00A25A9C" w:rsidP="00A25A9C">
            <w:r w:rsidRPr="00A25A9C">
              <w:t>TIME</w:t>
            </w:r>
          </w:p>
        </w:tc>
        <w:tc>
          <w:tcPr>
            <w:tcW w:w="5506" w:type="dxa"/>
            <w:shd w:val="clear" w:color="auto" w:fill="993366"/>
          </w:tcPr>
          <w:p w14:paraId="307AF35C" w14:textId="77777777" w:rsidR="00A25A9C" w:rsidRPr="00A25A9C" w:rsidRDefault="00A25A9C" w:rsidP="00A25A9C">
            <w:r w:rsidRPr="00A25A9C">
              <w:t>PREPAREDNESS MEASURES</w:t>
            </w:r>
          </w:p>
        </w:tc>
        <w:tc>
          <w:tcPr>
            <w:tcW w:w="3150" w:type="dxa"/>
            <w:shd w:val="clear" w:color="auto" w:fill="993366"/>
          </w:tcPr>
          <w:p w14:paraId="77D6CF22" w14:textId="77777777" w:rsidR="00A25A9C" w:rsidRPr="00A25A9C" w:rsidRDefault="00A25A9C" w:rsidP="00A25A9C">
            <w:r w:rsidRPr="00A25A9C">
              <w:t>RESPONSIBLE PARTY</w:t>
            </w:r>
          </w:p>
        </w:tc>
      </w:tr>
      <w:tr w:rsidR="00A25A9C" w:rsidRPr="00A25A9C" w14:paraId="0B9DA0E1" w14:textId="77777777" w:rsidTr="00A25A9C">
        <w:trPr>
          <w:trHeight w:val="360"/>
        </w:trPr>
        <w:tc>
          <w:tcPr>
            <w:tcW w:w="1245" w:type="dxa"/>
          </w:tcPr>
          <w:p w14:paraId="3FF1360F" w14:textId="77777777" w:rsidR="00A25A9C" w:rsidRPr="00A25A9C" w:rsidRDefault="00A25A9C" w:rsidP="00A25A9C"/>
        </w:tc>
        <w:tc>
          <w:tcPr>
            <w:tcW w:w="884" w:type="dxa"/>
          </w:tcPr>
          <w:p w14:paraId="23B3BD82" w14:textId="77777777" w:rsidR="00A25A9C" w:rsidRPr="00A25A9C" w:rsidRDefault="00A25A9C" w:rsidP="00A25A9C"/>
        </w:tc>
        <w:tc>
          <w:tcPr>
            <w:tcW w:w="5506" w:type="dxa"/>
          </w:tcPr>
          <w:p w14:paraId="4179F8D2" w14:textId="77777777" w:rsidR="00A25A9C" w:rsidRPr="00A25A9C" w:rsidRDefault="00A25A9C" w:rsidP="00A25A9C">
            <w:r w:rsidRPr="00A25A9C">
              <w:t>Maintain control access through methods identified in physical protection section of plan.</w:t>
            </w:r>
          </w:p>
        </w:tc>
        <w:tc>
          <w:tcPr>
            <w:tcW w:w="3150" w:type="dxa"/>
          </w:tcPr>
          <w:p w14:paraId="7F4B6CE6" w14:textId="77777777" w:rsidR="00A25A9C" w:rsidRPr="00A25A9C" w:rsidRDefault="00A25A9C" w:rsidP="00A25A9C">
            <w:r w:rsidRPr="00A25A9C">
              <w:t>Safety Director</w:t>
            </w:r>
          </w:p>
        </w:tc>
      </w:tr>
      <w:tr w:rsidR="00A25A9C" w:rsidRPr="00A25A9C" w14:paraId="2030D28E" w14:textId="77777777" w:rsidTr="00A25A9C">
        <w:trPr>
          <w:trHeight w:val="360"/>
        </w:trPr>
        <w:tc>
          <w:tcPr>
            <w:tcW w:w="1245" w:type="dxa"/>
          </w:tcPr>
          <w:p w14:paraId="39318BD0" w14:textId="77777777" w:rsidR="00A25A9C" w:rsidRPr="00A25A9C" w:rsidRDefault="00A25A9C" w:rsidP="00A25A9C"/>
        </w:tc>
        <w:tc>
          <w:tcPr>
            <w:tcW w:w="884" w:type="dxa"/>
          </w:tcPr>
          <w:p w14:paraId="3CCD8D9E" w14:textId="77777777" w:rsidR="00A25A9C" w:rsidRPr="00A25A9C" w:rsidRDefault="00A25A9C" w:rsidP="00A25A9C"/>
        </w:tc>
        <w:tc>
          <w:tcPr>
            <w:tcW w:w="5506" w:type="dxa"/>
          </w:tcPr>
          <w:p w14:paraId="34BEC52F" w14:textId="77777777" w:rsidR="00A25A9C" w:rsidRPr="00A25A9C" w:rsidRDefault="00A25A9C" w:rsidP="00A25A9C">
            <w:r w:rsidRPr="00A25A9C">
              <w:t>Identify protocols from law enforcement on school notification.</w:t>
            </w:r>
          </w:p>
        </w:tc>
        <w:tc>
          <w:tcPr>
            <w:tcW w:w="3150" w:type="dxa"/>
          </w:tcPr>
          <w:p w14:paraId="159F6D4D" w14:textId="77777777" w:rsidR="00A25A9C" w:rsidRPr="00A25A9C" w:rsidRDefault="00A25A9C" w:rsidP="00A25A9C">
            <w:r w:rsidRPr="00A25A9C">
              <w:t>Safety Director</w:t>
            </w:r>
          </w:p>
        </w:tc>
      </w:tr>
      <w:tr w:rsidR="00A25A9C" w:rsidRPr="00A25A9C" w14:paraId="48737156" w14:textId="77777777" w:rsidTr="00A25A9C">
        <w:trPr>
          <w:trHeight w:val="360"/>
        </w:trPr>
        <w:tc>
          <w:tcPr>
            <w:tcW w:w="1245" w:type="dxa"/>
          </w:tcPr>
          <w:p w14:paraId="0C0A522D" w14:textId="77777777" w:rsidR="00A25A9C" w:rsidRPr="00A25A9C" w:rsidRDefault="00A25A9C" w:rsidP="00A25A9C"/>
        </w:tc>
        <w:tc>
          <w:tcPr>
            <w:tcW w:w="884" w:type="dxa"/>
          </w:tcPr>
          <w:p w14:paraId="02FF51DB" w14:textId="77777777" w:rsidR="00A25A9C" w:rsidRPr="00A25A9C" w:rsidRDefault="00A25A9C" w:rsidP="00A25A9C"/>
        </w:tc>
        <w:tc>
          <w:tcPr>
            <w:tcW w:w="5506" w:type="dxa"/>
          </w:tcPr>
          <w:p w14:paraId="17F3F94E" w14:textId="77777777" w:rsidR="00A25A9C" w:rsidRPr="00A25A9C" w:rsidRDefault="00A25A9C" w:rsidP="00A25A9C">
            <w:r w:rsidRPr="00A25A9C">
              <w:t>Conduct “Lockdown” and “Reverse Evacuation” drills.</w:t>
            </w:r>
          </w:p>
        </w:tc>
        <w:tc>
          <w:tcPr>
            <w:tcW w:w="3150" w:type="dxa"/>
          </w:tcPr>
          <w:p w14:paraId="05AFE867" w14:textId="77777777" w:rsidR="00A25A9C" w:rsidRPr="00A25A9C" w:rsidRDefault="00A25A9C" w:rsidP="00A25A9C">
            <w:r w:rsidRPr="00A25A9C">
              <w:t>Safety Director</w:t>
            </w:r>
          </w:p>
        </w:tc>
      </w:tr>
      <w:tr w:rsidR="00A25A9C" w:rsidRPr="00A25A9C" w14:paraId="51B690F6" w14:textId="77777777" w:rsidTr="00A25A9C">
        <w:trPr>
          <w:trHeight w:val="360"/>
        </w:trPr>
        <w:tc>
          <w:tcPr>
            <w:tcW w:w="1245" w:type="dxa"/>
            <w:shd w:val="clear" w:color="auto" w:fill="F5750B"/>
          </w:tcPr>
          <w:p w14:paraId="0FCFD9BF" w14:textId="77777777" w:rsidR="00A25A9C" w:rsidRPr="00A25A9C" w:rsidRDefault="00A25A9C" w:rsidP="00A25A9C">
            <w:r w:rsidRPr="00A25A9C">
              <w:t>DATE</w:t>
            </w:r>
          </w:p>
        </w:tc>
        <w:tc>
          <w:tcPr>
            <w:tcW w:w="884" w:type="dxa"/>
            <w:shd w:val="clear" w:color="auto" w:fill="F5750B"/>
          </w:tcPr>
          <w:p w14:paraId="33E11E46" w14:textId="77777777" w:rsidR="00A25A9C" w:rsidRPr="00A25A9C" w:rsidRDefault="00A25A9C" w:rsidP="00A25A9C">
            <w:r w:rsidRPr="00A25A9C">
              <w:t>TIME</w:t>
            </w:r>
          </w:p>
        </w:tc>
        <w:tc>
          <w:tcPr>
            <w:tcW w:w="5506" w:type="dxa"/>
            <w:shd w:val="clear" w:color="auto" w:fill="F5750B"/>
          </w:tcPr>
          <w:p w14:paraId="5E532B82" w14:textId="77777777" w:rsidR="00A25A9C" w:rsidRPr="00A25A9C" w:rsidRDefault="00A25A9C" w:rsidP="00A25A9C">
            <w:r w:rsidRPr="00A25A9C">
              <w:t>RESPONSE PROCEDURES</w:t>
            </w:r>
          </w:p>
        </w:tc>
        <w:tc>
          <w:tcPr>
            <w:tcW w:w="3150" w:type="dxa"/>
            <w:shd w:val="clear" w:color="auto" w:fill="F5750B"/>
          </w:tcPr>
          <w:p w14:paraId="37B91064" w14:textId="77777777" w:rsidR="00A25A9C" w:rsidRPr="00A25A9C" w:rsidRDefault="00A25A9C" w:rsidP="00A25A9C">
            <w:r w:rsidRPr="00A25A9C">
              <w:t>RESPONSIBLE PARTY</w:t>
            </w:r>
          </w:p>
        </w:tc>
      </w:tr>
      <w:tr w:rsidR="00A25A9C" w:rsidRPr="00A25A9C" w14:paraId="78A9684A" w14:textId="77777777" w:rsidTr="00A25A9C">
        <w:trPr>
          <w:trHeight w:val="360"/>
        </w:trPr>
        <w:tc>
          <w:tcPr>
            <w:tcW w:w="1245" w:type="dxa"/>
          </w:tcPr>
          <w:p w14:paraId="63E415E4" w14:textId="77777777" w:rsidR="00A25A9C" w:rsidRPr="00A25A9C" w:rsidRDefault="00A25A9C" w:rsidP="00A25A9C"/>
        </w:tc>
        <w:tc>
          <w:tcPr>
            <w:tcW w:w="884" w:type="dxa"/>
          </w:tcPr>
          <w:p w14:paraId="4028B494" w14:textId="77777777" w:rsidR="00A25A9C" w:rsidRPr="00A25A9C" w:rsidRDefault="00A25A9C" w:rsidP="00A25A9C"/>
        </w:tc>
        <w:tc>
          <w:tcPr>
            <w:tcW w:w="5506" w:type="dxa"/>
          </w:tcPr>
          <w:p w14:paraId="74A4690E" w14:textId="77777777" w:rsidR="00A25A9C" w:rsidRPr="00A25A9C" w:rsidRDefault="00A25A9C" w:rsidP="00A25A9C">
            <w:r w:rsidRPr="00A25A9C">
              <w:t xml:space="preserve">Upon notification, go into </w:t>
            </w:r>
            <w:r w:rsidRPr="00A25A9C">
              <w:rPr>
                <w:b/>
              </w:rPr>
              <w:t>“Soft Lockdown” or “Lockdown” as appropriate.</w:t>
            </w:r>
          </w:p>
        </w:tc>
        <w:tc>
          <w:tcPr>
            <w:tcW w:w="3150" w:type="dxa"/>
          </w:tcPr>
          <w:p w14:paraId="625F2F60" w14:textId="77777777" w:rsidR="00A25A9C" w:rsidRPr="00A25A9C" w:rsidRDefault="00A25A9C" w:rsidP="00A25A9C"/>
        </w:tc>
      </w:tr>
      <w:tr w:rsidR="00A25A9C" w:rsidRPr="00A25A9C" w14:paraId="57A57F37" w14:textId="77777777" w:rsidTr="00A25A9C">
        <w:trPr>
          <w:trHeight w:val="360"/>
        </w:trPr>
        <w:tc>
          <w:tcPr>
            <w:tcW w:w="1245" w:type="dxa"/>
          </w:tcPr>
          <w:p w14:paraId="1612C6BC" w14:textId="77777777" w:rsidR="00A25A9C" w:rsidRPr="00A25A9C" w:rsidRDefault="00A25A9C" w:rsidP="00A25A9C"/>
        </w:tc>
        <w:tc>
          <w:tcPr>
            <w:tcW w:w="884" w:type="dxa"/>
          </w:tcPr>
          <w:p w14:paraId="695EEAD8" w14:textId="77777777" w:rsidR="00A25A9C" w:rsidRPr="00A25A9C" w:rsidRDefault="00A25A9C" w:rsidP="00A25A9C"/>
        </w:tc>
        <w:tc>
          <w:tcPr>
            <w:tcW w:w="5506" w:type="dxa"/>
          </w:tcPr>
          <w:p w14:paraId="7964446B" w14:textId="77777777" w:rsidR="00A25A9C" w:rsidRPr="00A25A9C" w:rsidRDefault="00A25A9C" w:rsidP="00A25A9C">
            <w:r w:rsidRPr="00A25A9C">
              <w:t>Assist students and school personnel with special needs.</w:t>
            </w:r>
          </w:p>
        </w:tc>
        <w:tc>
          <w:tcPr>
            <w:tcW w:w="3150" w:type="dxa"/>
          </w:tcPr>
          <w:p w14:paraId="16A1C8EA" w14:textId="77777777" w:rsidR="00A25A9C" w:rsidRPr="00A25A9C" w:rsidRDefault="00A25A9C" w:rsidP="00A25A9C"/>
        </w:tc>
      </w:tr>
      <w:tr w:rsidR="00A25A9C" w:rsidRPr="00A25A9C" w14:paraId="6CC442B5" w14:textId="77777777" w:rsidTr="00A25A9C">
        <w:trPr>
          <w:trHeight w:val="360"/>
        </w:trPr>
        <w:tc>
          <w:tcPr>
            <w:tcW w:w="1245" w:type="dxa"/>
          </w:tcPr>
          <w:p w14:paraId="030E4264" w14:textId="77777777" w:rsidR="00A25A9C" w:rsidRPr="00A25A9C" w:rsidRDefault="00A25A9C" w:rsidP="00A25A9C"/>
        </w:tc>
        <w:tc>
          <w:tcPr>
            <w:tcW w:w="884" w:type="dxa"/>
          </w:tcPr>
          <w:p w14:paraId="5515AEE6" w14:textId="77777777" w:rsidR="00A25A9C" w:rsidRPr="00A25A9C" w:rsidRDefault="00A25A9C" w:rsidP="00A25A9C"/>
        </w:tc>
        <w:tc>
          <w:tcPr>
            <w:tcW w:w="5506" w:type="dxa"/>
          </w:tcPr>
          <w:p w14:paraId="3BE38CB7" w14:textId="77777777" w:rsidR="00A25A9C" w:rsidRPr="00A25A9C" w:rsidRDefault="00A25A9C" w:rsidP="00A25A9C">
            <w:r w:rsidRPr="00A25A9C">
              <w:t>Activate communications plan.</w:t>
            </w:r>
          </w:p>
        </w:tc>
        <w:tc>
          <w:tcPr>
            <w:tcW w:w="3150" w:type="dxa"/>
          </w:tcPr>
          <w:p w14:paraId="239A2D30" w14:textId="77777777" w:rsidR="00A25A9C" w:rsidRPr="00A25A9C" w:rsidRDefault="00A25A9C" w:rsidP="00A25A9C"/>
        </w:tc>
      </w:tr>
      <w:tr w:rsidR="00A25A9C" w:rsidRPr="00A25A9C" w14:paraId="4BBC38CC" w14:textId="77777777" w:rsidTr="00A25A9C">
        <w:trPr>
          <w:trHeight w:val="360"/>
        </w:trPr>
        <w:tc>
          <w:tcPr>
            <w:tcW w:w="1245" w:type="dxa"/>
            <w:shd w:val="clear" w:color="auto" w:fill="1F3864" w:themeFill="accent1" w:themeFillShade="80"/>
          </w:tcPr>
          <w:p w14:paraId="40400367" w14:textId="77777777" w:rsidR="00A25A9C" w:rsidRPr="00A25A9C" w:rsidRDefault="00A25A9C" w:rsidP="00A25A9C">
            <w:r w:rsidRPr="00A25A9C">
              <w:t>DATE</w:t>
            </w:r>
          </w:p>
        </w:tc>
        <w:tc>
          <w:tcPr>
            <w:tcW w:w="884" w:type="dxa"/>
            <w:shd w:val="clear" w:color="auto" w:fill="1F3864" w:themeFill="accent1" w:themeFillShade="80"/>
          </w:tcPr>
          <w:p w14:paraId="72CF64C0" w14:textId="77777777" w:rsidR="00A25A9C" w:rsidRPr="00A25A9C" w:rsidRDefault="00A25A9C" w:rsidP="00A25A9C">
            <w:r w:rsidRPr="00A25A9C">
              <w:t>TIME</w:t>
            </w:r>
          </w:p>
        </w:tc>
        <w:tc>
          <w:tcPr>
            <w:tcW w:w="5506" w:type="dxa"/>
            <w:shd w:val="clear" w:color="auto" w:fill="1F3864" w:themeFill="accent1" w:themeFillShade="80"/>
          </w:tcPr>
          <w:p w14:paraId="19590DE4" w14:textId="77777777" w:rsidR="00A25A9C" w:rsidRPr="00A25A9C" w:rsidRDefault="00A25A9C" w:rsidP="00A25A9C">
            <w:r w:rsidRPr="00A25A9C">
              <w:t>RECOVERY TASKS</w:t>
            </w:r>
          </w:p>
        </w:tc>
        <w:tc>
          <w:tcPr>
            <w:tcW w:w="3150" w:type="dxa"/>
            <w:shd w:val="clear" w:color="auto" w:fill="1F3864" w:themeFill="accent1" w:themeFillShade="80"/>
          </w:tcPr>
          <w:p w14:paraId="0876AC4A" w14:textId="77777777" w:rsidR="00A25A9C" w:rsidRPr="00A25A9C" w:rsidRDefault="00A25A9C" w:rsidP="00A25A9C">
            <w:r w:rsidRPr="00A25A9C">
              <w:t>RESPONSIBLE PARTY</w:t>
            </w:r>
          </w:p>
        </w:tc>
      </w:tr>
      <w:tr w:rsidR="00A25A9C" w:rsidRPr="00A25A9C" w14:paraId="3C8F5A1C" w14:textId="77777777" w:rsidTr="00A25A9C">
        <w:trPr>
          <w:trHeight w:val="360"/>
        </w:trPr>
        <w:tc>
          <w:tcPr>
            <w:tcW w:w="1245" w:type="dxa"/>
          </w:tcPr>
          <w:p w14:paraId="0EDBC081" w14:textId="77777777" w:rsidR="00A25A9C" w:rsidRPr="00A25A9C" w:rsidRDefault="00A25A9C" w:rsidP="00A25A9C"/>
        </w:tc>
        <w:tc>
          <w:tcPr>
            <w:tcW w:w="884" w:type="dxa"/>
          </w:tcPr>
          <w:p w14:paraId="1F74D8E7" w14:textId="77777777" w:rsidR="00A25A9C" w:rsidRPr="00A25A9C" w:rsidRDefault="00A25A9C" w:rsidP="00A25A9C"/>
        </w:tc>
        <w:tc>
          <w:tcPr>
            <w:tcW w:w="5506" w:type="dxa"/>
          </w:tcPr>
          <w:p w14:paraId="60B1C6B2" w14:textId="77777777" w:rsidR="00A25A9C" w:rsidRPr="00A25A9C" w:rsidRDefault="00A25A9C" w:rsidP="00A25A9C">
            <w:r w:rsidRPr="00A25A9C">
              <w:t>Provide counselling services if needed.</w:t>
            </w:r>
          </w:p>
        </w:tc>
        <w:tc>
          <w:tcPr>
            <w:tcW w:w="3150" w:type="dxa"/>
          </w:tcPr>
          <w:p w14:paraId="1F207E05" w14:textId="77777777" w:rsidR="00A25A9C" w:rsidRPr="00A25A9C" w:rsidRDefault="00A25A9C" w:rsidP="00A25A9C"/>
        </w:tc>
      </w:tr>
    </w:tbl>
    <w:p w14:paraId="3D28627B" w14:textId="68B11080" w:rsidR="00A25A9C" w:rsidRDefault="00A25A9C" w:rsidP="00A25A9C"/>
    <w:p w14:paraId="19A0D993" w14:textId="77777777" w:rsidR="000E18A8" w:rsidRDefault="000E18A8" w:rsidP="000E18A8">
      <w:hyperlink w:anchor="_Annex_G:_Hazard" w:history="1">
        <w:r w:rsidRPr="000E18A8">
          <w:rPr>
            <w:rStyle w:val="Hyperlink"/>
          </w:rPr>
          <w:t xml:space="preserve">Return to Hazard Sheet </w:t>
        </w:r>
        <w:r>
          <w:rPr>
            <w:rStyle w:val="Hyperlink"/>
          </w:rPr>
          <w:t>I</w:t>
        </w:r>
        <w:r w:rsidRPr="000E18A8">
          <w:rPr>
            <w:rStyle w:val="Hyperlink"/>
          </w:rPr>
          <w:t>ndex</w:t>
        </w:r>
      </w:hyperlink>
    </w:p>
    <w:p w14:paraId="384F614F" w14:textId="77777777" w:rsidR="001D5412" w:rsidRDefault="001D5412">
      <w:bookmarkStart w:id="185" w:name="_CYBERSECURITY"/>
      <w:bookmarkStart w:id="186" w:name="_Toc104301576"/>
      <w:bookmarkEnd w:id="185"/>
      <w:r>
        <w:rPr>
          <w:b/>
          <w:iCs/>
        </w:rPr>
        <w:br w:type="page"/>
      </w:r>
    </w:p>
    <w:tbl>
      <w:tblPr>
        <w:tblW w:w="107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9"/>
        <w:gridCol w:w="916"/>
        <w:gridCol w:w="5540"/>
        <w:gridCol w:w="3100"/>
      </w:tblGrid>
      <w:tr w:rsidR="00A25A9C" w:rsidRPr="00A25A9C" w14:paraId="0EDCFFBE" w14:textId="77777777" w:rsidTr="00A25A9C">
        <w:trPr>
          <w:trHeight w:val="990"/>
        </w:trPr>
        <w:tc>
          <w:tcPr>
            <w:tcW w:w="10785" w:type="dxa"/>
            <w:gridSpan w:val="4"/>
            <w:shd w:val="clear" w:color="auto" w:fill="000000"/>
            <w:vAlign w:val="center"/>
          </w:tcPr>
          <w:p w14:paraId="6EC1761C" w14:textId="775CA5BE" w:rsidR="00A25A9C" w:rsidRPr="00A25A9C" w:rsidRDefault="00A25A9C" w:rsidP="000E18A8">
            <w:pPr>
              <w:pStyle w:val="Heading4"/>
            </w:pPr>
            <w:r w:rsidRPr="00A25A9C">
              <w:lastRenderedPageBreak/>
              <w:t>CYBERSECURITY</w:t>
            </w:r>
            <w:bookmarkEnd w:id="186"/>
          </w:p>
        </w:tc>
      </w:tr>
      <w:tr w:rsidR="00A25A9C" w:rsidRPr="00A25A9C" w14:paraId="2D105465" w14:textId="77777777" w:rsidTr="00A25A9C">
        <w:trPr>
          <w:trHeight w:val="615"/>
        </w:trPr>
        <w:tc>
          <w:tcPr>
            <w:tcW w:w="10785" w:type="dxa"/>
            <w:gridSpan w:val="4"/>
          </w:tcPr>
          <w:p w14:paraId="4F4BE155" w14:textId="77777777" w:rsidR="00A25A9C" w:rsidRPr="00A25A9C" w:rsidRDefault="00A25A9C" w:rsidP="00A25A9C">
            <w:r w:rsidRPr="00A25A9C">
              <w:t>The protection of networks, devices, and data from unauthorized access or criminal use, and the practice of ensuring the confidentiality, integrity, and availability of information. Cyber threats can impact either the human (students, teachers, and staff) or the physical or virtual (e.g., information technology [IT] networks and systems) elements of schools and school districts. Types of threats can include data breach, denial of service, spoofing/phishing, malware/scareware/ransomware, unpatched or outdated software vulnerabilities, or removable media.</w:t>
            </w:r>
          </w:p>
        </w:tc>
      </w:tr>
      <w:tr w:rsidR="00A25A9C" w:rsidRPr="00A25A9C" w14:paraId="3D9CF082" w14:textId="77777777" w:rsidTr="00A25A9C">
        <w:trPr>
          <w:trHeight w:val="360"/>
        </w:trPr>
        <w:tc>
          <w:tcPr>
            <w:tcW w:w="1229" w:type="dxa"/>
            <w:shd w:val="clear" w:color="auto" w:fill="993366"/>
          </w:tcPr>
          <w:p w14:paraId="66826A5A" w14:textId="77777777" w:rsidR="00A25A9C" w:rsidRPr="00A25A9C" w:rsidRDefault="00A25A9C" w:rsidP="00A25A9C">
            <w:r w:rsidRPr="00A25A9C">
              <w:t>DATE</w:t>
            </w:r>
          </w:p>
        </w:tc>
        <w:tc>
          <w:tcPr>
            <w:tcW w:w="916" w:type="dxa"/>
            <w:shd w:val="clear" w:color="auto" w:fill="993366"/>
          </w:tcPr>
          <w:p w14:paraId="3436D95C" w14:textId="77777777" w:rsidR="00A25A9C" w:rsidRPr="00A25A9C" w:rsidRDefault="00A25A9C" w:rsidP="00A25A9C">
            <w:r w:rsidRPr="00A25A9C">
              <w:t>TIME</w:t>
            </w:r>
          </w:p>
        </w:tc>
        <w:tc>
          <w:tcPr>
            <w:tcW w:w="5540" w:type="dxa"/>
            <w:shd w:val="clear" w:color="auto" w:fill="993366"/>
          </w:tcPr>
          <w:p w14:paraId="373D7005" w14:textId="77777777" w:rsidR="00A25A9C" w:rsidRPr="00A25A9C" w:rsidRDefault="00A25A9C" w:rsidP="00A25A9C">
            <w:r w:rsidRPr="00A25A9C">
              <w:t>PREPAREDNESS TASKS</w:t>
            </w:r>
          </w:p>
        </w:tc>
        <w:tc>
          <w:tcPr>
            <w:tcW w:w="3100" w:type="dxa"/>
            <w:shd w:val="clear" w:color="auto" w:fill="993366"/>
          </w:tcPr>
          <w:p w14:paraId="4AFF423D" w14:textId="77777777" w:rsidR="00A25A9C" w:rsidRPr="00A25A9C" w:rsidRDefault="00A25A9C" w:rsidP="00A25A9C">
            <w:r w:rsidRPr="00A25A9C">
              <w:t>RESPONSIBLE PARTY</w:t>
            </w:r>
          </w:p>
        </w:tc>
      </w:tr>
      <w:tr w:rsidR="00A25A9C" w:rsidRPr="00A25A9C" w14:paraId="75DB6A5C" w14:textId="77777777" w:rsidTr="00A25A9C">
        <w:trPr>
          <w:trHeight w:val="360"/>
        </w:trPr>
        <w:tc>
          <w:tcPr>
            <w:tcW w:w="1229" w:type="dxa"/>
          </w:tcPr>
          <w:p w14:paraId="48C3769B" w14:textId="77777777" w:rsidR="00A25A9C" w:rsidRPr="00A25A9C" w:rsidRDefault="00A25A9C" w:rsidP="00A25A9C"/>
        </w:tc>
        <w:tc>
          <w:tcPr>
            <w:tcW w:w="916" w:type="dxa"/>
          </w:tcPr>
          <w:p w14:paraId="0DA9E7D0" w14:textId="77777777" w:rsidR="00A25A9C" w:rsidRPr="00A25A9C" w:rsidRDefault="00A25A9C" w:rsidP="00A25A9C"/>
        </w:tc>
        <w:tc>
          <w:tcPr>
            <w:tcW w:w="5540" w:type="dxa"/>
          </w:tcPr>
          <w:p w14:paraId="4A2EBF53" w14:textId="77777777" w:rsidR="00A25A9C" w:rsidRPr="00A25A9C" w:rsidRDefault="00A25A9C" w:rsidP="00A25A9C">
            <w:r w:rsidRPr="00A25A9C">
              <w:rPr>
                <w:b/>
                <w:bCs/>
              </w:rPr>
              <w:t>Leadership Buy-In.</w:t>
            </w:r>
            <w:r w:rsidRPr="00A25A9C">
              <w:t xml:space="preserve">  Support from leadership is critical for effective security measures.  Leadership should be involved in the creation and approval of all major components of the district’s cybersecurity plan.</w:t>
            </w:r>
          </w:p>
        </w:tc>
        <w:tc>
          <w:tcPr>
            <w:tcW w:w="3100" w:type="dxa"/>
          </w:tcPr>
          <w:p w14:paraId="7E6EA5CB" w14:textId="77777777" w:rsidR="00A25A9C" w:rsidRPr="00A25A9C" w:rsidRDefault="00A25A9C" w:rsidP="00A25A9C">
            <w:r w:rsidRPr="00A25A9C">
              <w:t>Technology Supervisor</w:t>
            </w:r>
          </w:p>
        </w:tc>
      </w:tr>
      <w:tr w:rsidR="00A25A9C" w:rsidRPr="00A25A9C" w14:paraId="1032A70F" w14:textId="77777777" w:rsidTr="00A25A9C">
        <w:trPr>
          <w:trHeight w:val="360"/>
        </w:trPr>
        <w:tc>
          <w:tcPr>
            <w:tcW w:w="1229" w:type="dxa"/>
          </w:tcPr>
          <w:p w14:paraId="7D8C30F2" w14:textId="77777777" w:rsidR="00A25A9C" w:rsidRPr="00A25A9C" w:rsidRDefault="00A25A9C" w:rsidP="00A25A9C"/>
        </w:tc>
        <w:tc>
          <w:tcPr>
            <w:tcW w:w="916" w:type="dxa"/>
          </w:tcPr>
          <w:p w14:paraId="063EB8EA" w14:textId="77777777" w:rsidR="00A25A9C" w:rsidRPr="00A25A9C" w:rsidRDefault="00A25A9C" w:rsidP="00A25A9C"/>
        </w:tc>
        <w:tc>
          <w:tcPr>
            <w:tcW w:w="5540" w:type="dxa"/>
          </w:tcPr>
          <w:p w14:paraId="2F48AC5F" w14:textId="77777777" w:rsidR="00A25A9C" w:rsidRPr="00A25A9C" w:rsidRDefault="00A25A9C" w:rsidP="00A25A9C">
            <w:r w:rsidRPr="00A25A9C">
              <w:rPr>
                <w:b/>
                <w:bCs/>
              </w:rPr>
              <w:t>Understand Risk Profile.</w:t>
            </w:r>
            <w:r w:rsidRPr="00A25A9C">
              <w:t xml:space="preserve">  Identify what is valuable to the organization and how to protect those assets.  In addition, identify and classify different cyberattack scenarios.  Review the District’s Disaster Recovery and/or Incident Response plans to review prioritize assets. Identify, prioritize, and set budget for protecting environments.</w:t>
            </w:r>
          </w:p>
        </w:tc>
        <w:tc>
          <w:tcPr>
            <w:tcW w:w="3100" w:type="dxa"/>
          </w:tcPr>
          <w:p w14:paraId="1209774E" w14:textId="77777777" w:rsidR="00A25A9C" w:rsidRPr="00A25A9C" w:rsidRDefault="00A25A9C" w:rsidP="00A25A9C">
            <w:r w:rsidRPr="00A25A9C">
              <w:t>Technology Supervisor</w:t>
            </w:r>
          </w:p>
        </w:tc>
      </w:tr>
      <w:tr w:rsidR="00A25A9C" w:rsidRPr="00A25A9C" w14:paraId="7807032D" w14:textId="77777777" w:rsidTr="00A25A9C">
        <w:trPr>
          <w:trHeight w:val="360"/>
        </w:trPr>
        <w:tc>
          <w:tcPr>
            <w:tcW w:w="1229" w:type="dxa"/>
          </w:tcPr>
          <w:p w14:paraId="023F9503" w14:textId="77777777" w:rsidR="00A25A9C" w:rsidRPr="00A25A9C" w:rsidRDefault="00A25A9C" w:rsidP="00A25A9C"/>
        </w:tc>
        <w:tc>
          <w:tcPr>
            <w:tcW w:w="916" w:type="dxa"/>
          </w:tcPr>
          <w:p w14:paraId="5C444E28" w14:textId="77777777" w:rsidR="00A25A9C" w:rsidRPr="00A25A9C" w:rsidRDefault="00A25A9C" w:rsidP="00A25A9C"/>
        </w:tc>
        <w:tc>
          <w:tcPr>
            <w:tcW w:w="5540" w:type="dxa"/>
          </w:tcPr>
          <w:p w14:paraId="43774BF8" w14:textId="77777777" w:rsidR="00A25A9C" w:rsidRPr="00A25A9C" w:rsidRDefault="00A25A9C" w:rsidP="00A25A9C">
            <w:r w:rsidRPr="00A25A9C">
              <w:rPr>
                <w:b/>
                <w:bCs/>
              </w:rPr>
              <w:t>Policy Documentation.</w:t>
            </w:r>
            <w:r w:rsidRPr="00A25A9C">
              <w:t xml:space="preserve">  Create Policies, Plans, and Agreements.  Plan Early, plan often.  Develop policies and procedures for the protection of networks and systems.  </w:t>
            </w:r>
          </w:p>
          <w:p w14:paraId="52AA481A" w14:textId="77777777" w:rsidR="00A25A9C" w:rsidRPr="00A25A9C" w:rsidRDefault="00A25A9C" w:rsidP="00A25A9C">
            <w:pPr>
              <w:spacing w:after="0"/>
            </w:pPr>
            <w:r w:rsidRPr="00A25A9C">
              <w:t>As applicable, incorporate or provide links to the district-approved plans for the following items:</w:t>
            </w:r>
          </w:p>
          <w:p w14:paraId="699CF392" w14:textId="77777777" w:rsidR="00A25A9C" w:rsidRPr="00A25A9C" w:rsidRDefault="00A25A9C" w:rsidP="0040009A">
            <w:pPr>
              <w:pStyle w:val="ListParagraph"/>
              <w:numPr>
                <w:ilvl w:val="0"/>
                <w:numId w:val="72"/>
              </w:numPr>
            </w:pPr>
            <w:r w:rsidRPr="00A25A9C">
              <w:t>Risk Management Plan,</w:t>
            </w:r>
          </w:p>
          <w:p w14:paraId="453917FB" w14:textId="77777777" w:rsidR="00A25A9C" w:rsidRPr="00A25A9C" w:rsidRDefault="00A25A9C" w:rsidP="0040009A">
            <w:pPr>
              <w:pStyle w:val="ListParagraph"/>
              <w:numPr>
                <w:ilvl w:val="0"/>
                <w:numId w:val="72"/>
              </w:numPr>
            </w:pPr>
            <w:r w:rsidRPr="00A25A9C">
              <w:t>Acceptance Use Policy,</w:t>
            </w:r>
          </w:p>
          <w:p w14:paraId="3A59E042" w14:textId="77777777" w:rsidR="00A25A9C" w:rsidRPr="00A25A9C" w:rsidRDefault="00A25A9C" w:rsidP="0040009A">
            <w:pPr>
              <w:pStyle w:val="ListParagraph"/>
              <w:numPr>
                <w:ilvl w:val="0"/>
                <w:numId w:val="72"/>
              </w:numPr>
            </w:pPr>
            <w:r w:rsidRPr="00A25A9C">
              <w:t>Device Use Policy,</w:t>
            </w:r>
          </w:p>
          <w:p w14:paraId="24FD2948" w14:textId="77777777" w:rsidR="00A25A9C" w:rsidRPr="00A25A9C" w:rsidRDefault="00A25A9C" w:rsidP="0040009A">
            <w:pPr>
              <w:pStyle w:val="ListParagraph"/>
              <w:numPr>
                <w:ilvl w:val="0"/>
                <w:numId w:val="72"/>
              </w:numPr>
            </w:pPr>
            <w:r w:rsidRPr="00A25A9C">
              <w:t>Disaster Recovery Plan,</w:t>
            </w:r>
          </w:p>
          <w:p w14:paraId="1F2578D0" w14:textId="77777777" w:rsidR="00A25A9C" w:rsidRPr="00A25A9C" w:rsidRDefault="00A25A9C" w:rsidP="0040009A">
            <w:pPr>
              <w:pStyle w:val="ListParagraph"/>
              <w:numPr>
                <w:ilvl w:val="0"/>
                <w:numId w:val="72"/>
              </w:numPr>
            </w:pPr>
            <w:r w:rsidRPr="00A25A9C">
              <w:t>Incident Response Plan,</w:t>
            </w:r>
          </w:p>
          <w:p w14:paraId="7B988C3D" w14:textId="77777777" w:rsidR="00A25A9C" w:rsidRPr="00A25A9C" w:rsidRDefault="00A25A9C" w:rsidP="0040009A">
            <w:pPr>
              <w:pStyle w:val="ListParagraph"/>
              <w:numPr>
                <w:ilvl w:val="0"/>
                <w:numId w:val="72"/>
              </w:numPr>
            </w:pPr>
            <w:r w:rsidRPr="00A25A9C">
              <w:t>Data Privacy Agreement, and</w:t>
            </w:r>
          </w:p>
          <w:p w14:paraId="264907B5" w14:textId="77777777" w:rsidR="00A25A9C" w:rsidRPr="00A25A9C" w:rsidRDefault="00A25A9C" w:rsidP="0040009A">
            <w:pPr>
              <w:pStyle w:val="ListParagraph"/>
              <w:numPr>
                <w:ilvl w:val="0"/>
                <w:numId w:val="72"/>
              </w:numPr>
            </w:pPr>
            <w:r w:rsidRPr="00A25A9C">
              <w:t>General communication and reporting plans.</w:t>
            </w:r>
          </w:p>
          <w:p w14:paraId="5AB974DB" w14:textId="77777777" w:rsidR="00A25A9C" w:rsidRPr="00A25A9C" w:rsidRDefault="00A25A9C" w:rsidP="00A25A9C">
            <w:r w:rsidRPr="00A25A9C">
              <w:t xml:space="preserve">Maintain all IT security-related plans organized in a network directory that is backed up nightly.  Have someone outside of the IT Department review plans and take note of any confusion or questions.  Keep things in simple terms that non-IT leaders and users can understand.  </w:t>
            </w:r>
          </w:p>
        </w:tc>
        <w:tc>
          <w:tcPr>
            <w:tcW w:w="3100" w:type="dxa"/>
          </w:tcPr>
          <w:p w14:paraId="17C4E80D" w14:textId="77777777" w:rsidR="00A25A9C" w:rsidRPr="00A25A9C" w:rsidRDefault="00A25A9C" w:rsidP="00A25A9C">
            <w:r w:rsidRPr="00A25A9C">
              <w:t>Technology Supervisor</w:t>
            </w:r>
          </w:p>
        </w:tc>
      </w:tr>
      <w:tr w:rsidR="00A25A9C" w:rsidRPr="00A25A9C" w14:paraId="22CFBC81" w14:textId="77777777" w:rsidTr="00A25A9C">
        <w:trPr>
          <w:trHeight w:val="360"/>
        </w:trPr>
        <w:tc>
          <w:tcPr>
            <w:tcW w:w="1229" w:type="dxa"/>
          </w:tcPr>
          <w:p w14:paraId="4011C7FD" w14:textId="77777777" w:rsidR="00A25A9C" w:rsidRPr="00A25A9C" w:rsidRDefault="00A25A9C" w:rsidP="00A25A9C"/>
        </w:tc>
        <w:tc>
          <w:tcPr>
            <w:tcW w:w="916" w:type="dxa"/>
          </w:tcPr>
          <w:p w14:paraId="05320B75" w14:textId="77777777" w:rsidR="00A25A9C" w:rsidRPr="00A25A9C" w:rsidRDefault="00A25A9C" w:rsidP="00A25A9C"/>
        </w:tc>
        <w:tc>
          <w:tcPr>
            <w:tcW w:w="5540" w:type="dxa"/>
          </w:tcPr>
          <w:p w14:paraId="6BEE331C" w14:textId="77777777" w:rsidR="00A25A9C" w:rsidRPr="00A25A9C" w:rsidRDefault="00A25A9C" w:rsidP="00A25A9C">
            <w:r w:rsidRPr="00A25A9C">
              <w:rPr>
                <w:b/>
                <w:bCs/>
              </w:rPr>
              <w:t>Training &amp; Education.</w:t>
            </w:r>
            <w:r w:rsidRPr="00A25A9C">
              <w:t xml:space="preserve">  Awareness of security policies is paramount, especially training for those who deal with the most sensitive organization data.  Develop a yearly training calendar for all staff on policies and procedures, as well as how to identify potential threats or attacks.  Maintain a </w:t>
            </w:r>
            <w:r w:rsidRPr="00A25A9C">
              <w:lastRenderedPageBreak/>
              <w:t xml:space="preserve">record of when the training was completed for each employee.  </w:t>
            </w:r>
          </w:p>
        </w:tc>
        <w:tc>
          <w:tcPr>
            <w:tcW w:w="3100" w:type="dxa"/>
          </w:tcPr>
          <w:p w14:paraId="2C2BAE70" w14:textId="77777777" w:rsidR="00A25A9C" w:rsidRPr="00A25A9C" w:rsidRDefault="00A25A9C" w:rsidP="00A25A9C">
            <w:r w:rsidRPr="00A25A9C">
              <w:lastRenderedPageBreak/>
              <w:t>Technology Supervisor</w:t>
            </w:r>
          </w:p>
        </w:tc>
      </w:tr>
      <w:tr w:rsidR="00A25A9C" w:rsidRPr="00A25A9C" w14:paraId="6826CEF9" w14:textId="77777777" w:rsidTr="00A25A9C">
        <w:trPr>
          <w:trHeight w:val="360"/>
        </w:trPr>
        <w:tc>
          <w:tcPr>
            <w:tcW w:w="1229" w:type="dxa"/>
          </w:tcPr>
          <w:p w14:paraId="167F7516" w14:textId="77777777" w:rsidR="00A25A9C" w:rsidRPr="00A25A9C" w:rsidRDefault="00A25A9C" w:rsidP="00A25A9C"/>
        </w:tc>
        <w:tc>
          <w:tcPr>
            <w:tcW w:w="916" w:type="dxa"/>
          </w:tcPr>
          <w:p w14:paraId="32BB86C3" w14:textId="77777777" w:rsidR="00A25A9C" w:rsidRPr="00A25A9C" w:rsidRDefault="00A25A9C" w:rsidP="00A25A9C"/>
        </w:tc>
        <w:tc>
          <w:tcPr>
            <w:tcW w:w="5540" w:type="dxa"/>
          </w:tcPr>
          <w:p w14:paraId="5F2DC267" w14:textId="77777777" w:rsidR="00A25A9C" w:rsidRPr="00A25A9C" w:rsidRDefault="00A25A9C" w:rsidP="00A25A9C">
            <w:r w:rsidRPr="00A25A9C">
              <w:rPr>
                <w:b/>
                <w:bCs/>
              </w:rPr>
              <w:t>Employee Screening.</w:t>
            </w:r>
            <w:r w:rsidRPr="00A25A9C">
              <w:t xml:space="preserve">  Remember that people are often the weakest link in any security chain.  Create a list of individuals who have authority to use the network and establish a regular schedule for review of the list.  In addition, provide a “Responsible Use Policy” that all employees will sign for acceptance.</w:t>
            </w:r>
          </w:p>
        </w:tc>
        <w:tc>
          <w:tcPr>
            <w:tcW w:w="3100" w:type="dxa"/>
          </w:tcPr>
          <w:p w14:paraId="7987C1E8" w14:textId="77777777" w:rsidR="00A25A9C" w:rsidRPr="00A25A9C" w:rsidRDefault="00A25A9C" w:rsidP="00A25A9C">
            <w:r w:rsidRPr="00A25A9C">
              <w:t>Technology Supervisor</w:t>
            </w:r>
          </w:p>
        </w:tc>
      </w:tr>
      <w:tr w:rsidR="00A25A9C" w:rsidRPr="00A25A9C" w14:paraId="3A8F36E9" w14:textId="77777777" w:rsidTr="00A25A9C">
        <w:trPr>
          <w:trHeight w:val="360"/>
        </w:trPr>
        <w:tc>
          <w:tcPr>
            <w:tcW w:w="1229" w:type="dxa"/>
          </w:tcPr>
          <w:p w14:paraId="33DF23AA" w14:textId="77777777" w:rsidR="00A25A9C" w:rsidRPr="00A25A9C" w:rsidRDefault="00A25A9C" w:rsidP="00A25A9C"/>
        </w:tc>
        <w:tc>
          <w:tcPr>
            <w:tcW w:w="916" w:type="dxa"/>
          </w:tcPr>
          <w:p w14:paraId="1267F83E" w14:textId="77777777" w:rsidR="00A25A9C" w:rsidRPr="00A25A9C" w:rsidRDefault="00A25A9C" w:rsidP="00A25A9C"/>
        </w:tc>
        <w:tc>
          <w:tcPr>
            <w:tcW w:w="5540" w:type="dxa"/>
          </w:tcPr>
          <w:p w14:paraId="39AB20F0" w14:textId="77777777" w:rsidR="00A25A9C" w:rsidRPr="00A25A9C" w:rsidRDefault="00A25A9C" w:rsidP="00A25A9C">
            <w:r w:rsidRPr="00A25A9C">
              <w:rPr>
                <w:b/>
                <w:bCs/>
              </w:rPr>
              <w:t>Offline Critical Data Backup.</w:t>
            </w:r>
            <w:r w:rsidRPr="00A25A9C">
              <w:t xml:space="preserve">  A copy of critical data in a secure off-site location is one small step that should not be overlooked.  Establish specific procedures to store data securely off-site and a schedule for backing up data.</w:t>
            </w:r>
          </w:p>
        </w:tc>
        <w:tc>
          <w:tcPr>
            <w:tcW w:w="3100" w:type="dxa"/>
          </w:tcPr>
          <w:p w14:paraId="751B7CCA" w14:textId="77777777" w:rsidR="00A25A9C" w:rsidRPr="00A25A9C" w:rsidRDefault="00A25A9C" w:rsidP="00A25A9C">
            <w:r w:rsidRPr="00A25A9C">
              <w:t>Technology Supervisor</w:t>
            </w:r>
          </w:p>
        </w:tc>
      </w:tr>
      <w:tr w:rsidR="00A25A9C" w:rsidRPr="00A25A9C" w14:paraId="3654718D" w14:textId="77777777" w:rsidTr="00A25A9C">
        <w:trPr>
          <w:trHeight w:val="360"/>
        </w:trPr>
        <w:tc>
          <w:tcPr>
            <w:tcW w:w="1229" w:type="dxa"/>
          </w:tcPr>
          <w:p w14:paraId="233A6748" w14:textId="77777777" w:rsidR="00A25A9C" w:rsidRPr="00A25A9C" w:rsidRDefault="00A25A9C" w:rsidP="00A25A9C"/>
        </w:tc>
        <w:tc>
          <w:tcPr>
            <w:tcW w:w="916" w:type="dxa"/>
          </w:tcPr>
          <w:p w14:paraId="1298F872" w14:textId="77777777" w:rsidR="00A25A9C" w:rsidRPr="00A25A9C" w:rsidRDefault="00A25A9C" w:rsidP="00A25A9C"/>
        </w:tc>
        <w:tc>
          <w:tcPr>
            <w:tcW w:w="5540" w:type="dxa"/>
          </w:tcPr>
          <w:p w14:paraId="117FE53D" w14:textId="77777777" w:rsidR="00A25A9C" w:rsidRPr="00A25A9C" w:rsidRDefault="00A25A9C" w:rsidP="00A25A9C">
            <w:r w:rsidRPr="00A25A9C">
              <w:rPr>
                <w:b/>
                <w:bCs/>
              </w:rPr>
              <w:t>Reporting System.</w:t>
            </w:r>
            <w:r w:rsidRPr="00A25A9C">
              <w:t xml:space="preserve"> A system tracks such things as data breaches, unauthorized access, and other types of information technology events that occur at an organization.  Establish specific procedures for staff to follow to report a cybersecurity concern or incident.</w:t>
            </w:r>
          </w:p>
        </w:tc>
        <w:tc>
          <w:tcPr>
            <w:tcW w:w="3100" w:type="dxa"/>
          </w:tcPr>
          <w:p w14:paraId="728A14FF" w14:textId="77777777" w:rsidR="00A25A9C" w:rsidRPr="00A25A9C" w:rsidRDefault="00A25A9C" w:rsidP="00A25A9C">
            <w:r w:rsidRPr="00A25A9C">
              <w:t>Technology Supervisor</w:t>
            </w:r>
          </w:p>
        </w:tc>
      </w:tr>
      <w:tr w:rsidR="00A25A9C" w:rsidRPr="00A25A9C" w14:paraId="3E020105" w14:textId="77777777" w:rsidTr="00A25A9C">
        <w:trPr>
          <w:trHeight w:val="360"/>
        </w:trPr>
        <w:tc>
          <w:tcPr>
            <w:tcW w:w="1229" w:type="dxa"/>
          </w:tcPr>
          <w:p w14:paraId="6094EBE3" w14:textId="77777777" w:rsidR="00A25A9C" w:rsidRPr="00A25A9C" w:rsidRDefault="00A25A9C" w:rsidP="00A25A9C"/>
        </w:tc>
        <w:tc>
          <w:tcPr>
            <w:tcW w:w="916" w:type="dxa"/>
          </w:tcPr>
          <w:p w14:paraId="4C2A501C" w14:textId="77777777" w:rsidR="00A25A9C" w:rsidRPr="00A25A9C" w:rsidRDefault="00A25A9C" w:rsidP="00A25A9C"/>
        </w:tc>
        <w:tc>
          <w:tcPr>
            <w:tcW w:w="5540" w:type="dxa"/>
          </w:tcPr>
          <w:p w14:paraId="0E502A8D" w14:textId="77777777" w:rsidR="00A25A9C" w:rsidRPr="00A25A9C" w:rsidRDefault="00A25A9C" w:rsidP="00A25A9C">
            <w:r w:rsidRPr="00A25A9C">
              <w:rPr>
                <w:b/>
                <w:bCs/>
              </w:rPr>
              <w:t>Patch Management.</w:t>
            </w:r>
            <w:r w:rsidRPr="00A25A9C">
              <w:t xml:space="preserve">  Ensure that patch Management/Security Updates for all devices have a defined process and a defined schedule.  Use your device management systems to enforce written policies, centralize control, simplify administration, and support tracking and reporting.  Include and extend practices to include: 1) inventory management, 2) device-level protections, and 3) device sustainability.</w:t>
            </w:r>
          </w:p>
        </w:tc>
        <w:tc>
          <w:tcPr>
            <w:tcW w:w="3100" w:type="dxa"/>
          </w:tcPr>
          <w:p w14:paraId="347D17AC" w14:textId="77777777" w:rsidR="00A25A9C" w:rsidRPr="00A25A9C" w:rsidRDefault="00A25A9C" w:rsidP="00A25A9C">
            <w:r w:rsidRPr="00A25A9C">
              <w:t>Technology Supervisor</w:t>
            </w:r>
          </w:p>
        </w:tc>
      </w:tr>
      <w:tr w:rsidR="00A25A9C" w:rsidRPr="00A25A9C" w14:paraId="0BCEDBA1" w14:textId="77777777" w:rsidTr="00A25A9C">
        <w:trPr>
          <w:trHeight w:val="360"/>
        </w:trPr>
        <w:tc>
          <w:tcPr>
            <w:tcW w:w="1229" w:type="dxa"/>
          </w:tcPr>
          <w:p w14:paraId="6DEDE6FE" w14:textId="77777777" w:rsidR="00A25A9C" w:rsidRPr="00A25A9C" w:rsidRDefault="00A25A9C" w:rsidP="00A25A9C"/>
        </w:tc>
        <w:tc>
          <w:tcPr>
            <w:tcW w:w="916" w:type="dxa"/>
          </w:tcPr>
          <w:p w14:paraId="5AC397BB" w14:textId="77777777" w:rsidR="00A25A9C" w:rsidRPr="00A25A9C" w:rsidRDefault="00A25A9C" w:rsidP="00A25A9C"/>
        </w:tc>
        <w:tc>
          <w:tcPr>
            <w:tcW w:w="5540" w:type="dxa"/>
          </w:tcPr>
          <w:p w14:paraId="1CA0CBB5" w14:textId="77777777" w:rsidR="00A25A9C" w:rsidRPr="00A25A9C" w:rsidRDefault="00A25A9C" w:rsidP="00A25A9C">
            <w:r w:rsidRPr="00A25A9C">
              <w:rPr>
                <w:b/>
                <w:bCs/>
              </w:rPr>
              <w:t>Conduct Regular Self Reviews.</w:t>
            </w:r>
            <w:r w:rsidRPr="00A25A9C">
              <w:t xml:space="preserve">  Perform on-going internal vulnerability assessments and conduct on-going penetration testing (pen testing).  Additionally, periodic testing should be performed by a trusted outside entity.  </w:t>
            </w:r>
          </w:p>
        </w:tc>
        <w:tc>
          <w:tcPr>
            <w:tcW w:w="3100" w:type="dxa"/>
          </w:tcPr>
          <w:p w14:paraId="5FB3B25F" w14:textId="77777777" w:rsidR="00A25A9C" w:rsidRPr="00A25A9C" w:rsidRDefault="00A25A9C" w:rsidP="00A25A9C">
            <w:r w:rsidRPr="00A25A9C">
              <w:t>Technology Supervisor</w:t>
            </w:r>
          </w:p>
        </w:tc>
      </w:tr>
      <w:tr w:rsidR="00A25A9C" w:rsidRPr="00A25A9C" w14:paraId="29994245" w14:textId="77777777" w:rsidTr="00A25A9C">
        <w:trPr>
          <w:trHeight w:val="360"/>
        </w:trPr>
        <w:tc>
          <w:tcPr>
            <w:tcW w:w="1229" w:type="dxa"/>
            <w:shd w:val="clear" w:color="auto" w:fill="F5750B"/>
          </w:tcPr>
          <w:p w14:paraId="19CC5F4C" w14:textId="77777777" w:rsidR="00A25A9C" w:rsidRPr="00A25A9C" w:rsidRDefault="00A25A9C" w:rsidP="00A25A9C">
            <w:r w:rsidRPr="00A25A9C">
              <w:t>DATE</w:t>
            </w:r>
          </w:p>
        </w:tc>
        <w:tc>
          <w:tcPr>
            <w:tcW w:w="916" w:type="dxa"/>
            <w:shd w:val="clear" w:color="auto" w:fill="F5750B"/>
          </w:tcPr>
          <w:p w14:paraId="507095BD" w14:textId="77777777" w:rsidR="00A25A9C" w:rsidRPr="00A25A9C" w:rsidRDefault="00A25A9C" w:rsidP="00A25A9C">
            <w:r w:rsidRPr="00A25A9C">
              <w:t>TIME</w:t>
            </w:r>
          </w:p>
        </w:tc>
        <w:tc>
          <w:tcPr>
            <w:tcW w:w="5540" w:type="dxa"/>
            <w:shd w:val="clear" w:color="auto" w:fill="F5750B"/>
          </w:tcPr>
          <w:p w14:paraId="0A2D572B" w14:textId="77777777" w:rsidR="00A25A9C" w:rsidRPr="00A25A9C" w:rsidRDefault="00A25A9C" w:rsidP="00A25A9C">
            <w:r w:rsidRPr="00A25A9C">
              <w:t>RESPONSE TASKS</w:t>
            </w:r>
          </w:p>
        </w:tc>
        <w:tc>
          <w:tcPr>
            <w:tcW w:w="3100" w:type="dxa"/>
            <w:shd w:val="clear" w:color="auto" w:fill="F5750B"/>
          </w:tcPr>
          <w:p w14:paraId="0875C87E" w14:textId="77777777" w:rsidR="00A25A9C" w:rsidRPr="00A25A9C" w:rsidRDefault="00A25A9C" w:rsidP="00A25A9C">
            <w:r w:rsidRPr="00A25A9C">
              <w:t>RESPONSIBLE PARTY</w:t>
            </w:r>
          </w:p>
        </w:tc>
      </w:tr>
      <w:tr w:rsidR="00A25A9C" w:rsidRPr="00A25A9C" w14:paraId="3D7B0BDB" w14:textId="77777777" w:rsidTr="00A25A9C">
        <w:trPr>
          <w:trHeight w:val="360"/>
        </w:trPr>
        <w:tc>
          <w:tcPr>
            <w:tcW w:w="1229" w:type="dxa"/>
          </w:tcPr>
          <w:p w14:paraId="77902941" w14:textId="77777777" w:rsidR="00A25A9C" w:rsidRPr="00A25A9C" w:rsidRDefault="00A25A9C" w:rsidP="00A25A9C"/>
        </w:tc>
        <w:tc>
          <w:tcPr>
            <w:tcW w:w="916" w:type="dxa"/>
          </w:tcPr>
          <w:p w14:paraId="708B9ACC" w14:textId="77777777" w:rsidR="00A25A9C" w:rsidRPr="00A25A9C" w:rsidRDefault="00A25A9C" w:rsidP="00A25A9C"/>
        </w:tc>
        <w:tc>
          <w:tcPr>
            <w:tcW w:w="5540" w:type="dxa"/>
          </w:tcPr>
          <w:p w14:paraId="36BE6B70" w14:textId="62B5EAE9" w:rsidR="00A25A9C" w:rsidRPr="00A25A9C" w:rsidRDefault="00A25A9C" w:rsidP="00A25A9C">
            <w:r w:rsidRPr="00A25A9C">
              <w:rPr>
                <w:b/>
                <w:bCs/>
              </w:rPr>
              <w:t>Internal Communication.</w:t>
            </w:r>
            <w:r w:rsidRPr="00A25A9C">
              <w:t xml:space="preserve">  If a cybersecurity threat or incident is suspect, notify IT designated contacts immediately. In addition, school administration should brief the </w:t>
            </w:r>
            <w:r w:rsidR="00762ABA">
              <w:t>superintendent</w:t>
            </w:r>
            <w:r w:rsidRPr="00A25A9C">
              <w:t>.</w:t>
            </w:r>
          </w:p>
        </w:tc>
        <w:tc>
          <w:tcPr>
            <w:tcW w:w="3100" w:type="dxa"/>
          </w:tcPr>
          <w:p w14:paraId="422C6DBF" w14:textId="77777777" w:rsidR="00A25A9C" w:rsidRPr="00A25A9C" w:rsidRDefault="00A25A9C" w:rsidP="00A25A9C"/>
        </w:tc>
      </w:tr>
      <w:tr w:rsidR="00A25A9C" w:rsidRPr="00A25A9C" w14:paraId="3D2635A7" w14:textId="77777777" w:rsidTr="00A25A9C">
        <w:trPr>
          <w:trHeight w:val="360"/>
        </w:trPr>
        <w:tc>
          <w:tcPr>
            <w:tcW w:w="1229" w:type="dxa"/>
          </w:tcPr>
          <w:p w14:paraId="3482B7BC" w14:textId="77777777" w:rsidR="00A25A9C" w:rsidRPr="00A25A9C" w:rsidRDefault="00A25A9C" w:rsidP="00A25A9C"/>
        </w:tc>
        <w:tc>
          <w:tcPr>
            <w:tcW w:w="916" w:type="dxa"/>
          </w:tcPr>
          <w:p w14:paraId="15CF85B6" w14:textId="77777777" w:rsidR="00A25A9C" w:rsidRPr="00A25A9C" w:rsidRDefault="00A25A9C" w:rsidP="00A25A9C"/>
        </w:tc>
        <w:tc>
          <w:tcPr>
            <w:tcW w:w="5540" w:type="dxa"/>
          </w:tcPr>
          <w:p w14:paraId="5549457F" w14:textId="77777777" w:rsidR="00A25A9C" w:rsidRPr="00A25A9C" w:rsidRDefault="00A25A9C" w:rsidP="00A25A9C">
            <w:r w:rsidRPr="00A25A9C">
              <w:rPr>
                <w:b/>
                <w:bCs/>
              </w:rPr>
              <w:t>Survey the Damage.</w:t>
            </w:r>
            <w:r w:rsidRPr="00A25A9C">
              <w:t xml:space="preserve">  Perform an internal investigation to determine the impact, identify the attacker, discover the vulnerability, and determine improvements. IT should identify the type of cybersecurity incident and notify the school administration of mitigating actions that should be followed.</w:t>
            </w:r>
          </w:p>
        </w:tc>
        <w:tc>
          <w:tcPr>
            <w:tcW w:w="3100" w:type="dxa"/>
          </w:tcPr>
          <w:p w14:paraId="76FC03AF" w14:textId="77777777" w:rsidR="00A25A9C" w:rsidRPr="00A25A9C" w:rsidRDefault="00A25A9C" w:rsidP="00A25A9C"/>
        </w:tc>
      </w:tr>
      <w:tr w:rsidR="00A25A9C" w:rsidRPr="00A25A9C" w14:paraId="316F1C79" w14:textId="77777777" w:rsidTr="00A25A9C">
        <w:trPr>
          <w:trHeight w:val="360"/>
        </w:trPr>
        <w:tc>
          <w:tcPr>
            <w:tcW w:w="1229" w:type="dxa"/>
          </w:tcPr>
          <w:p w14:paraId="7DE522DA" w14:textId="77777777" w:rsidR="00A25A9C" w:rsidRPr="00A25A9C" w:rsidRDefault="00A25A9C" w:rsidP="00A25A9C"/>
        </w:tc>
        <w:tc>
          <w:tcPr>
            <w:tcW w:w="916" w:type="dxa"/>
          </w:tcPr>
          <w:p w14:paraId="5A770792" w14:textId="77777777" w:rsidR="00A25A9C" w:rsidRPr="00A25A9C" w:rsidRDefault="00A25A9C" w:rsidP="00A25A9C"/>
        </w:tc>
        <w:tc>
          <w:tcPr>
            <w:tcW w:w="5540" w:type="dxa"/>
          </w:tcPr>
          <w:p w14:paraId="236A47FA" w14:textId="77777777" w:rsidR="00A25A9C" w:rsidRPr="00A25A9C" w:rsidRDefault="00A25A9C" w:rsidP="00A25A9C">
            <w:r w:rsidRPr="00A25A9C">
              <w:rPr>
                <w:b/>
                <w:bCs/>
              </w:rPr>
              <w:t>Limit Additional Damage.</w:t>
            </w:r>
            <w:r w:rsidRPr="00A25A9C">
              <w:t xml:space="preserve">  Strategies include re-routing network traffic, filtering/blocking traffic, and isolating all or parts of the compromised network.  </w:t>
            </w:r>
          </w:p>
        </w:tc>
        <w:tc>
          <w:tcPr>
            <w:tcW w:w="3100" w:type="dxa"/>
          </w:tcPr>
          <w:p w14:paraId="3F5816CA" w14:textId="77777777" w:rsidR="00A25A9C" w:rsidRPr="00A25A9C" w:rsidRDefault="00A25A9C" w:rsidP="00A25A9C"/>
        </w:tc>
      </w:tr>
      <w:tr w:rsidR="00A25A9C" w:rsidRPr="00A25A9C" w14:paraId="3C6F41B6" w14:textId="77777777" w:rsidTr="00A25A9C">
        <w:trPr>
          <w:trHeight w:val="360"/>
        </w:trPr>
        <w:tc>
          <w:tcPr>
            <w:tcW w:w="1229" w:type="dxa"/>
          </w:tcPr>
          <w:p w14:paraId="0EA426AD" w14:textId="77777777" w:rsidR="00A25A9C" w:rsidRPr="00A25A9C" w:rsidRDefault="00A25A9C" w:rsidP="00A25A9C"/>
        </w:tc>
        <w:tc>
          <w:tcPr>
            <w:tcW w:w="916" w:type="dxa"/>
          </w:tcPr>
          <w:p w14:paraId="4A6C70B9" w14:textId="77777777" w:rsidR="00A25A9C" w:rsidRPr="00A25A9C" w:rsidRDefault="00A25A9C" w:rsidP="00A25A9C"/>
        </w:tc>
        <w:tc>
          <w:tcPr>
            <w:tcW w:w="5540" w:type="dxa"/>
          </w:tcPr>
          <w:p w14:paraId="3D2D33B0" w14:textId="6CE40FD8" w:rsidR="00A25A9C" w:rsidRPr="00A25A9C" w:rsidRDefault="00A25A9C" w:rsidP="00A25A9C">
            <w:r w:rsidRPr="00A25A9C">
              <w:rPr>
                <w:b/>
                <w:bCs/>
              </w:rPr>
              <w:t>Notify those Affected.</w:t>
            </w:r>
            <w:r w:rsidRPr="00A25A9C">
              <w:t xml:space="preserve">  When a breach puts individual’s data at risk, identify effected parties and follow the incident response communication plan for notifying those individuals.</w:t>
            </w:r>
          </w:p>
        </w:tc>
        <w:tc>
          <w:tcPr>
            <w:tcW w:w="3100" w:type="dxa"/>
          </w:tcPr>
          <w:p w14:paraId="0A24AF8C" w14:textId="77777777" w:rsidR="00A25A9C" w:rsidRPr="00A25A9C" w:rsidRDefault="00A25A9C" w:rsidP="00A25A9C"/>
        </w:tc>
      </w:tr>
      <w:tr w:rsidR="00A25A9C" w:rsidRPr="00A25A9C" w14:paraId="2CC9F39F" w14:textId="77777777" w:rsidTr="00A25A9C">
        <w:trPr>
          <w:trHeight w:val="360"/>
        </w:trPr>
        <w:tc>
          <w:tcPr>
            <w:tcW w:w="1229" w:type="dxa"/>
          </w:tcPr>
          <w:p w14:paraId="1338B145" w14:textId="77777777" w:rsidR="00A25A9C" w:rsidRPr="00A25A9C" w:rsidRDefault="00A25A9C" w:rsidP="00A25A9C"/>
        </w:tc>
        <w:tc>
          <w:tcPr>
            <w:tcW w:w="916" w:type="dxa"/>
          </w:tcPr>
          <w:p w14:paraId="00F568DB" w14:textId="77777777" w:rsidR="00A25A9C" w:rsidRPr="00A25A9C" w:rsidRDefault="00A25A9C" w:rsidP="00A25A9C"/>
        </w:tc>
        <w:tc>
          <w:tcPr>
            <w:tcW w:w="5540" w:type="dxa"/>
          </w:tcPr>
          <w:p w14:paraId="61C4434B" w14:textId="77777777" w:rsidR="00A25A9C" w:rsidRPr="00A25A9C" w:rsidRDefault="00A25A9C" w:rsidP="00A25A9C">
            <w:r w:rsidRPr="00A25A9C">
              <w:rPr>
                <w:b/>
                <w:bCs/>
              </w:rPr>
              <w:t>Engage Law Enforcement.</w:t>
            </w:r>
            <w:r w:rsidRPr="00A25A9C">
              <w:t xml:space="preserve">  Notify law enforcement of the incident.  Agencies to contact include the FBI, Secret Service, ICE, local district attorney, and state/local law enforcement. </w:t>
            </w:r>
          </w:p>
        </w:tc>
        <w:tc>
          <w:tcPr>
            <w:tcW w:w="3100" w:type="dxa"/>
          </w:tcPr>
          <w:p w14:paraId="415674C1" w14:textId="77777777" w:rsidR="00A25A9C" w:rsidRPr="00A25A9C" w:rsidRDefault="00A25A9C" w:rsidP="00A25A9C"/>
        </w:tc>
      </w:tr>
      <w:tr w:rsidR="00A25A9C" w:rsidRPr="00A25A9C" w14:paraId="0F7B52B3" w14:textId="77777777" w:rsidTr="00A25A9C">
        <w:trPr>
          <w:trHeight w:val="360"/>
        </w:trPr>
        <w:tc>
          <w:tcPr>
            <w:tcW w:w="1229" w:type="dxa"/>
          </w:tcPr>
          <w:p w14:paraId="5A93D6A1" w14:textId="77777777" w:rsidR="00A25A9C" w:rsidRPr="00A25A9C" w:rsidRDefault="00A25A9C" w:rsidP="00A25A9C"/>
        </w:tc>
        <w:tc>
          <w:tcPr>
            <w:tcW w:w="916" w:type="dxa"/>
          </w:tcPr>
          <w:p w14:paraId="749DBD58" w14:textId="77777777" w:rsidR="00A25A9C" w:rsidRPr="00E93D89" w:rsidRDefault="00A25A9C" w:rsidP="00A25A9C"/>
        </w:tc>
        <w:tc>
          <w:tcPr>
            <w:tcW w:w="5540" w:type="dxa"/>
          </w:tcPr>
          <w:p w14:paraId="6275D785" w14:textId="6EB102BE" w:rsidR="00A25A9C" w:rsidRPr="00E93D89" w:rsidRDefault="00A25A9C" w:rsidP="00A25A9C">
            <w:pPr>
              <w:rPr>
                <w:b/>
                <w:bCs/>
              </w:rPr>
            </w:pPr>
            <w:r w:rsidRPr="00E93D89">
              <w:rPr>
                <w:b/>
                <w:bCs/>
              </w:rPr>
              <w:t xml:space="preserve">Get Support from </w:t>
            </w:r>
            <w:r w:rsidR="00FC017E" w:rsidRPr="00E93D89">
              <w:rPr>
                <w:b/>
                <w:bCs/>
              </w:rPr>
              <w:t>APSCN LAN</w:t>
            </w:r>
            <w:r w:rsidR="00A92BD0" w:rsidRPr="00E93D89">
              <w:rPr>
                <w:b/>
                <w:bCs/>
              </w:rPr>
              <w:t xml:space="preserve"> Support Team Manager</w:t>
            </w:r>
            <w:r w:rsidRPr="00E93D89">
              <w:rPr>
                <w:b/>
                <w:bCs/>
              </w:rPr>
              <w:t>.</w:t>
            </w:r>
            <w:r w:rsidRPr="00E93D89">
              <w:t xml:space="preserve"> Notify </w:t>
            </w:r>
            <w:hyperlink r:id="rId42" w:history="1">
              <w:r w:rsidR="00F4518B" w:rsidRPr="006A5C0C">
                <w:rPr>
                  <w:rStyle w:val="Hyperlink"/>
                </w:rPr>
                <w:t>Cyber Incident Response Steps</w:t>
              </w:r>
            </w:hyperlink>
            <w:r w:rsidR="00E93D89" w:rsidRPr="00E93D89">
              <w:t xml:space="preserve"> </w:t>
            </w:r>
            <w:r w:rsidR="00C96D49">
              <w:t>[</w:t>
            </w:r>
            <w:r w:rsidR="007A75BC">
              <w:t>501-</w:t>
            </w:r>
            <w:r w:rsidR="00EC371B">
              <w:t xml:space="preserve">230-4741] </w:t>
            </w:r>
            <w:r w:rsidRPr="00E93D89">
              <w:t xml:space="preserve">to engage with the </w:t>
            </w:r>
            <w:hyperlink r:id="rId43" w:history="1">
              <w:r w:rsidR="00D80135" w:rsidRPr="009E6861">
                <w:rPr>
                  <w:rStyle w:val="Hyperlink"/>
                </w:rPr>
                <w:t>Arkansas D</w:t>
              </w:r>
              <w:r w:rsidR="000F7365" w:rsidRPr="009E6861">
                <w:rPr>
                  <w:rStyle w:val="Hyperlink"/>
                </w:rPr>
                <w:t>epartment of Education Division of Information Systems</w:t>
              </w:r>
              <w:r w:rsidR="009E6861" w:rsidRPr="009E6861">
                <w:rPr>
                  <w:rStyle w:val="Hyperlink"/>
                </w:rPr>
                <w:t xml:space="preserve"> </w:t>
              </w:r>
              <w:r w:rsidR="00C94FA3">
                <w:rPr>
                  <w:rStyle w:val="Hyperlink"/>
                </w:rPr>
                <w:t>C</w:t>
              </w:r>
              <w:r w:rsidR="009E6861" w:rsidRPr="009E6861">
                <w:rPr>
                  <w:rStyle w:val="Hyperlink"/>
                </w:rPr>
                <w:t xml:space="preserve">yber </w:t>
              </w:r>
              <w:r w:rsidR="00C94FA3">
                <w:rPr>
                  <w:rStyle w:val="Hyperlink"/>
                </w:rPr>
                <w:t>I</w:t>
              </w:r>
              <w:r w:rsidR="009E6861" w:rsidRPr="009E6861">
                <w:rPr>
                  <w:rStyle w:val="Hyperlink"/>
                </w:rPr>
                <w:t xml:space="preserve">ncident </w:t>
              </w:r>
              <w:r w:rsidR="00C94FA3">
                <w:rPr>
                  <w:rStyle w:val="Hyperlink"/>
                </w:rPr>
                <w:t>R</w:t>
              </w:r>
              <w:r w:rsidR="009E6861" w:rsidRPr="009E6861">
                <w:rPr>
                  <w:rStyle w:val="Hyperlink"/>
                </w:rPr>
                <w:t xml:space="preserve">esponse </w:t>
              </w:r>
              <w:r w:rsidR="00C94FA3">
                <w:rPr>
                  <w:rStyle w:val="Hyperlink"/>
                </w:rPr>
                <w:t>T</w:t>
              </w:r>
              <w:r w:rsidR="009E6861" w:rsidRPr="009E6861">
                <w:rPr>
                  <w:rStyle w:val="Hyperlink"/>
                </w:rPr>
                <w:t>eam</w:t>
              </w:r>
            </w:hyperlink>
            <w:r w:rsidRPr="00E93D89">
              <w:t xml:space="preserve"> if additional support or guidance is needed. </w:t>
            </w:r>
          </w:p>
        </w:tc>
        <w:tc>
          <w:tcPr>
            <w:tcW w:w="3100" w:type="dxa"/>
          </w:tcPr>
          <w:p w14:paraId="5DDA0193" w14:textId="77777777" w:rsidR="00A25A9C" w:rsidRPr="00A25A9C" w:rsidRDefault="00A25A9C" w:rsidP="00A25A9C"/>
        </w:tc>
      </w:tr>
      <w:tr w:rsidR="00A25A9C" w:rsidRPr="00A25A9C" w14:paraId="755B75DC" w14:textId="77777777" w:rsidTr="00A25A9C">
        <w:trPr>
          <w:trHeight w:val="360"/>
        </w:trPr>
        <w:tc>
          <w:tcPr>
            <w:tcW w:w="1229" w:type="dxa"/>
          </w:tcPr>
          <w:p w14:paraId="09205EE5" w14:textId="77777777" w:rsidR="00A25A9C" w:rsidRPr="00A25A9C" w:rsidRDefault="00A25A9C" w:rsidP="00A25A9C"/>
        </w:tc>
        <w:tc>
          <w:tcPr>
            <w:tcW w:w="916" w:type="dxa"/>
          </w:tcPr>
          <w:p w14:paraId="39E51DB5" w14:textId="77777777" w:rsidR="00A25A9C" w:rsidRPr="00A25A9C" w:rsidRDefault="00A25A9C" w:rsidP="00A25A9C"/>
        </w:tc>
        <w:tc>
          <w:tcPr>
            <w:tcW w:w="5540" w:type="dxa"/>
          </w:tcPr>
          <w:p w14:paraId="25B16A2B" w14:textId="77777777" w:rsidR="00A25A9C" w:rsidRPr="00A25A9C" w:rsidRDefault="00A25A9C" w:rsidP="00A25A9C">
            <w:r w:rsidRPr="00A25A9C">
              <w:rPr>
                <w:b/>
                <w:bCs/>
              </w:rPr>
              <w:t>Proactive Monitoring</w:t>
            </w:r>
            <w:r w:rsidRPr="00A25A9C">
              <w:t>.  Thoroughly check all monitoring systems for accuracy to ensure a comprehensive understanding of the threat.</w:t>
            </w:r>
          </w:p>
        </w:tc>
        <w:tc>
          <w:tcPr>
            <w:tcW w:w="3100" w:type="dxa"/>
          </w:tcPr>
          <w:p w14:paraId="2242BD0E" w14:textId="77777777" w:rsidR="00A25A9C" w:rsidRPr="00A25A9C" w:rsidRDefault="00A25A9C" w:rsidP="00A25A9C"/>
        </w:tc>
      </w:tr>
      <w:tr w:rsidR="00A25A9C" w:rsidRPr="00A25A9C" w14:paraId="4D6F3759" w14:textId="77777777" w:rsidTr="00A25A9C">
        <w:trPr>
          <w:trHeight w:val="360"/>
        </w:trPr>
        <w:tc>
          <w:tcPr>
            <w:tcW w:w="1229" w:type="dxa"/>
            <w:shd w:val="clear" w:color="auto" w:fill="244061"/>
          </w:tcPr>
          <w:p w14:paraId="50C56677" w14:textId="77777777" w:rsidR="00A25A9C" w:rsidRPr="00A25A9C" w:rsidRDefault="00A25A9C" w:rsidP="00A25A9C">
            <w:r w:rsidRPr="00A25A9C">
              <w:t>DATE</w:t>
            </w:r>
          </w:p>
        </w:tc>
        <w:tc>
          <w:tcPr>
            <w:tcW w:w="916" w:type="dxa"/>
            <w:shd w:val="clear" w:color="auto" w:fill="244061"/>
          </w:tcPr>
          <w:p w14:paraId="3FF8D2A6" w14:textId="77777777" w:rsidR="00A25A9C" w:rsidRPr="00A25A9C" w:rsidRDefault="00A25A9C" w:rsidP="00A25A9C">
            <w:r w:rsidRPr="00A25A9C">
              <w:t>TIME</w:t>
            </w:r>
          </w:p>
        </w:tc>
        <w:tc>
          <w:tcPr>
            <w:tcW w:w="5540" w:type="dxa"/>
            <w:shd w:val="clear" w:color="auto" w:fill="244061"/>
          </w:tcPr>
          <w:p w14:paraId="47B607F7" w14:textId="77777777" w:rsidR="00A25A9C" w:rsidRPr="00A25A9C" w:rsidRDefault="00A25A9C" w:rsidP="00A25A9C">
            <w:r w:rsidRPr="00A25A9C">
              <w:t>RECOVERY TASKS</w:t>
            </w:r>
          </w:p>
        </w:tc>
        <w:tc>
          <w:tcPr>
            <w:tcW w:w="3100" w:type="dxa"/>
            <w:shd w:val="clear" w:color="auto" w:fill="244061"/>
          </w:tcPr>
          <w:p w14:paraId="2D5C6A85" w14:textId="77777777" w:rsidR="00A25A9C" w:rsidRPr="00A25A9C" w:rsidRDefault="00A25A9C" w:rsidP="00A25A9C">
            <w:r w:rsidRPr="00A25A9C">
              <w:t>RESPONSIBLE PARTY</w:t>
            </w:r>
          </w:p>
        </w:tc>
      </w:tr>
      <w:tr w:rsidR="00A25A9C" w:rsidRPr="00A25A9C" w14:paraId="5AC56285" w14:textId="77777777" w:rsidTr="00A25A9C">
        <w:trPr>
          <w:trHeight w:val="360"/>
        </w:trPr>
        <w:tc>
          <w:tcPr>
            <w:tcW w:w="1229" w:type="dxa"/>
          </w:tcPr>
          <w:p w14:paraId="3EAB32AA" w14:textId="77777777" w:rsidR="00A25A9C" w:rsidRPr="00A25A9C" w:rsidRDefault="00A25A9C" w:rsidP="00A25A9C"/>
        </w:tc>
        <w:tc>
          <w:tcPr>
            <w:tcW w:w="916" w:type="dxa"/>
          </w:tcPr>
          <w:p w14:paraId="48C37BB9" w14:textId="77777777" w:rsidR="00A25A9C" w:rsidRPr="00A25A9C" w:rsidRDefault="00A25A9C" w:rsidP="00A25A9C"/>
        </w:tc>
        <w:tc>
          <w:tcPr>
            <w:tcW w:w="5540" w:type="dxa"/>
          </w:tcPr>
          <w:p w14:paraId="0E6E4B7E" w14:textId="77777777" w:rsidR="00A25A9C" w:rsidRPr="00A25A9C" w:rsidRDefault="00A25A9C" w:rsidP="00A25A9C">
            <w:r w:rsidRPr="00A25A9C">
              <w:rPr>
                <w:b/>
                <w:bCs/>
              </w:rPr>
              <w:t>Record Details.</w:t>
            </w:r>
            <w:r w:rsidRPr="00A25A9C">
              <w:t xml:space="preserve">  Log actions taken to respond to the breach, including affected systems, compromised accounts, disrupted services, affected data/networks, and amount/type of damage.</w:t>
            </w:r>
          </w:p>
        </w:tc>
        <w:tc>
          <w:tcPr>
            <w:tcW w:w="3100" w:type="dxa"/>
          </w:tcPr>
          <w:p w14:paraId="3852C7BD" w14:textId="77777777" w:rsidR="00A25A9C" w:rsidRPr="00A25A9C" w:rsidRDefault="00A25A9C" w:rsidP="00A25A9C"/>
        </w:tc>
      </w:tr>
      <w:tr w:rsidR="00A25A9C" w:rsidRPr="00A25A9C" w14:paraId="731468B3" w14:textId="77777777" w:rsidTr="00A25A9C">
        <w:trPr>
          <w:trHeight w:val="360"/>
        </w:trPr>
        <w:tc>
          <w:tcPr>
            <w:tcW w:w="1229" w:type="dxa"/>
          </w:tcPr>
          <w:p w14:paraId="61615F62" w14:textId="77777777" w:rsidR="00A25A9C" w:rsidRPr="00A25A9C" w:rsidRDefault="00A25A9C" w:rsidP="00A25A9C"/>
        </w:tc>
        <w:tc>
          <w:tcPr>
            <w:tcW w:w="916" w:type="dxa"/>
          </w:tcPr>
          <w:p w14:paraId="6F950EFC" w14:textId="77777777" w:rsidR="00A25A9C" w:rsidRPr="00A25A9C" w:rsidRDefault="00A25A9C" w:rsidP="00A25A9C"/>
        </w:tc>
        <w:tc>
          <w:tcPr>
            <w:tcW w:w="5540" w:type="dxa"/>
          </w:tcPr>
          <w:p w14:paraId="446CD853" w14:textId="77777777" w:rsidR="00A25A9C" w:rsidRPr="00A25A9C" w:rsidRDefault="00A25A9C" w:rsidP="00A25A9C">
            <w:r w:rsidRPr="00A25A9C">
              <w:rPr>
                <w:b/>
                <w:bCs/>
              </w:rPr>
              <w:t>Network Monitoring.</w:t>
            </w:r>
            <w:r w:rsidRPr="00A25A9C">
              <w:t xml:space="preserve">  Conduct post-breach review of networks for any abnormal activity and verify intruders have been inhibited thoroughly. </w:t>
            </w:r>
          </w:p>
        </w:tc>
        <w:tc>
          <w:tcPr>
            <w:tcW w:w="3100" w:type="dxa"/>
          </w:tcPr>
          <w:p w14:paraId="1EB3CEE2" w14:textId="77777777" w:rsidR="00A25A9C" w:rsidRPr="00A25A9C" w:rsidRDefault="00A25A9C" w:rsidP="00A25A9C"/>
        </w:tc>
      </w:tr>
      <w:tr w:rsidR="00A25A9C" w:rsidRPr="00A25A9C" w14:paraId="0D792EB7" w14:textId="77777777" w:rsidTr="00A25A9C">
        <w:trPr>
          <w:trHeight w:val="360"/>
        </w:trPr>
        <w:tc>
          <w:tcPr>
            <w:tcW w:w="1229" w:type="dxa"/>
          </w:tcPr>
          <w:p w14:paraId="7101887F" w14:textId="77777777" w:rsidR="00A25A9C" w:rsidRPr="00A25A9C" w:rsidRDefault="00A25A9C" w:rsidP="00A25A9C"/>
        </w:tc>
        <w:tc>
          <w:tcPr>
            <w:tcW w:w="916" w:type="dxa"/>
          </w:tcPr>
          <w:p w14:paraId="62DE5883" w14:textId="77777777" w:rsidR="00A25A9C" w:rsidRPr="00A25A9C" w:rsidRDefault="00A25A9C" w:rsidP="00A25A9C"/>
        </w:tc>
        <w:tc>
          <w:tcPr>
            <w:tcW w:w="5540" w:type="dxa"/>
          </w:tcPr>
          <w:p w14:paraId="06F6747B" w14:textId="77777777" w:rsidR="00A25A9C" w:rsidRPr="00A25A9C" w:rsidRDefault="00A25A9C" w:rsidP="00A25A9C">
            <w:r w:rsidRPr="00A25A9C">
              <w:rPr>
                <w:b/>
                <w:bCs/>
              </w:rPr>
              <w:t>Conduct Post-Incident Review.</w:t>
            </w:r>
            <w:r w:rsidRPr="00A25A9C">
              <w:t xml:space="preserve">  Perform a review to identify planning shortfalls and evaluate the execution of the incident response plan Develop processes to learn from a breach, such as document mistakes, assess how mistakes could have been avoided, and ensure training programs include lessons learnt.  Identify areas of improvement for protective and mitigating measures.  In addition, update policies and procedures to reflect improvements.  Train staff on any changes to policies and procedures.  Provide school and district administration with a final report with the cause of the cybersecurity incident.</w:t>
            </w:r>
          </w:p>
        </w:tc>
        <w:tc>
          <w:tcPr>
            <w:tcW w:w="3100" w:type="dxa"/>
          </w:tcPr>
          <w:p w14:paraId="37DF52D3" w14:textId="77777777" w:rsidR="00A25A9C" w:rsidRPr="00A25A9C" w:rsidRDefault="00A25A9C" w:rsidP="00A25A9C"/>
        </w:tc>
      </w:tr>
    </w:tbl>
    <w:p w14:paraId="2096DA9A" w14:textId="06653355" w:rsidR="00A25A9C" w:rsidRDefault="00A25A9C" w:rsidP="00A25A9C"/>
    <w:p w14:paraId="2B7768F2" w14:textId="243B0712" w:rsidR="00506B55" w:rsidRDefault="000E18A8">
      <w:hyperlink w:anchor="_Annex_G:_Hazard" w:history="1">
        <w:r w:rsidRPr="000E18A8">
          <w:rPr>
            <w:rStyle w:val="Hyperlink"/>
          </w:rPr>
          <w:t xml:space="preserve">Return to Hazard Sheet </w:t>
        </w:r>
        <w:r>
          <w:rPr>
            <w:rStyle w:val="Hyperlink"/>
          </w:rPr>
          <w:t>I</w:t>
        </w:r>
        <w:r w:rsidRPr="000E18A8">
          <w:rPr>
            <w:rStyle w:val="Hyperlink"/>
          </w:rPr>
          <w:t>ndex</w:t>
        </w:r>
      </w:hyperlink>
      <w:bookmarkStart w:id="187" w:name="_EARTHQUAKE"/>
      <w:bookmarkStart w:id="188" w:name="_Toc104301577"/>
      <w:bookmarkEnd w:id="187"/>
      <w:r w:rsidR="00506B55">
        <w:rPr>
          <w:b/>
          <w:iCs/>
        </w:rPr>
        <w:br w:type="page"/>
      </w:r>
    </w:p>
    <w:tbl>
      <w:tblPr>
        <w:tblW w:w="107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884"/>
        <w:gridCol w:w="5506"/>
        <w:gridCol w:w="3150"/>
      </w:tblGrid>
      <w:tr w:rsidR="00A25A9C" w:rsidRPr="00A25A9C" w14:paraId="3C00A462" w14:textId="77777777" w:rsidTr="00A25A9C">
        <w:trPr>
          <w:trHeight w:val="990"/>
        </w:trPr>
        <w:tc>
          <w:tcPr>
            <w:tcW w:w="7635" w:type="dxa"/>
            <w:gridSpan w:val="3"/>
            <w:shd w:val="clear" w:color="auto" w:fill="000000" w:themeFill="text1"/>
            <w:vAlign w:val="center"/>
          </w:tcPr>
          <w:p w14:paraId="790CE6D2" w14:textId="02D7CA45" w:rsidR="00A25A9C" w:rsidRPr="00A25A9C" w:rsidRDefault="00A25A9C" w:rsidP="000E18A8">
            <w:pPr>
              <w:pStyle w:val="Heading4"/>
            </w:pPr>
            <w:r w:rsidRPr="00A25A9C">
              <w:lastRenderedPageBreak/>
              <w:t>EARTHQUAKE</w:t>
            </w:r>
            <w:bookmarkEnd w:id="188"/>
          </w:p>
        </w:tc>
        <w:tc>
          <w:tcPr>
            <w:tcW w:w="3150" w:type="dxa"/>
            <w:vAlign w:val="center"/>
          </w:tcPr>
          <w:p w14:paraId="7EFFF255" w14:textId="77777777" w:rsidR="00A25A9C" w:rsidRPr="00A25A9C" w:rsidRDefault="00A25A9C" w:rsidP="009A006B">
            <w:pPr>
              <w:jc w:val="center"/>
              <w:rPr>
                <w:color w:val="C00000"/>
              </w:rPr>
            </w:pPr>
            <w:r w:rsidRPr="00A25A9C">
              <w:rPr>
                <w:color w:val="C00000"/>
              </w:rPr>
              <w:t>“Drop, Cover, and Hold”</w:t>
            </w:r>
          </w:p>
        </w:tc>
      </w:tr>
      <w:tr w:rsidR="00A25A9C" w:rsidRPr="00A25A9C" w14:paraId="7D79392A" w14:textId="77777777" w:rsidTr="00A25A9C">
        <w:trPr>
          <w:trHeight w:val="615"/>
        </w:trPr>
        <w:tc>
          <w:tcPr>
            <w:tcW w:w="10785" w:type="dxa"/>
            <w:gridSpan w:val="4"/>
          </w:tcPr>
          <w:p w14:paraId="7FAF2707" w14:textId="77777777" w:rsidR="00A25A9C" w:rsidRPr="00A25A9C" w:rsidRDefault="00A25A9C" w:rsidP="00A25A9C">
            <w:r w:rsidRPr="00A25A9C">
              <w:t>An Earthquake is the result of a sudden release of energy in the Earth’s crust that creates seismic waves.  The energy originates from a subsurface fault.  Earthquakes strike suddenly and without warning, occur at any time of the year, and at any time of the day.</w:t>
            </w:r>
          </w:p>
        </w:tc>
      </w:tr>
      <w:tr w:rsidR="00A25A9C" w:rsidRPr="00A25A9C" w14:paraId="5E7BCB11" w14:textId="77777777" w:rsidTr="00A25A9C">
        <w:trPr>
          <w:trHeight w:val="360"/>
        </w:trPr>
        <w:tc>
          <w:tcPr>
            <w:tcW w:w="1245" w:type="dxa"/>
            <w:shd w:val="clear" w:color="auto" w:fill="993366"/>
          </w:tcPr>
          <w:p w14:paraId="2E9309C1" w14:textId="77777777" w:rsidR="00A25A9C" w:rsidRPr="00A25A9C" w:rsidRDefault="00A25A9C" w:rsidP="00A25A9C">
            <w:r w:rsidRPr="00A25A9C">
              <w:t>DATE</w:t>
            </w:r>
          </w:p>
        </w:tc>
        <w:tc>
          <w:tcPr>
            <w:tcW w:w="884" w:type="dxa"/>
            <w:shd w:val="clear" w:color="auto" w:fill="993366"/>
          </w:tcPr>
          <w:p w14:paraId="59E9F094" w14:textId="77777777" w:rsidR="00A25A9C" w:rsidRPr="00A25A9C" w:rsidRDefault="00A25A9C" w:rsidP="00A25A9C">
            <w:r w:rsidRPr="00A25A9C">
              <w:t>TIME</w:t>
            </w:r>
          </w:p>
        </w:tc>
        <w:tc>
          <w:tcPr>
            <w:tcW w:w="5506" w:type="dxa"/>
            <w:shd w:val="clear" w:color="auto" w:fill="993366"/>
          </w:tcPr>
          <w:p w14:paraId="7EBF31D5" w14:textId="77777777" w:rsidR="00A25A9C" w:rsidRPr="00A25A9C" w:rsidRDefault="00A25A9C" w:rsidP="00A25A9C">
            <w:r w:rsidRPr="00A25A9C">
              <w:t>PREPAREDNESS MEASURES</w:t>
            </w:r>
          </w:p>
        </w:tc>
        <w:tc>
          <w:tcPr>
            <w:tcW w:w="3150" w:type="dxa"/>
            <w:shd w:val="clear" w:color="auto" w:fill="993366"/>
          </w:tcPr>
          <w:p w14:paraId="07E7B0F1" w14:textId="77777777" w:rsidR="00A25A9C" w:rsidRPr="00A25A9C" w:rsidRDefault="00A25A9C" w:rsidP="00A25A9C">
            <w:r w:rsidRPr="00A25A9C">
              <w:t>RESPONSIBLE PARTY</w:t>
            </w:r>
          </w:p>
        </w:tc>
      </w:tr>
      <w:tr w:rsidR="00A25A9C" w:rsidRPr="00A25A9C" w14:paraId="16F7D1F3" w14:textId="77777777" w:rsidTr="00A25A9C">
        <w:trPr>
          <w:trHeight w:val="360"/>
        </w:trPr>
        <w:tc>
          <w:tcPr>
            <w:tcW w:w="1245" w:type="dxa"/>
          </w:tcPr>
          <w:p w14:paraId="4E2A29E2" w14:textId="77777777" w:rsidR="00A25A9C" w:rsidRPr="00A25A9C" w:rsidRDefault="00A25A9C" w:rsidP="00A25A9C"/>
        </w:tc>
        <w:tc>
          <w:tcPr>
            <w:tcW w:w="884" w:type="dxa"/>
          </w:tcPr>
          <w:p w14:paraId="4295B3B8" w14:textId="77777777" w:rsidR="00A25A9C" w:rsidRPr="00A25A9C" w:rsidRDefault="00A25A9C" w:rsidP="00A25A9C"/>
        </w:tc>
        <w:tc>
          <w:tcPr>
            <w:tcW w:w="5506" w:type="dxa"/>
          </w:tcPr>
          <w:p w14:paraId="041C73E9" w14:textId="77777777" w:rsidR="00A25A9C" w:rsidRPr="00A25A9C" w:rsidRDefault="00A25A9C" w:rsidP="00A25A9C">
            <w:r w:rsidRPr="00A25A9C">
              <w:t>Conduct building safety assessments to determine any structural risks.</w:t>
            </w:r>
          </w:p>
        </w:tc>
        <w:tc>
          <w:tcPr>
            <w:tcW w:w="3150" w:type="dxa"/>
          </w:tcPr>
          <w:p w14:paraId="529771DB" w14:textId="77777777" w:rsidR="00A25A9C" w:rsidRPr="00A25A9C" w:rsidRDefault="00A25A9C" w:rsidP="00A25A9C">
            <w:r w:rsidRPr="00A25A9C">
              <w:t>Facility Director</w:t>
            </w:r>
          </w:p>
        </w:tc>
      </w:tr>
      <w:tr w:rsidR="00A25A9C" w:rsidRPr="00A25A9C" w14:paraId="37A7B288" w14:textId="77777777" w:rsidTr="00A25A9C">
        <w:trPr>
          <w:trHeight w:val="360"/>
        </w:trPr>
        <w:tc>
          <w:tcPr>
            <w:tcW w:w="1245" w:type="dxa"/>
          </w:tcPr>
          <w:p w14:paraId="3C3E26A1" w14:textId="77777777" w:rsidR="00A25A9C" w:rsidRPr="00A25A9C" w:rsidRDefault="00A25A9C" w:rsidP="00A25A9C"/>
        </w:tc>
        <w:tc>
          <w:tcPr>
            <w:tcW w:w="884" w:type="dxa"/>
          </w:tcPr>
          <w:p w14:paraId="375CAFAD" w14:textId="77777777" w:rsidR="00A25A9C" w:rsidRPr="00A25A9C" w:rsidRDefault="00A25A9C" w:rsidP="00A25A9C"/>
        </w:tc>
        <w:tc>
          <w:tcPr>
            <w:tcW w:w="5506" w:type="dxa"/>
          </w:tcPr>
          <w:p w14:paraId="79CC5ABC" w14:textId="77777777" w:rsidR="00A25A9C" w:rsidRPr="00A25A9C" w:rsidRDefault="00A25A9C" w:rsidP="00A25A9C">
            <w:r w:rsidRPr="00A25A9C">
              <w:t>Conduct “Drop, Cover, and Hold” drills.</w:t>
            </w:r>
          </w:p>
        </w:tc>
        <w:tc>
          <w:tcPr>
            <w:tcW w:w="3150" w:type="dxa"/>
          </w:tcPr>
          <w:p w14:paraId="2FC1C4CD" w14:textId="77777777" w:rsidR="00A25A9C" w:rsidRPr="00A25A9C" w:rsidRDefault="00A25A9C" w:rsidP="00A25A9C">
            <w:r w:rsidRPr="00A25A9C">
              <w:t>Safety Director</w:t>
            </w:r>
          </w:p>
        </w:tc>
      </w:tr>
      <w:tr w:rsidR="00A25A9C" w:rsidRPr="00A25A9C" w14:paraId="0A3C4DC5" w14:textId="77777777" w:rsidTr="00A25A9C">
        <w:trPr>
          <w:trHeight w:val="360"/>
        </w:trPr>
        <w:tc>
          <w:tcPr>
            <w:tcW w:w="1245" w:type="dxa"/>
          </w:tcPr>
          <w:p w14:paraId="3778DEE1" w14:textId="77777777" w:rsidR="00A25A9C" w:rsidRPr="00A25A9C" w:rsidRDefault="00A25A9C" w:rsidP="00A25A9C"/>
        </w:tc>
        <w:tc>
          <w:tcPr>
            <w:tcW w:w="884" w:type="dxa"/>
          </w:tcPr>
          <w:p w14:paraId="330B1E8D" w14:textId="77777777" w:rsidR="00A25A9C" w:rsidRPr="00A25A9C" w:rsidRDefault="00A25A9C" w:rsidP="00A25A9C"/>
        </w:tc>
        <w:tc>
          <w:tcPr>
            <w:tcW w:w="5506" w:type="dxa"/>
          </w:tcPr>
          <w:p w14:paraId="4C9FE5A2" w14:textId="77777777" w:rsidR="00A25A9C" w:rsidRPr="00A25A9C" w:rsidRDefault="00A25A9C" w:rsidP="00A25A9C">
            <w:r w:rsidRPr="00A25A9C">
              <w:t>Conduct radio communication drill with local responders.</w:t>
            </w:r>
          </w:p>
        </w:tc>
        <w:tc>
          <w:tcPr>
            <w:tcW w:w="3150" w:type="dxa"/>
          </w:tcPr>
          <w:p w14:paraId="2D394C99" w14:textId="77777777" w:rsidR="00A25A9C" w:rsidRPr="00A25A9C" w:rsidRDefault="00A25A9C" w:rsidP="00A25A9C">
            <w:r w:rsidRPr="00A25A9C">
              <w:t>Safety Director</w:t>
            </w:r>
          </w:p>
        </w:tc>
      </w:tr>
      <w:tr w:rsidR="00A25A9C" w:rsidRPr="00A25A9C" w14:paraId="743DC82D" w14:textId="77777777" w:rsidTr="00A25A9C">
        <w:trPr>
          <w:trHeight w:val="360"/>
        </w:trPr>
        <w:tc>
          <w:tcPr>
            <w:tcW w:w="1245" w:type="dxa"/>
            <w:shd w:val="clear" w:color="auto" w:fill="F5750B"/>
          </w:tcPr>
          <w:p w14:paraId="46803D48" w14:textId="77777777" w:rsidR="00A25A9C" w:rsidRPr="00A25A9C" w:rsidRDefault="00A25A9C" w:rsidP="00A25A9C">
            <w:r w:rsidRPr="00A25A9C">
              <w:t>DATE</w:t>
            </w:r>
          </w:p>
        </w:tc>
        <w:tc>
          <w:tcPr>
            <w:tcW w:w="884" w:type="dxa"/>
            <w:shd w:val="clear" w:color="auto" w:fill="F5750B"/>
          </w:tcPr>
          <w:p w14:paraId="40BBCE45" w14:textId="77777777" w:rsidR="00A25A9C" w:rsidRPr="00A25A9C" w:rsidRDefault="00A25A9C" w:rsidP="00A25A9C">
            <w:r w:rsidRPr="00A25A9C">
              <w:t>TIME</w:t>
            </w:r>
          </w:p>
        </w:tc>
        <w:tc>
          <w:tcPr>
            <w:tcW w:w="5506" w:type="dxa"/>
            <w:shd w:val="clear" w:color="auto" w:fill="F5750B"/>
          </w:tcPr>
          <w:p w14:paraId="7FE5021B" w14:textId="77777777" w:rsidR="00A25A9C" w:rsidRPr="00A25A9C" w:rsidRDefault="00A25A9C" w:rsidP="00A25A9C">
            <w:r w:rsidRPr="00A25A9C">
              <w:t>RESPONSE PROCEDURES</w:t>
            </w:r>
          </w:p>
        </w:tc>
        <w:tc>
          <w:tcPr>
            <w:tcW w:w="3150" w:type="dxa"/>
            <w:shd w:val="clear" w:color="auto" w:fill="F5750B"/>
          </w:tcPr>
          <w:p w14:paraId="0F8ECC3C" w14:textId="77777777" w:rsidR="00A25A9C" w:rsidRPr="00A25A9C" w:rsidRDefault="00A25A9C" w:rsidP="00A25A9C">
            <w:r w:rsidRPr="00A25A9C">
              <w:t>RESPONSIBLE PARTY</w:t>
            </w:r>
          </w:p>
        </w:tc>
      </w:tr>
      <w:tr w:rsidR="00A25A9C" w:rsidRPr="00A25A9C" w14:paraId="760FEDBC" w14:textId="77777777" w:rsidTr="00A25A9C">
        <w:trPr>
          <w:trHeight w:val="360"/>
        </w:trPr>
        <w:tc>
          <w:tcPr>
            <w:tcW w:w="1245" w:type="dxa"/>
          </w:tcPr>
          <w:p w14:paraId="013550E6" w14:textId="77777777" w:rsidR="00A25A9C" w:rsidRPr="00A25A9C" w:rsidRDefault="00A25A9C" w:rsidP="00A25A9C"/>
        </w:tc>
        <w:tc>
          <w:tcPr>
            <w:tcW w:w="884" w:type="dxa"/>
          </w:tcPr>
          <w:p w14:paraId="756D466B" w14:textId="77777777" w:rsidR="00A25A9C" w:rsidRPr="00A25A9C" w:rsidRDefault="00A25A9C" w:rsidP="00A25A9C"/>
        </w:tc>
        <w:tc>
          <w:tcPr>
            <w:tcW w:w="5506" w:type="dxa"/>
          </w:tcPr>
          <w:p w14:paraId="7C335FEB" w14:textId="49C1D15A" w:rsidR="00A25A9C" w:rsidRPr="00A25A9C" w:rsidRDefault="00A25A9C" w:rsidP="00A25A9C">
            <w:r w:rsidRPr="00A25A9C">
              <w:t xml:space="preserve">Upon shaking, </w:t>
            </w:r>
            <w:r w:rsidRPr="00A25A9C">
              <w:rPr>
                <w:b/>
              </w:rPr>
              <w:t>“DROP, COVER, and HOLD</w:t>
            </w:r>
            <w:r w:rsidR="001F2CFE">
              <w:rPr>
                <w:b/>
              </w:rPr>
              <w:t>.</w:t>
            </w:r>
            <w:r w:rsidRPr="00A25A9C">
              <w:rPr>
                <w:b/>
              </w:rPr>
              <w:t>”</w:t>
            </w:r>
          </w:p>
        </w:tc>
        <w:tc>
          <w:tcPr>
            <w:tcW w:w="3150" w:type="dxa"/>
          </w:tcPr>
          <w:p w14:paraId="59F3B913" w14:textId="77777777" w:rsidR="00A25A9C" w:rsidRPr="00A25A9C" w:rsidRDefault="00A25A9C" w:rsidP="00A25A9C"/>
        </w:tc>
      </w:tr>
      <w:tr w:rsidR="00A25A9C" w:rsidRPr="00A25A9C" w14:paraId="3FF690D4" w14:textId="77777777" w:rsidTr="00A25A9C">
        <w:trPr>
          <w:trHeight w:val="360"/>
        </w:trPr>
        <w:tc>
          <w:tcPr>
            <w:tcW w:w="1245" w:type="dxa"/>
          </w:tcPr>
          <w:p w14:paraId="5C202B59" w14:textId="77777777" w:rsidR="00A25A9C" w:rsidRPr="00A25A9C" w:rsidRDefault="00A25A9C" w:rsidP="00A25A9C"/>
        </w:tc>
        <w:tc>
          <w:tcPr>
            <w:tcW w:w="884" w:type="dxa"/>
          </w:tcPr>
          <w:p w14:paraId="592BDE75" w14:textId="77777777" w:rsidR="00A25A9C" w:rsidRPr="00A25A9C" w:rsidRDefault="00A25A9C" w:rsidP="00A25A9C"/>
        </w:tc>
        <w:tc>
          <w:tcPr>
            <w:tcW w:w="5506" w:type="dxa"/>
          </w:tcPr>
          <w:p w14:paraId="03020247" w14:textId="77777777" w:rsidR="00A25A9C" w:rsidRPr="00A25A9C" w:rsidRDefault="00A25A9C" w:rsidP="00A25A9C">
            <w:r w:rsidRPr="00A25A9C">
              <w:t>Assist students and school personnel with special needs.</w:t>
            </w:r>
          </w:p>
        </w:tc>
        <w:tc>
          <w:tcPr>
            <w:tcW w:w="3150" w:type="dxa"/>
          </w:tcPr>
          <w:p w14:paraId="7F1E141D" w14:textId="77777777" w:rsidR="00A25A9C" w:rsidRPr="00A25A9C" w:rsidRDefault="00A25A9C" w:rsidP="00A25A9C"/>
        </w:tc>
      </w:tr>
      <w:tr w:rsidR="00A25A9C" w:rsidRPr="00A25A9C" w14:paraId="13C83F70" w14:textId="77777777" w:rsidTr="00A25A9C">
        <w:trPr>
          <w:trHeight w:val="360"/>
        </w:trPr>
        <w:tc>
          <w:tcPr>
            <w:tcW w:w="1245" w:type="dxa"/>
          </w:tcPr>
          <w:p w14:paraId="711EDBF8" w14:textId="77777777" w:rsidR="00A25A9C" w:rsidRPr="00A25A9C" w:rsidRDefault="00A25A9C" w:rsidP="00A25A9C"/>
        </w:tc>
        <w:tc>
          <w:tcPr>
            <w:tcW w:w="884" w:type="dxa"/>
          </w:tcPr>
          <w:p w14:paraId="47E9B9D2" w14:textId="77777777" w:rsidR="00A25A9C" w:rsidRPr="00A25A9C" w:rsidRDefault="00A25A9C" w:rsidP="00A25A9C"/>
        </w:tc>
        <w:tc>
          <w:tcPr>
            <w:tcW w:w="5506" w:type="dxa"/>
          </w:tcPr>
          <w:p w14:paraId="6C8A8986" w14:textId="77777777" w:rsidR="00A25A9C" w:rsidRPr="00A25A9C" w:rsidRDefault="00A25A9C" w:rsidP="00A25A9C">
            <w:r w:rsidRPr="00A25A9C">
              <w:t>Shutdown appropriate utility and building systems.</w:t>
            </w:r>
          </w:p>
        </w:tc>
        <w:tc>
          <w:tcPr>
            <w:tcW w:w="3150" w:type="dxa"/>
          </w:tcPr>
          <w:p w14:paraId="19CACA86" w14:textId="77777777" w:rsidR="00A25A9C" w:rsidRPr="00A25A9C" w:rsidRDefault="00A25A9C" w:rsidP="00A25A9C"/>
        </w:tc>
      </w:tr>
      <w:tr w:rsidR="00A25A9C" w:rsidRPr="00A25A9C" w14:paraId="4D429577" w14:textId="77777777" w:rsidTr="00A25A9C">
        <w:trPr>
          <w:trHeight w:val="360"/>
        </w:trPr>
        <w:tc>
          <w:tcPr>
            <w:tcW w:w="1245" w:type="dxa"/>
          </w:tcPr>
          <w:p w14:paraId="04366D7B" w14:textId="77777777" w:rsidR="00A25A9C" w:rsidRPr="00A25A9C" w:rsidRDefault="00A25A9C" w:rsidP="00A25A9C"/>
        </w:tc>
        <w:tc>
          <w:tcPr>
            <w:tcW w:w="884" w:type="dxa"/>
          </w:tcPr>
          <w:p w14:paraId="3712A73B" w14:textId="77777777" w:rsidR="00A25A9C" w:rsidRPr="00A25A9C" w:rsidRDefault="00A25A9C" w:rsidP="00A25A9C"/>
        </w:tc>
        <w:tc>
          <w:tcPr>
            <w:tcW w:w="5506" w:type="dxa"/>
          </w:tcPr>
          <w:p w14:paraId="61A647F7" w14:textId="77777777" w:rsidR="00A25A9C" w:rsidRPr="00A25A9C" w:rsidRDefault="00A25A9C" w:rsidP="00A25A9C">
            <w:r w:rsidRPr="00A25A9C">
              <w:t>Evacuate to predesignated area, away from power lines and structures.</w:t>
            </w:r>
          </w:p>
        </w:tc>
        <w:tc>
          <w:tcPr>
            <w:tcW w:w="3150" w:type="dxa"/>
          </w:tcPr>
          <w:p w14:paraId="4323BE26" w14:textId="77777777" w:rsidR="00A25A9C" w:rsidRPr="00A25A9C" w:rsidRDefault="00A25A9C" w:rsidP="00A25A9C"/>
        </w:tc>
      </w:tr>
      <w:tr w:rsidR="00A25A9C" w:rsidRPr="00A25A9C" w14:paraId="167A2ADC" w14:textId="77777777" w:rsidTr="00A25A9C">
        <w:trPr>
          <w:trHeight w:val="360"/>
        </w:trPr>
        <w:tc>
          <w:tcPr>
            <w:tcW w:w="1245" w:type="dxa"/>
          </w:tcPr>
          <w:p w14:paraId="0E6CD205" w14:textId="77777777" w:rsidR="00A25A9C" w:rsidRPr="00A25A9C" w:rsidRDefault="00A25A9C" w:rsidP="00A25A9C"/>
        </w:tc>
        <w:tc>
          <w:tcPr>
            <w:tcW w:w="884" w:type="dxa"/>
          </w:tcPr>
          <w:p w14:paraId="7FC1D0D8" w14:textId="77777777" w:rsidR="00A25A9C" w:rsidRPr="00A25A9C" w:rsidRDefault="00A25A9C" w:rsidP="00A25A9C"/>
        </w:tc>
        <w:tc>
          <w:tcPr>
            <w:tcW w:w="5506" w:type="dxa"/>
          </w:tcPr>
          <w:p w14:paraId="4975F62A" w14:textId="77777777" w:rsidR="00A25A9C" w:rsidRPr="00A25A9C" w:rsidRDefault="00A25A9C" w:rsidP="00A25A9C">
            <w:r w:rsidRPr="00A25A9C">
              <w:t>Account for all students, visitors, and school personnel.</w:t>
            </w:r>
          </w:p>
        </w:tc>
        <w:tc>
          <w:tcPr>
            <w:tcW w:w="3150" w:type="dxa"/>
          </w:tcPr>
          <w:p w14:paraId="4D71814C" w14:textId="77777777" w:rsidR="00A25A9C" w:rsidRPr="00A25A9C" w:rsidRDefault="00A25A9C" w:rsidP="00A25A9C"/>
        </w:tc>
      </w:tr>
      <w:tr w:rsidR="00A25A9C" w:rsidRPr="00A25A9C" w14:paraId="747B01D9" w14:textId="77777777" w:rsidTr="00A25A9C">
        <w:trPr>
          <w:trHeight w:val="360"/>
        </w:trPr>
        <w:tc>
          <w:tcPr>
            <w:tcW w:w="1245" w:type="dxa"/>
            <w:shd w:val="clear" w:color="auto" w:fill="1F3864" w:themeFill="accent1" w:themeFillShade="80"/>
          </w:tcPr>
          <w:p w14:paraId="67CB0320" w14:textId="77777777" w:rsidR="00A25A9C" w:rsidRPr="00A25A9C" w:rsidRDefault="00A25A9C" w:rsidP="00A25A9C">
            <w:r w:rsidRPr="00A25A9C">
              <w:t>DATE</w:t>
            </w:r>
          </w:p>
        </w:tc>
        <w:tc>
          <w:tcPr>
            <w:tcW w:w="884" w:type="dxa"/>
            <w:shd w:val="clear" w:color="auto" w:fill="1F3864" w:themeFill="accent1" w:themeFillShade="80"/>
          </w:tcPr>
          <w:p w14:paraId="7243CE38" w14:textId="77777777" w:rsidR="00A25A9C" w:rsidRPr="00A25A9C" w:rsidRDefault="00A25A9C" w:rsidP="00A25A9C">
            <w:r w:rsidRPr="00A25A9C">
              <w:t>TIME</w:t>
            </w:r>
          </w:p>
        </w:tc>
        <w:tc>
          <w:tcPr>
            <w:tcW w:w="5506" w:type="dxa"/>
            <w:shd w:val="clear" w:color="auto" w:fill="1F3864" w:themeFill="accent1" w:themeFillShade="80"/>
          </w:tcPr>
          <w:p w14:paraId="2E4B3441" w14:textId="77777777" w:rsidR="00A25A9C" w:rsidRPr="00A25A9C" w:rsidRDefault="00A25A9C" w:rsidP="00A25A9C">
            <w:r w:rsidRPr="00A25A9C">
              <w:t>RECOVERY TASKS</w:t>
            </w:r>
          </w:p>
        </w:tc>
        <w:tc>
          <w:tcPr>
            <w:tcW w:w="3150" w:type="dxa"/>
            <w:shd w:val="clear" w:color="auto" w:fill="1F3864" w:themeFill="accent1" w:themeFillShade="80"/>
          </w:tcPr>
          <w:p w14:paraId="16206979" w14:textId="77777777" w:rsidR="00A25A9C" w:rsidRPr="00A25A9C" w:rsidRDefault="00A25A9C" w:rsidP="00A25A9C">
            <w:r w:rsidRPr="00A25A9C">
              <w:t>RESPONSIBLE PARTY</w:t>
            </w:r>
          </w:p>
        </w:tc>
      </w:tr>
      <w:tr w:rsidR="00A25A9C" w:rsidRPr="00A25A9C" w14:paraId="6C6981B4" w14:textId="77777777" w:rsidTr="00A25A9C">
        <w:trPr>
          <w:trHeight w:val="360"/>
        </w:trPr>
        <w:tc>
          <w:tcPr>
            <w:tcW w:w="1245" w:type="dxa"/>
          </w:tcPr>
          <w:p w14:paraId="2E02D932" w14:textId="77777777" w:rsidR="00A25A9C" w:rsidRPr="00A25A9C" w:rsidRDefault="00A25A9C" w:rsidP="00A25A9C"/>
        </w:tc>
        <w:tc>
          <w:tcPr>
            <w:tcW w:w="884" w:type="dxa"/>
          </w:tcPr>
          <w:p w14:paraId="3E531447" w14:textId="77777777" w:rsidR="00A25A9C" w:rsidRPr="00A25A9C" w:rsidRDefault="00A25A9C" w:rsidP="00A25A9C"/>
        </w:tc>
        <w:tc>
          <w:tcPr>
            <w:tcW w:w="5506" w:type="dxa"/>
          </w:tcPr>
          <w:p w14:paraId="143DBBB7" w14:textId="77777777" w:rsidR="00A25A9C" w:rsidRPr="00A25A9C" w:rsidRDefault="00A25A9C" w:rsidP="00A25A9C">
            <w:r w:rsidRPr="00A25A9C">
              <w:t>Report damage assessments to Facilities Manager.</w:t>
            </w:r>
          </w:p>
        </w:tc>
        <w:tc>
          <w:tcPr>
            <w:tcW w:w="3150" w:type="dxa"/>
          </w:tcPr>
          <w:p w14:paraId="1F571FBE" w14:textId="77777777" w:rsidR="00A25A9C" w:rsidRPr="00A25A9C" w:rsidRDefault="00A25A9C" w:rsidP="00A25A9C"/>
        </w:tc>
      </w:tr>
      <w:tr w:rsidR="00A25A9C" w:rsidRPr="00A25A9C" w14:paraId="2E3800F9" w14:textId="77777777" w:rsidTr="00A25A9C">
        <w:trPr>
          <w:trHeight w:val="360"/>
        </w:trPr>
        <w:tc>
          <w:tcPr>
            <w:tcW w:w="1245" w:type="dxa"/>
          </w:tcPr>
          <w:p w14:paraId="26A1D3BF" w14:textId="77777777" w:rsidR="00A25A9C" w:rsidRPr="00A25A9C" w:rsidRDefault="00A25A9C" w:rsidP="00A25A9C"/>
        </w:tc>
        <w:tc>
          <w:tcPr>
            <w:tcW w:w="884" w:type="dxa"/>
          </w:tcPr>
          <w:p w14:paraId="29451BE2" w14:textId="77777777" w:rsidR="00A25A9C" w:rsidRPr="00A25A9C" w:rsidRDefault="00A25A9C" w:rsidP="00A25A9C"/>
        </w:tc>
        <w:tc>
          <w:tcPr>
            <w:tcW w:w="5506" w:type="dxa"/>
          </w:tcPr>
          <w:p w14:paraId="5B4B6A3E" w14:textId="77777777" w:rsidR="00A25A9C" w:rsidRPr="00A25A9C" w:rsidRDefault="00A25A9C" w:rsidP="00A25A9C">
            <w:r w:rsidRPr="00A25A9C">
              <w:t>Provide counseling services if needed.</w:t>
            </w:r>
          </w:p>
        </w:tc>
        <w:tc>
          <w:tcPr>
            <w:tcW w:w="3150" w:type="dxa"/>
          </w:tcPr>
          <w:p w14:paraId="7737AEC0" w14:textId="77777777" w:rsidR="00A25A9C" w:rsidRPr="00A25A9C" w:rsidRDefault="00A25A9C" w:rsidP="00A25A9C"/>
        </w:tc>
      </w:tr>
    </w:tbl>
    <w:p w14:paraId="5450CBD4" w14:textId="583118BA" w:rsidR="00A25A9C" w:rsidRDefault="00A25A9C" w:rsidP="00A25A9C"/>
    <w:p w14:paraId="1F3BE641" w14:textId="77777777" w:rsidR="000E18A8" w:rsidRDefault="000E18A8" w:rsidP="000E18A8">
      <w:hyperlink w:anchor="_Annex_G:_Hazard" w:history="1">
        <w:r w:rsidRPr="000E18A8">
          <w:rPr>
            <w:rStyle w:val="Hyperlink"/>
          </w:rPr>
          <w:t xml:space="preserve">Return to Hazard Sheet </w:t>
        </w:r>
        <w:r>
          <w:rPr>
            <w:rStyle w:val="Hyperlink"/>
          </w:rPr>
          <w:t>I</w:t>
        </w:r>
        <w:r w:rsidRPr="000E18A8">
          <w:rPr>
            <w:rStyle w:val="Hyperlink"/>
          </w:rPr>
          <w:t>ndex</w:t>
        </w:r>
      </w:hyperlink>
    </w:p>
    <w:p w14:paraId="557F8E0D" w14:textId="77777777" w:rsidR="00506B55" w:rsidRDefault="00506B55">
      <w:bookmarkStart w:id="189" w:name="_FIRE/EXPLOSION"/>
      <w:bookmarkEnd w:id="189"/>
      <w:r>
        <w:rPr>
          <w:b/>
          <w:iCs/>
        </w:rPr>
        <w:br w:type="page"/>
      </w:r>
    </w:p>
    <w:tbl>
      <w:tblPr>
        <w:tblW w:w="107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884"/>
        <w:gridCol w:w="5506"/>
        <w:gridCol w:w="3150"/>
      </w:tblGrid>
      <w:tr w:rsidR="00CD3779" w:rsidRPr="00CD3779" w14:paraId="36C0A879" w14:textId="77777777" w:rsidTr="009A006B">
        <w:trPr>
          <w:trHeight w:val="990"/>
        </w:trPr>
        <w:tc>
          <w:tcPr>
            <w:tcW w:w="7635" w:type="dxa"/>
            <w:gridSpan w:val="3"/>
            <w:shd w:val="clear" w:color="auto" w:fill="000000" w:themeFill="text1"/>
            <w:vAlign w:val="center"/>
          </w:tcPr>
          <w:p w14:paraId="6DB9E149" w14:textId="54EE4FFD" w:rsidR="00CD3779" w:rsidRPr="00CD3779" w:rsidRDefault="00CD3779" w:rsidP="000E18A8">
            <w:pPr>
              <w:pStyle w:val="Heading4"/>
            </w:pPr>
            <w:r w:rsidRPr="00CD3779">
              <w:lastRenderedPageBreak/>
              <w:t>FIRE/EXPLOSION</w:t>
            </w:r>
          </w:p>
        </w:tc>
        <w:tc>
          <w:tcPr>
            <w:tcW w:w="3150" w:type="dxa"/>
            <w:vAlign w:val="center"/>
          </w:tcPr>
          <w:p w14:paraId="5D378A47" w14:textId="079AC981" w:rsidR="00CD3779" w:rsidRPr="00CD3779" w:rsidRDefault="00CD3779" w:rsidP="009A006B">
            <w:pPr>
              <w:jc w:val="center"/>
              <w:rPr>
                <w:color w:val="C00000"/>
              </w:rPr>
            </w:pPr>
            <w:r w:rsidRPr="00CD3779">
              <w:rPr>
                <w:color w:val="C00000"/>
              </w:rPr>
              <w:t>“Evacuation”</w:t>
            </w:r>
          </w:p>
        </w:tc>
      </w:tr>
      <w:tr w:rsidR="00CD3779" w:rsidRPr="00CD3779" w14:paraId="213F4C2B" w14:textId="77777777" w:rsidTr="00CD3779">
        <w:trPr>
          <w:trHeight w:val="615"/>
        </w:trPr>
        <w:tc>
          <w:tcPr>
            <w:tcW w:w="10785" w:type="dxa"/>
            <w:gridSpan w:val="4"/>
          </w:tcPr>
          <w:p w14:paraId="180C0C44" w14:textId="77777777" w:rsidR="00CD3779" w:rsidRPr="00CD3779" w:rsidRDefault="00CD3779" w:rsidP="00CD3779">
            <w:pPr>
              <w:rPr>
                <w:lang w:val="en"/>
              </w:rPr>
            </w:pPr>
            <w:r w:rsidRPr="00CD3779">
              <w:rPr>
                <w:lang w:val="en"/>
              </w:rPr>
              <w:t>Burning of materials that result in flames, smoke, and violent bursts.</w:t>
            </w:r>
          </w:p>
        </w:tc>
      </w:tr>
      <w:tr w:rsidR="00CD3779" w:rsidRPr="00CD3779" w14:paraId="2539F8A0" w14:textId="77777777" w:rsidTr="00CD3779">
        <w:trPr>
          <w:trHeight w:val="360"/>
        </w:trPr>
        <w:tc>
          <w:tcPr>
            <w:tcW w:w="1245" w:type="dxa"/>
            <w:shd w:val="clear" w:color="auto" w:fill="993366"/>
          </w:tcPr>
          <w:p w14:paraId="1459E1B2" w14:textId="77777777" w:rsidR="00CD3779" w:rsidRPr="00CD3779" w:rsidRDefault="00CD3779" w:rsidP="00CD3779">
            <w:r w:rsidRPr="00CD3779">
              <w:t>DATE</w:t>
            </w:r>
          </w:p>
        </w:tc>
        <w:tc>
          <w:tcPr>
            <w:tcW w:w="884" w:type="dxa"/>
            <w:shd w:val="clear" w:color="auto" w:fill="993366"/>
          </w:tcPr>
          <w:p w14:paraId="5734157F" w14:textId="77777777" w:rsidR="00CD3779" w:rsidRPr="00CD3779" w:rsidRDefault="00CD3779" w:rsidP="00CD3779">
            <w:r w:rsidRPr="00CD3779">
              <w:t>TIME</w:t>
            </w:r>
          </w:p>
        </w:tc>
        <w:tc>
          <w:tcPr>
            <w:tcW w:w="5506" w:type="dxa"/>
            <w:shd w:val="clear" w:color="auto" w:fill="993366"/>
          </w:tcPr>
          <w:p w14:paraId="04298CF2" w14:textId="77777777" w:rsidR="00CD3779" w:rsidRPr="00CD3779" w:rsidRDefault="00CD3779" w:rsidP="00CD3779">
            <w:r w:rsidRPr="00CD3779">
              <w:t>PREPAREDNESS MEASURES</w:t>
            </w:r>
          </w:p>
        </w:tc>
        <w:tc>
          <w:tcPr>
            <w:tcW w:w="3150" w:type="dxa"/>
            <w:shd w:val="clear" w:color="auto" w:fill="993366"/>
          </w:tcPr>
          <w:p w14:paraId="4910D14B" w14:textId="77777777" w:rsidR="00CD3779" w:rsidRPr="00CD3779" w:rsidRDefault="00CD3779" w:rsidP="00CD3779">
            <w:r w:rsidRPr="00CD3779">
              <w:t>RESPONSIBLE PARTY</w:t>
            </w:r>
          </w:p>
        </w:tc>
      </w:tr>
      <w:tr w:rsidR="00CD3779" w:rsidRPr="00CD3779" w14:paraId="06EAC890" w14:textId="77777777" w:rsidTr="00CD3779">
        <w:trPr>
          <w:trHeight w:val="360"/>
        </w:trPr>
        <w:tc>
          <w:tcPr>
            <w:tcW w:w="1245" w:type="dxa"/>
          </w:tcPr>
          <w:p w14:paraId="3C03C574" w14:textId="77777777" w:rsidR="00CD3779" w:rsidRPr="00CD3779" w:rsidRDefault="00CD3779" w:rsidP="00CD3779"/>
        </w:tc>
        <w:tc>
          <w:tcPr>
            <w:tcW w:w="884" w:type="dxa"/>
          </w:tcPr>
          <w:p w14:paraId="77BAB6DF" w14:textId="77777777" w:rsidR="00CD3779" w:rsidRPr="00CD3779" w:rsidRDefault="00CD3779" w:rsidP="00CD3779"/>
        </w:tc>
        <w:tc>
          <w:tcPr>
            <w:tcW w:w="5506" w:type="dxa"/>
          </w:tcPr>
          <w:p w14:paraId="51069101" w14:textId="4B7AD5BE" w:rsidR="00CD3779" w:rsidRPr="00CD3779" w:rsidRDefault="00CD3779" w:rsidP="00CD3779">
            <w:r w:rsidRPr="00CD3779">
              <w:t xml:space="preserve">Fire extinguishers are checked </w:t>
            </w:r>
            <w:r w:rsidR="001F2CFE" w:rsidRPr="00CD3779">
              <w:t>monthly</w:t>
            </w:r>
            <w:r w:rsidRPr="00CD3779">
              <w:t xml:space="preserve"> and are easily accessible.</w:t>
            </w:r>
          </w:p>
        </w:tc>
        <w:tc>
          <w:tcPr>
            <w:tcW w:w="3150" w:type="dxa"/>
          </w:tcPr>
          <w:p w14:paraId="03F5C748" w14:textId="77777777" w:rsidR="00CD3779" w:rsidRPr="00CD3779" w:rsidRDefault="00CD3779" w:rsidP="00CD3779"/>
        </w:tc>
      </w:tr>
      <w:tr w:rsidR="00CD3779" w:rsidRPr="00CD3779" w14:paraId="67C46813" w14:textId="77777777" w:rsidTr="00CD3779">
        <w:trPr>
          <w:trHeight w:val="360"/>
        </w:trPr>
        <w:tc>
          <w:tcPr>
            <w:tcW w:w="1245" w:type="dxa"/>
          </w:tcPr>
          <w:p w14:paraId="781CE0A6" w14:textId="77777777" w:rsidR="00CD3779" w:rsidRPr="00CD3779" w:rsidRDefault="00CD3779" w:rsidP="00CD3779"/>
        </w:tc>
        <w:tc>
          <w:tcPr>
            <w:tcW w:w="884" w:type="dxa"/>
          </w:tcPr>
          <w:p w14:paraId="06E3442F" w14:textId="77777777" w:rsidR="00CD3779" w:rsidRPr="00CD3779" w:rsidRDefault="00CD3779" w:rsidP="00CD3779"/>
        </w:tc>
        <w:tc>
          <w:tcPr>
            <w:tcW w:w="5506" w:type="dxa"/>
          </w:tcPr>
          <w:p w14:paraId="57BB668F" w14:textId="77777777" w:rsidR="00CD3779" w:rsidRPr="00CD3779" w:rsidRDefault="00CD3779" w:rsidP="00CD3779">
            <w:r w:rsidRPr="00CD3779">
              <w:t>Curtains and other materials are treated with fire retardant substances.</w:t>
            </w:r>
          </w:p>
        </w:tc>
        <w:tc>
          <w:tcPr>
            <w:tcW w:w="3150" w:type="dxa"/>
          </w:tcPr>
          <w:p w14:paraId="4B5A7196" w14:textId="77777777" w:rsidR="00CD3779" w:rsidRPr="00CD3779" w:rsidRDefault="00CD3779" w:rsidP="00CD3779"/>
        </w:tc>
      </w:tr>
      <w:tr w:rsidR="00CD3779" w:rsidRPr="00CD3779" w14:paraId="44A46C2B" w14:textId="77777777" w:rsidTr="00CD3779">
        <w:trPr>
          <w:trHeight w:val="360"/>
        </w:trPr>
        <w:tc>
          <w:tcPr>
            <w:tcW w:w="1245" w:type="dxa"/>
          </w:tcPr>
          <w:p w14:paraId="74D97FE9" w14:textId="77777777" w:rsidR="00CD3779" w:rsidRPr="00CD3779" w:rsidRDefault="00CD3779" w:rsidP="00CD3779"/>
        </w:tc>
        <w:tc>
          <w:tcPr>
            <w:tcW w:w="884" w:type="dxa"/>
          </w:tcPr>
          <w:p w14:paraId="570CF3C5" w14:textId="77777777" w:rsidR="00CD3779" w:rsidRPr="00CD3779" w:rsidRDefault="00CD3779" w:rsidP="00CD3779"/>
        </w:tc>
        <w:tc>
          <w:tcPr>
            <w:tcW w:w="5506" w:type="dxa"/>
          </w:tcPr>
          <w:p w14:paraId="26F0BC96" w14:textId="77777777" w:rsidR="00CD3779" w:rsidRPr="00CD3779" w:rsidRDefault="00CD3779" w:rsidP="00CD3779">
            <w:r w:rsidRPr="00CD3779">
              <w:t>Unnecessary debris is removed from hallways, classrooms, and storage areas.</w:t>
            </w:r>
          </w:p>
        </w:tc>
        <w:tc>
          <w:tcPr>
            <w:tcW w:w="3150" w:type="dxa"/>
          </w:tcPr>
          <w:p w14:paraId="7C7F8F2B" w14:textId="77777777" w:rsidR="00CD3779" w:rsidRPr="00CD3779" w:rsidRDefault="00CD3779" w:rsidP="00CD3779"/>
        </w:tc>
      </w:tr>
      <w:tr w:rsidR="00CD3779" w:rsidRPr="00CD3779" w14:paraId="7BC8B48B" w14:textId="77777777" w:rsidTr="00CD3779">
        <w:trPr>
          <w:trHeight w:val="360"/>
        </w:trPr>
        <w:tc>
          <w:tcPr>
            <w:tcW w:w="1245" w:type="dxa"/>
          </w:tcPr>
          <w:p w14:paraId="72D677B9" w14:textId="77777777" w:rsidR="00CD3779" w:rsidRPr="00CD3779" w:rsidRDefault="00CD3779" w:rsidP="00CD3779"/>
        </w:tc>
        <w:tc>
          <w:tcPr>
            <w:tcW w:w="884" w:type="dxa"/>
          </w:tcPr>
          <w:p w14:paraId="28BBE6B3" w14:textId="77777777" w:rsidR="00CD3779" w:rsidRPr="00CD3779" w:rsidRDefault="00CD3779" w:rsidP="00CD3779"/>
        </w:tc>
        <w:tc>
          <w:tcPr>
            <w:tcW w:w="5506" w:type="dxa"/>
          </w:tcPr>
          <w:p w14:paraId="4B8E297C" w14:textId="77777777" w:rsidR="00CD3779" w:rsidRPr="00CD3779" w:rsidRDefault="00CD3779" w:rsidP="00CD3779">
            <w:r w:rsidRPr="00CD3779">
              <w:t>Incompatible chemicals are stored in separate areas.</w:t>
            </w:r>
          </w:p>
        </w:tc>
        <w:tc>
          <w:tcPr>
            <w:tcW w:w="3150" w:type="dxa"/>
          </w:tcPr>
          <w:p w14:paraId="27DA4653" w14:textId="77777777" w:rsidR="00CD3779" w:rsidRPr="00CD3779" w:rsidRDefault="00CD3779" w:rsidP="00CD3779"/>
        </w:tc>
      </w:tr>
      <w:tr w:rsidR="00CD3779" w:rsidRPr="00CD3779" w14:paraId="6790CD74" w14:textId="77777777" w:rsidTr="00CD3779">
        <w:trPr>
          <w:trHeight w:val="360"/>
        </w:trPr>
        <w:tc>
          <w:tcPr>
            <w:tcW w:w="1245" w:type="dxa"/>
          </w:tcPr>
          <w:p w14:paraId="5DC322E5" w14:textId="77777777" w:rsidR="00CD3779" w:rsidRPr="00CD3779" w:rsidRDefault="00CD3779" w:rsidP="00CD3779"/>
        </w:tc>
        <w:tc>
          <w:tcPr>
            <w:tcW w:w="884" w:type="dxa"/>
          </w:tcPr>
          <w:p w14:paraId="221E8256" w14:textId="77777777" w:rsidR="00CD3779" w:rsidRPr="00CD3779" w:rsidRDefault="00CD3779" w:rsidP="00CD3779"/>
        </w:tc>
        <w:tc>
          <w:tcPr>
            <w:tcW w:w="5506" w:type="dxa"/>
          </w:tcPr>
          <w:p w14:paraId="077ADA3D" w14:textId="0E0DA56E" w:rsidR="00CD3779" w:rsidRPr="00CD3779" w:rsidRDefault="00CD3779" w:rsidP="00CD3779">
            <w:r w:rsidRPr="00CD3779">
              <w:t xml:space="preserve">Evacuation drills are conducted as specified in </w:t>
            </w:r>
            <w:r w:rsidR="002D2A29">
              <w:t>A.C.A</w:t>
            </w:r>
            <w:r w:rsidRPr="00CD3779">
              <w:t>.</w:t>
            </w:r>
          </w:p>
        </w:tc>
        <w:tc>
          <w:tcPr>
            <w:tcW w:w="3150" w:type="dxa"/>
          </w:tcPr>
          <w:p w14:paraId="0F130418" w14:textId="77777777" w:rsidR="00CD3779" w:rsidRPr="00CD3779" w:rsidRDefault="00CD3779" w:rsidP="00CD3779"/>
        </w:tc>
      </w:tr>
      <w:tr w:rsidR="00CD3779" w:rsidRPr="00CD3779" w14:paraId="6E32DDBB" w14:textId="77777777" w:rsidTr="00CD3779">
        <w:trPr>
          <w:trHeight w:val="360"/>
        </w:trPr>
        <w:tc>
          <w:tcPr>
            <w:tcW w:w="1245" w:type="dxa"/>
            <w:shd w:val="clear" w:color="auto" w:fill="F5750B"/>
          </w:tcPr>
          <w:p w14:paraId="3926D8F2" w14:textId="77777777" w:rsidR="00CD3779" w:rsidRPr="00CD3779" w:rsidRDefault="00CD3779" w:rsidP="00CD3779">
            <w:r w:rsidRPr="00CD3779">
              <w:t>DATE</w:t>
            </w:r>
          </w:p>
        </w:tc>
        <w:tc>
          <w:tcPr>
            <w:tcW w:w="884" w:type="dxa"/>
            <w:shd w:val="clear" w:color="auto" w:fill="F5750B"/>
          </w:tcPr>
          <w:p w14:paraId="225D94C8" w14:textId="77777777" w:rsidR="00CD3779" w:rsidRPr="00CD3779" w:rsidRDefault="00CD3779" w:rsidP="00CD3779">
            <w:r w:rsidRPr="00CD3779">
              <w:t>TIME</w:t>
            </w:r>
          </w:p>
        </w:tc>
        <w:tc>
          <w:tcPr>
            <w:tcW w:w="5506" w:type="dxa"/>
            <w:shd w:val="clear" w:color="auto" w:fill="F5750B"/>
          </w:tcPr>
          <w:p w14:paraId="7B218077" w14:textId="77777777" w:rsidR="00CD3779" w:rsidRPr="00CD3779" w:rsidRDefault="00CD3779" w:rsidP="00CD3779">
            <w:r w:rsidRPr="00CD3779">
              <w:t>RESPONSE PROCEDURES</w:t>
            </w:r>
          </w:p>
        </w:tc>
        <w:tc>
          <w:tcPr>
            <w:tcW w:w="3150" w:type="dxa"/>
            <w:shd w:val="clear" w:color="auto" w:fill="F5750B"/>
          </w:tcPr>
          <w:p w14:paraId="4F4A3DD4" w14:textId="77777777" w:rsidR="00CD3779" w:rsidRPr="00CD3779" w:rsidRDefault="00CD3779" w:rsidP="00CD3779">
            <w:r w:rsidRPr="00CD3779">
              <w:t>RESPONSIBLE PARTY</w:t>
            </w:r>
          </w:p>
        </w:tc>
      </w:tr>
      <w:tr w:rsidR="00CD3779" w:rsidRPr="00CD3779" w14:paraId="3A3ABFD6" w14:textId="77777777" w:rsidTr="00CD3779">
        <w:trPr>
          <w:trHeight w:val="360"/>
        </w:trPr>
        <w:tc>
          <w:tcPr>
            <w:tcW w:w="1245" w:type="dxa"/>
          </w:tcPr>
          <w:p w14:paraId="30714878" w14:textId="77777777" w:rsidR="00CD3779" w:rsidRPr="00CD3779" w:rsidRDefault="00CD3779" w:rsidP="00CD3779"/>
        </w:tc>
        <w:tc>
          <w:tcPr>
            <w:tcW w:w="884" w:type="dxa"/>
          </w:tcPr>
          <w:p w14:paraId="04F5EF0D" w14:textId="77777777" w:rsidR="00CD3779" w:rsidRPr="00CD3779" w:rsidRDefault="00CD3779" w:rsidP="00CD3779"/>
        </w:tc>
        <w:tc>
          <w:tcPr>
            <w:tcW w:w="5506" w:type="dxa"/>
          </w:tcPr>
          <w:p w14:paraId="69E075D3" w14:textId="77777777" w:rsidR="00CD3779" w:rsidRPr="00CD3779" w:rsidRDefault="00CD3779" w:rsidP="00CD3779">
            <w:r w:rsidRPr="00CD3779">
              <w:t xml:space="preserve">Fire alarm notification indicates immediate </w:t>
            </w:r>
            <w:r w:rsidRPr="00CD3779">
              <w:rPr>
                <w:b/>
              </w:rPr>
              <w:t>EVACUATION</w:t>
            </w:r>
            <w:r w:rsidRPr="00CD3779">
              <w:t>.</w:t>
            </w:r>
          </w:p>
        </w:tc>
        <w:tc>
          <w:tcPr>
            <w:tcW w:w="3150" w:type="dxa"/>
          </w:tcPr>
          <w:p w14:paraId="63151104" w14:textId="77777777" w:rsidR="00CD3779" w:rsidRPr="00CD3779" w:rsidRDefault="00CD3779" w:rsidP="00CD3779"/>
        </w:tc>
      </w:tr>
      <w:tr w:rsidR="00CD3779" w:rsidRPr="00CD3779" w14:paraId="3E0C49D5" w14:textId="77777777" w:rsidTr="00CD3779">
        <w:trPr>
          <w:trHeight w:val="360"/>
        </w:trPr>
        <w:tc>
          <w:tcPr>
            <w:tcW w:w="1245" w:type="dxa"/>
          </w:tcPr>
          <w:p w14:paraId="7ADE5878" w14:textId="77777777" w:rsidR="00CD3779" w:rsidRPr="00CD3779" w:rsidRDefault="00CD3779" w:rsidP="00CD3779"/>
        </w:tc>
        <w:tc>
          <w:tcPr>
            <w:tcW w:w="884" w:type="dxa"/>
          </w:tcPr>
          <w:p w14:paraId="3EF4EABB" w14:textId="77777777" w:rsidR="00CD3779" w:rsidRPr="00CD3779" w:rsidRDefault="00CD3779" w:rsidP="00CD3779"/>
        </w:tc>
        <w:tc>
          <w:tcPr>
            <w:tcW w:w="5506" w:type="dxa"/>
          </w:tcPr>
          <w:p w14:paraId="54DDDA94" w14:textId="77777777" w:rsidR="00CD3779" w:rsidRPr="00CD3779" w:rsidRDefault="00CD3779" w:rsidP="00CD3779">
            <w:r w:rsidRPr="00CD3779">
              <w:t>Notify 911 and Central Office.</w:t>
            </w:r>
          </w:p>
        </w:tc>
        <w:tc>
          <w:tcPr>
            <w:tcW w:w="3150" w:type="dxa"/>
          </w:tcPr>
          <w:p w14:paraId="5E174704" w14:textId="77777777" w:rsidR="00CD3779" w:rsidRPr="00CD3779" w:rsidRDefault="00CD3779" w:rsidP="00CD3779"/>
        </w:tc>
      </w:tr>
      <w:tr w:rsidR="00CD3779" w:rsidRPr="00CD3779" w14:paraId="2A355E13" w14:textId="77777777" w:rsidTr="00CD3779">
        <w:trPr>
          <w:trHeight w:val="360"/>
        </w:trPr>
        <w:tc>
          <w:tcPr>
            <w:tcW w:w="1245" w:type="dxa"/>
          </w:tcPr>
          <w:p w14:paraId="78794100" w14:textId="77777777" w:rsidR="00CD3779" w:rsidRPr="00CD3779" w:rsidRDefault="00CD3779" w:rsidP="00CD3779"/>
        </w:tc>
        <w:tc>
          <w:tcPr>
            <w:tcW w:w="884" w:type="dxa"/>
          </w:tcPr>
          <w:p w14:paraId="5EBF87EC" w14:textId="77777777" w:rsidR="00CD3779" w:rsidRPr="00CD3779" w:rsidRDefault="00CD3779" w:rsidP="00CD3779"/>
        </w:tc>
        <w:tc>
          <w:tcPr>
            <w:tcW w:w="5506" w:type="dxa"/>
          </w:tcPr>
          <w:p w14:paraId="74CE4A5D" w14:textId="77777777" w:rsidR="00CD3779" w:rsidRPr="00CD3779" w:rsidRDefault="00CD3779" w:rsidP="00CD3779">
            <w:r w:rsidRPr="00CD3779">
              <w:t>Assist movement of students and staff with special needs.</w:t>
            </w:r>
          </w:p>
        </w:tc>
        <w:tc>
          <w:tcPr>
            <w:tcW w:w="3150" w:type="dxa"/>
          </w:tcPr>
          <w:p w14:paraId="2907C5A0" w14:textId="77777777" w:rsidR="00CD3779" w:rsidRPr="00CD3779" w:rsidRDefault="00CD3779" w:rsidP="00CD3779"/>
        </w:tc>
      </w:tr>
      <w:tr w:rsidR="00CD3779" w:rsidRPr="00CD3779" w14:paraId="7911C65A" w14:textId="77777777" w:rsidTr="00CD3779">
        <w:trPr>
          <w:trHeight w:val="360"/>
        </w:trPr>
        <w:tc>
          <w:tcPr>
            <w:tcW w:w="1245" w:type="dxa"/>
          </w:tcPr>
          <w:p w14:paraId="5C66B54D" w14:textId="77777777" w:rsidR="00CD3779" w:rsidRPr="00CD3779" w:rsidRDefault="00CD3779" w:rsidP="00CD3779"/>
        </w:tc>
        <w:tc>
          <w:tcPr>
            <w:tcW w:w="884" w:type="dxa"/>
          </w:tcPr>
          <w:p w14:paraId="6B461FDD" w14:textId="77777777" w:rsidR="00CD3779" w:rsidRPr="00CD3779" w:rsidRDefault="00CD3779" w:rsidP="00CD3779"/>
        </w:tc>
        <w:tc>
          <w:tcPr>
            <w:tcW w:w="5506" w:type="dxa"/>
          </w:tcPr>
          <w:p w14:paraId="7C4159C4" w14:textId="77777777" w:rsidR="00CD3779" w:rsidRPr="00CD3779" w:rsidRDefault="00CD3779" w:rsidP="00CD3779">
            <w:r w:rsidRPr="00CD3779">
              <w:t>Shutdown appropriate utility and building systems.</w:t>
            </w:r>
          </w:p>
        </w:tc>
        <w:tc>
          <w:tcPr>
            <w:tcW w:w="3150" w:type="dxa"/>
          </w:tcPr>
          <w:p w14:paraId="721DB766" w14:textId="77777777" w:rsidR="00CD3779" w:rsidRPr="00CD3779" w:rsidRDefault="00CD3779" w:rsidP="00CD3779"/>
        </w:tc>
      </w:tr>
      <w:tr w:rsidR="00CD3779" w:rsidRPr="00CD3779" w14:paraId="1AE79710" w14:textId="77777777" w:rsidTr="00CD3779">
        <w:trPr>
          <w:trHeight w:val="360"/>
        </w:trPr>
        <w:tc>
          <w:tcPr>
            <w:tcW w:w="1245" w:type="dxa"/>
          </w:tcPr>
          <w:p w14:paraId="39F3661A" w14:textId="77777777" w:rsidR="00CD3779" w:rsidRPr="00CD3779" w:rsidRDefault="00CD3779" w:rsidP="00CD3779"/>
        </w:tc>
        <w:tc>
          <w:tcPr>
            <w:tcW w:w="884" w:type="dxa"/>
          </w:tcPr>
          <w:p w14:paraId="49A0D394" w14:textId="77777777" w:rsidR="00CD3779" w:rsidRPr="00CD3779" w:rsidRDefault="00CD3779" w:rsidP="00CD3779"/>
        </w:tc>
        <w:tc>
          <w:tcPr>
            <w:tcW w:w="5506" w:type="dxa"/>
          </w:tcPr>
          <w:p w14:paraId="39E1B054" w14:textId="77777777" w:rsidR="00CD3779" w:rsidRPr="00CD3779" w:rsidRDefault="00CD3779" w:rsidP="00CD3779">
            <w:r w:rsidRPr="00CD3779">
              <w:t>Account for all students, visitors, and school personnel.</w:t>
            </w:r>
          </w:p>
        </w:tc>
        <w:tc>
          <w:tcPr>
            <w:tcW w:w="3150" w:type="dxa"/>
          </w:tcPr>
          <w:p w14:paraId="22365F02" w14:textId="77777777" w:rsidR="00CD3779" w:rsidRPr="00CD3779" w:rsidRDefault="00CD3779" w:rsidP="00CD3779"/>
        </w:tc>
      </w:tr>
      <w:tr w:rsidR="00CD3779" w:rsidRPr="00CD3779" w14:paraId="1D40BE3A" w14:textId="77777777" w:rsidTr="00CD3779">
        <w:trPr>
          <w:trHeight w:val="360"/>
        </w:trPr>
        <w:tc>
          <w:tcPr>
            <w:tcW w:w="1245" w:type="dxa"/>
          </w:tcPr>
          <w:p w14:paraId="419AF14B" w14:textId="77777777" w:rsidR="00CD3779" w:rsidRPr="00CD3779" w:rsidRDefault="00CD3779" w:rsidP="00CD3779"/>
        </w:tc>
        <w:tc>
          <w:tcPr>
            <w:tcW w:w="884" w:type="dxa"/>
          </w:tcPr>
          <w:p w14:paraId="702791BA" w14:textId="77777777" w:rsidR="00CD3779" w:rsidRPr="00CD3779" w:rsidRDefault="00CD3779" w:rsidP="00CD3779"/>
        </w:tc>
        <w:tc>
          <w:tcPr>
            <w:tcW w:w="5506" w:type="dxa"/>
          </w:tcPr>
          <w:p w14:paraId="390E715A" w14:textId="77777777" w:rsidR="00CD3779" w:rsidRPr="00CD3779" w:rsidRDefault="00CD3779" w:rsidP="00CD3779">
            <w:r w:rsidRPr="00CD3779">
              <w:t>Activate off-site relocation plan if needed.</w:t>
            </w:r>
          </w:p>
        </w:tc>
        <w:tc>
          <w:tcPr>
            <w:tcW w:w="3150" w:type="dxa"/>
          </w:tcPr>
          <w:p w14:paraId="7A1F4902" w14:textId="77777777" w:rsidR="00CD3779" w:rsidRPr="00CD3779" w:rsidRDefault="00CD3779" w:rsidP="00CD3779"/>
        </w:tc>
      </w:tr>
      <w:tr w:rsidR="00CD3779" w:rsidRPr="00CD3779" w14:paraId="4B3D8659" w14:textId="77777777" w:rsidTr="00CD3779">
        <w:trPr>
          <w:trHeight w:val="360"/>
        </w:trPr>
        <w:tc>
          <w:tcPr>
            <w:tcW w:w="1245" w:type="dxa"/>
          </w:tcPr>
          <w:p w14:paraId="57CE6B25" w14:textId="77777777" w:rsidR="00CD3779" w:rsidRPr="00CD3779" w:rsidRDefault="00CD3779" w:rsidP="00CD3779"/>
        </w:tc>
        <w:tc>
          <w:tcPr>
            <w:tcW w:w="884" w:type="dxa"/>
          </w:tcPr>
          <w:p w14:paraId="24F14D80" w14:textId="77777777" w:rsidR="00CD3779" w:rsidRPr="00CD3779" w:rsidRDefault="00CD3779" w:rsidP="00CD3779"/>
        </w:tc>
        <w:tc>
          <w:tcPr>
            <w:tcW w:w="5506" w:type="dxa"/>
          </w:tcPr>
          <w:p w14:paraId="5836DFEB" w14:textId="77777777" w:rsidR="00CD3779" w:rsidRPr="00CD3779" w:rsidRDefault="00CD3779" w:rsidP="00CD3779">
            <w:r w:rsidRPr="00CD3779">
              <w:t>Activate reunification plan if needed.</w:t>
            </w:r>
          </w:p>
          <w:p w14:paraId="4C3931F5" w14:textId="77777777" w:rsidR="00CD3779" w:rsidRPr="00CD3779" w:rsidRDefault="00CD3779" w:rsidP="00CD3779"/>
          <w:p w14:paraId="493E59F2" w14:textId="77777777" w:rsidR="00CD3779" w:rsidRPr="00CD3779" w:rsidRDefault="00CD3779" w:rsidP="00CD3779"/>
          <w:p w14:paraId="780D7FDD" w14:textId="77777777" w:rsidR="00CD3779" w:rsidRPr="00CD3779" w:rsidRDefault="00CD3779" w:rsidP="00CD3779"/>
        </w:tc>
        <w:tc>
          <w:tcPr>
            <w:tcW w:w="3150" w:type="dxa"/>
          </w:tcPr>
          <w:p w14:paraId="38EF3127" w14:textId="77777777" w:rsidR="00CD3779" w:rsidRPr="00CD3779" w:rsidRDefault="00CD3779" w:rsidP="00CD3779"/>
        </w:tc>
      </w:tr>
      <w:tr w:rsidR="00CD3779" w:rsidRPr="00CD3779" w14:paraId="3B119EB0" w14:textId="77777777" w:rsidTr="00CD3779">
        <w:trPr>
          <w:trHeight w:val="360"/>
        </w:trPr>
        <w:tc>
          <w:tcPr>
            <w:tcW w:w="1245" w:type="dxa"/>
            <w:shd w:val="clear" w:color="auto" w:fill="1F3864" w:themeFill="accent1" w:themeFillShade="80"/>
          </w:tcPr>
          <w:p w14:paraId="1257F4BA" w14:textId="77777777" w:rsidR="00CD3779" w:rsidRPr="00CD3779" w:rsidRDefault="00CD3779" w:rsidP="00CD3779">
            <w:r w:rsidRPr="00CD3779">
              <w:t>DATE</w:t>
            </w:r>
          </w:p>
        </w:tc>
        <w:tc>
          <w:tcPr>
            <w:tcW w:w="884" w:type="dxa"/>
            <w:shd w:val="clear" w:color="auto" w:fill="1F3864" w:themeFill="accent1" w:themeFillShade="80"/>
          </w:tcPr>
          <w:p w14:paraId="535448BA" w14:textId="77777777" w:rsidR="00CD3779" w:rsidRPr="00CD3779" w:rsidRDefault="00CD3779" w:rsidP="00CD3779">
            <w:r w:rsidRPr="00CD3779">
              <w:t>TIME</w:t>
            </w:r>
          </w:p>
        </w:tc>
        <w:tc>
          <w:tcPr>
            <w:tcW w:w="5506" w:type="dxa"/>
            <w:shd w:val="clear" w:color="auto" w:fill="1F3864" w:themeFill="accent1" w:themeFillShade="80"/>
          </w:tcPr>
          <w:p w14:paraId="6376FA82" w14:textId="77777777" w:rsidR="00CD3779" w:rsidRPr="00CD3779" w:rsidRDefault="00CD3779" w:rsidP="00CD3779">
            <w:r w:rsidRPr="00CD3779">
              <w:t>RECOVERY TASKS</w:t>
            </w:r>
          </w:p>
        </w:tc>
        <w:tc>
          <w:tcPr>
            <w:tcW w:w="3150" w:type="dxa"/>
            <w:shd w:val="clear" w:color="auto" w:fill="1F3864" w:themeFill="accent1" w:themeFillShade="80"/>
          </w:tcPr>
          <w:p w14:paraId="66753F7D" w14:textId="77777777" w:rsidR="00CD3779" w:rsidRPr="00CD3779" w:rsidRDefault="00CD3779" w:rsidP="00CD3779">
            <w:r w:rsidRPr="00CD3779">
              <w:t>RESPONSIBLE PARTY</w:t>
            </w:r>
          </w:p>
        </w:tc>
      </w:tr>
      <w:tr w:rsidR="00CD3779" w:rsidRPr="00CD3779" w14:paraId="71435B42" w14:textId="77777777" w:rsidTr="00CD3779">
        <w:trPr>
          <w:trHeight w:val="360"/>
        </w:trPr>
        <w:tc>
          <w:tcPr>
            <w:tcW w:w="1245" w:type="dxa"/>
          </w:tcPr>
          <w:p w14:paraId="2E019E94" w14:textId="77777777" w:rsidR="00CD3779" w:rsidRPr="00CD3779" w:rsidRDefault="00CD3779" w:rsidP="00CD3779"/>
        </w:tc>
        <w:tc>
          <w:tcPr>
            <w:tcW w:w="884" w:type="dxa"/>
          </w:tcPr>
          <w:p w14:paraId="0F2D690A" w14:textId="77777777" w:rsidR="00CD3779" w:rsidRPr="00CD3779" w:rsidRDefault="00CD3779" w:rsidP="00CD3779"/>
        </w:tc>
        <w:tc>
          <w:tcPr>
            <w:tcW w:w="5506" w:type="dxa"/>
          </w:tcPr>
          <w:p w14:paraId="5C234CDE" w14:textId="77777777" w:rsidR="00CD3779" w:rsidRPr="00CD3779" w:rsidRDefault="00CD3779" w:rsidP="00CD3779">
            <w:r w:rsidRPr="00CD3779">
              <w:t>Report damage assessments.</w:t>
            </w:r>
          </w:p>
        </w:tc>
        <w:tc>
          <w:tcPr>
            <w:tcW w:w="3150" w:type="dxa"/>
          </w:tcPr>
          <w:p w14:paraId="5148CF3E" w14:textId="77777777" w:rsidR="00CD3779" w:rsidRPr="00CD3779" w:rsidRDefault="00CD3779" w:rsidP="00CD3779"/>
        </w:tc>
      </w:tr>
      <w:tr w:rsidR="00CD3779" w:rsidRPr="00CD3779" w14:paraId="667059A4" w14:textId="77777777" w:rsidTr="00CD3779">
        <w:trPr>
          <w:trHeight w:val="360"/>
        </w:trPr>
        <w:tc>
          <w:tcPr>
            <w:tcW w:w="1245" w:type="dxa"/>
          </w:tcPr>
          <w:p w14:paraId="4010D5BB" w14:textId="77777777" w:rsidR="00CD3779" w:rsidRPr="00CD3779" w:rsidRDefault="00CD3779" w:rsidP="00CD3779"/>
        </w:tc>
        <w:tc>
          <w:tcPr>
            <w:tcW w:w="884" w:type="dxa"/>
          </w:tcPr>
          <w:p w14:paraId="60E4505B" w14:textId="77777777" w:rsidR="00CD3779" w:rsidRPr="00CD3779" w:rsidRDefault="00CD3779" w:rsidP="00CD3779"/>
        </w:tc>
        <w:tc>
          <w:tcPr>
            <w:tcW w:w="5506" w:type="dxa"/>
          </w:tcPr>
          <w:p w14:paraId="31EBA2B4" w14:textId="77777777" w:rsidR="00CD3779" w:rsidRPr="00CD3779" w:rsidRDefault="00CD3779" w:rsidP="00CD3779">
            <w:r w:rsidRPr="00CD3779">
              <w:t>Provide counseling services if needed.</w:t>
            </w:r>
          </w:p>
        </w:tc>
        <w:tc>
          <w:tcPr>
            <w:tcW w:w="3150" w:type="dxa"/>
          </w:tcPr>
          <w:p w14:paraId="37CD9F98" w14:textId="77777777" w:rsidR="00CD3779" w:rsidRPr="00CD3779" w:rsidRDefault="00CD3779" w:rsidP="00CD3779"/>
        </w:tc>
      </w:tr>
    </w:tbl>
    <w:p w14:paraId="1C0D2A18" w14:textId="430511AA" w:rsidR="00A25A9C" w:rsidRDefault="00A25A9C" w:rsidP="00A25A9C"/>
    <w:p w14:paraId="45A8E1BD" w14:textId="77777777" w:rsidR="000E18A8" w:rsidRDefault="000E18A8" w:rsidP="000E18A8">
      <w:hyperlink w:anchor="_Annex_G:_Hazard" w:history="1">
        <w:r w:rsidRPr="000E18A8">
          <w:rPr>
            <w:rStyle w:val="Hyperlink"/>
          </w:rPr>
          <w:t xml:space="preserve">Return to Hazard Sheet </w:t>
        </w:r>
        <w:r>
          <w:rPr>
            <w:rStyle w:val="Hyperlink"/>
          </w:rPr>
          <w:t>I</w:t>
        </w:r>
        <w:r w:rsidRPr="000E18A8">
          <w:rPr>
            <w:rStyle w:val="Hyperlink"/>
          </w:rPr>
          <w:t>ndex</w:t>
        </w:r>
      </w:hyperlink>
    </w:p>
    <w:p w14:paraId="5E7F3402" w14:textId="77777777" w:rsidR="008B4F6A" w:rsidRDefault="008B4F6A">
      <w:bookmarkStart w:id="190" w:name="_FLOODING"/>
      <w:bookmarkEnd w:id="190"/>
      <w:r>
        <w:rPr>
          <w:b/>
          <w:iCs/>
        </w:rPr>
        <w:br w:type="page"/>
      </w:r>
    </w:p>
    <w:tbl>
      <w:tblPr>
        <w:tblW w:w="107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884"/>
        <w:gridCol w:w="5506"/>
        <w:gridCol w:w="3150"/>
      </w:tblGrid>
      <w:tr w:rsidR="00CD3779" w:rsidRPr="00CD3779" w14:paraId="44D50B42" w14:textId="77777777" w:rsidTr="009A006B">
        <w:trPr>
          <w:trHeight w:val="990"/>
        </w:trPr>
        <w:tc>
          <w:tcPr>
            <w:tcW w:w="7635" w:type="dxa"/>
            <w:gridSpan w:val="3"/>
            <w:shd w:val="clear" w:color="auto" w:fill="000000" w:themeFill="text1"/>
            <w:vAlign w:val="center"/>
          </w:tcPr>
          <w:p w14:paraId="3F924FA4" w14:textId="4D62B323" w:rsidR="00CD3779" w:rsidRPr="00CD3779" w:rsidRDefault="00CD3779" w:rsidP="000E18A8">
            <w:pPr>
              <w:pStyle w:val="Heading4"/>
            </w:pPr>
            <w:r w:rsidRPr="00CD3779">
              <w:lastRenderedPageBreak/>
              <w:t>FLOODING</w:t>
            </w:r>
          </w:p>
        </w:tc>
        <w:tc>
          <w:tcPr>
            <w:tcW w:w="3150" w:type="dxa"/>
            <w:vAlign w:val="center"/>
          </w:tcPr>
          <w:p w14:paraId="1131F6C8" w14:textId="4AE909DC" w:rsidR="00CD3779" w:rsidRPr="00CD3779" w:rsidRDefault="00CD3779" w:rsidP="009A006B">
            <w:pPr>
              <w:jc w:val="center"/>
              <w:rPr>
                <w:color w:val="C00000"/>
              </w:rPr>
            </w:pPr>
            <w:r w:rsidRPr="00CD3779">
              <w:rPr>
                <w:color w:val="C00000"/>
              </w:rPr>
              <w:t>“Evacuation</w:t>
            </w:r>
            <w:r w:rsidR="009A006B">
              <w:rPr>
                <w:color w:val="C00000"/>
              </w:rPr>
              <w:t>”</w:t>
            </w:r>
          </w:p>
        </w:tc>
      </w:tr>
      <w:tr w:rsidR="00CD3779" w:rsidRPr="00CD3779" w14:paraId="5912CFEE" w14:textId="77777777" w:rsidTr="00CD3779">
        <w:trPr>
          <w:trHeight w:val="615"/>
        </w:trPr>
        <w:tc>
          <w:tcPr>
            <w:tcW w:w="10785" w:type="dxa"/>
            <w:gridSpan w:val="4"/>
          </w:tcPr>
          <w:p w14:paraId="3C1DAA16" w14:textId="77777777" w:rsidR="00CD3779" w:rsidRPr="00CD3779" w:rsidRDefault="00CD3779" w:rsidP="00CD3779">
            <w:r w:rsidRPr="00CD3779">
              <w:t>A flood occurs when water, due to dam failures, rain, or melting snows, exceeds the absorptive capacity of the soil and the flow capacity of rivers, streams, or coastal areas.  Flooding can occur anytime, throughout the year, but is typically associated with the spring season.</w:t>
            </w:r>
          </w:p>
        </w:tc>
      </w:tr>
      <w:tr w:rsidR="00CD3779" w:rsidRPr="00CD3779" w14:paraId="267881EA" w14:textId="77777777" w:rsidTr="00CD3779">
        <w:trPr>
          <w:trHeight w:val="360"/>
        </w:trPr>
        <w:tc>
          <w:tcPr>
            <w:tcW w:w="1245" w:type="dxa"/>
            <w:shd w:val="clear" w:color="auto" w:fill="993366"/>
          </w:tcPr>
          <w:p w14:paraId="41BFB14E" w14:textId="77777777" w:rsidR="00CD3779" w:rsidRPr="00CD3779" w:rsidRDefault="00CD3779" w:rsidP="00CD3779">
            <w:r w:rsidRPr="00CD3779">
              <w:t>DATE</w:t>
            </w:r>
          </w:p>
        </w:tc>
        <w:tc>
          <w:tcPr>
            <w:tcW w:w="884" w:type="dxa"/>
            <w:shd w:val="clear" w:color="auto" w:fill="993366"/>
          </w:tcPr>
          <w:p w14:paraId="7201E0FD" w14:textId="77777777" w:rsidR="00CD3779" w:rsidRPr="00CD3779" w:rsidRDefault="00CD3779" w:rsidP="00CD3779">
            <w:r w:rsidRPr="00CD3779">
              <w:t>TIME</w:t>
            </w:r>
          </w:p>
        </w:tc>
        <w:tc>
          <w:tcPr>
            <w:tcW w:w="5506" w:type="dxa"/>
            <w:shd w:val="clear" w:color="auto" w:fill="993366"/>
          </w:tcPr>
          <w:p w14:paraId="4D213A14" w14:textId="77777777" w:rsidR="00CD3779" w:rsidRPr="00CD3779" w:rsidRDefault="00CD3779" w:rsidP="00CD3779">
            <w:r w:rsidRPr="00CD3779">
              <w:t>PREPAREDNESS MEASURES</w:t>
            </w:r>
          </w:p>
        </w:tc>
        <w:tc>
          <w:tcPr>
            <w:tcW w:w="3150" w:type="dxa"/>
            <w:shd w:val="clear" w:color="auto" w:fill="993366"/>
          </w:tcPr>
          <w:p w14:paraId="0EBDE7F6" w14:textId="77777777" w:rsidR="00CD3779" w:rsidRPr="00CD3779" w:rsidRDefault="00CD3779" w:rsidP="00CD3779">
            <w:r w:rsidRPr="00CD3779">
              <w:t>RESPONSIBLE PARTY</w:t>
            </w:r>
          </w:p>
        </w:tc>
      </w:tr>
      <w:tr w:rsidR="00CD3779" w:rsidRPr="00CD3779" w14:paraId="3F914990" w14:textId="77777777" w:rsidTr="00CD3779">
        <w:trPr>
          <w:trHeight w:val="360"/>
        </w:trPr>
        <w:tc>
          <w:tcPr>
            <w:tcW w:w="1245" w:type="dxa"/>
          </w:tcPr>
          <w:p w14:paraId="781CB4A9" w14:textId="77777777" w:rsidR="00CD3779" w:rsidRPr="00CD3779" w:rsidRDefault="00CD3779" w:rsidP="00CD3779"/>
        </w:tc>
        <w:tc>
          <w:tcPr>
            <w:tcW w:w="884" w:type="dxa"/>
          </w:tcPr>
          <w:p w14:paraId="004BC29E" w14:textId="77777777" w:rsidR="00CD3779" w:rsidRPr="00CD3779" w:rsidRDefault="00CD3779" w:rsidP="00CD3779"/>
        </w:tc>
        <w:tc>
          <w:tcPr>
            <w:tcW w:w="5506" w:type="dxa"/>
          </w:tcPr>
          <w:p w14:paraId="7575C764" w14:textId="77777777" w:rsidR="00CD3779" w:rsidRPr="00CD3779" w:rsidRDefault="00CD3779" w:rsidP="00CD3779">
            <w:r w:rsidRPr="00CD3779">
              <w:t>Weather radios are installed and maintained.</w:t>
            </w:r>
          </w:p>
        </w:tc>
        <w:tc>
          <w:tcPr>
            <w:tcW w:w="3150" w:type="dxa"/>
          </w:tcPr>
          <w:p w14:paraId="426F36AC" w14:textId="77777777" w:rsidR="00CD3779" w:rsidRPr="00CD3779" w:rsidRDefault="00CD3779" w:rsidP="00CD3779"/>
        </w:tc>
      </w:tr>
      <w:tr w:rsidR="00CD3779" w:rsidRPr="00CD3779" w14:paraId="3BECCFD0" w14:textId="77777777" w:rsidTr="00CD3779">
        <w:trPr>
          <w:trHeight w:val="360"/>
        </w:trPr>
        <w:tc>
          <w:tcPr>
            <w:tcW w:w="1245" w:type="dxa"/>
          </w:tcPr>
          <w:p w14:paraId="43BFF46D" w14:textId="77777777" w:rsidR="00CD3779" w:rsidRPr="00CD3779" w:rsidRDefault="00CD3779" w:rsidP="00CD3779"/>
        </w:tc>
        <w:tc>
          <w:tcPr>
            <w:tcW w:w="884" w:type="dxa"/>
          </w:tcPr>
          <w:p w14:paraId="3610CEA4" w14:textId="77777777" w:rsidR="00CD3779" w:rsidRPr="00CD3779" w:rsidRDefault="00CD3779" w:rsidP="00CD3779"/>
        </w:tc>
        <w:tc>
          <w:tcPr>
            <w:tcW w:w="5506" w:type="dxa"/>
          </w:tcPr>
          <w:p w14:paraId="3DD449A3" w14:textId="715BC81A" w:rsidR="00CD3779" w:rsidRPr="00CD3779" w:rsidRDefault="00CD3779" w:rsidP="00CD3779">
            <w:r w:rsidRPr="00CD3779">
              <w:t xml:space="preserve">Evacuation drills are conducted as specified in </w:t>
            </w:r>
            <w:r w:rsidR="002D2A29">
              <w:t>A.C.A</w:t>
            </w:r>
            <w:r w:rsidRPr="00CD3779">
              <w:t>.</w:t>
            </w:r>
          </w:p>
        </w:tc>
        <w:tc>
          <w:tcPr>
            <w:tcW w:w="3150" w:type="dxa"/>
          </w:tcPr>
          <w:p w14:paraId="1419C6D0" w14:textId="77777777" w:rsidR="00CD3779" w:rsidRPr="00CD3779" w:rsidRDefault="00CD3779" w:rsidP="00CD3779"/>
        </w:tc>
      </w:tr>
      <w:tr w:rsidR="00CD3779" w:rsidRPr="00CD3779" w14:paraId="1BBCCACE" w14:textId="77777777" w:rsidTr="00CD3779">
        <w:trPr>
          <w:trHeight w:val="360"/>
        </w:trPr>
        <w:tc>
          <w:tcPr>
            <w:tcW w:w="1245" w:type="dxa"/>
          </w:tcPr>
          <w:p w14:paraId="06ED2586" w14:textId="77777777" w:rsidR="00CD3779" w:rsidRPr="00CD3779" w:rsidRDefault="00CD3779" w:rsidP="00CD3779"/>
        </w:tc>
        <w:tc>
          <w:tcPr>
            <w:tcW w:w="884" w:type="dxa"/>
          </w:tcPr>
          <w:p w14:paraId="52C539AE" w14:textId="77777777" w:rsidR="00CD3779" w:rsidRPr="00CD3779" w:rsidRDefault="00CD3779" w:rsidP="00CD3779"/>
        </w:tc>
        <w:tc>
          <w:tcPr>
            <w:tcW w:w="5506" w:type="dxa"/>
          </w:tcPr>
          <w:p w14:paraId="7342A44C" w14:textId="77777777" w:rsidR="00CD3779" w:rsidRPr="00CD3779" w:rsidRDefault="00CD3779" w:rsidP="00CD3779">
            <w:r w:rsidRPr="00CD3779">
              <w:t>Participate in community weather briefings through local emergency manager.</w:t>
            </w:r>
          </w:p>
        </w:tc>
        <w:tc>
          <w:tcPr>
            <w:tcW w:w="3150" w:type="dxa"/>
          </w:tcPr>
          <w:p w14:paraId="5EA5DA83" w14:textId="77777777" w:rsidR="00CD3779" w:rsidRPr="00CD3779" w:rsidRDefault="00CD3779" w:rsidP="00CD3779"/>
        </w:tc>
      </w:tr>
      <w:tr w:rsidR="00CD3779" w:rsidRPr="00CD3779" w14:paraId="45BFBF3E" w14:textId="77777777" w:rsidTr="00CD3779">
        <w:trPr>
          <w:trHeight w:val="360"/>
        </w:trPr>
        <w:tc>
          <w:tcPr>
            <w:tcW w:w="1245" w:type="dxa"/>
            <w:shd w:val="clear" w:color="auto" w:fill="F5750B"/>
          </w:tcPr>
          <w:p w14:paraId="34BCF3F0" w14:textId="77777777" w:rsidR="00CD3779" w:rsidRPr="00CD3779" w:rsidRDefault="00CD3779" w:rsidP="00CD3779">
            <w:r w:rsidRPr="00CD3779">
              <w:t>DATE</w:t>
            </w:r>
          </w:p>
        </w:tc>
        <w:tc>
          <w:tcPr>
            <w:tcW w:w="884" w:type="dxa"/>
            <w:shd w:val="clear" w:color="auto" w:fill="F5750B"/>
          </w:tcPr>
          <w:p w14:paraId="4FE71361" w14:textId="77777777" w:rsidR="00CD3779" w:rsidRPr="00CD3779" w:rsidRDefault="00CD3779" w:rsidP="00CD3779">
            <w:r w:rsidRPr="00CD3779">
              <w:t>TIME</w:t>
            </w:r>
          </w:p>
        </w:tc>
        <w:tc>
          <w:tcPr>
            <w:tcW w:w="5506" w:type="dxa"/>
            <w:shd w:val="clear" w:color="auto" w:fill="F5750B"/>
          </w:tcPr>
          <w:p w14:paraId="6EDF5E3B" w14:textId="77777777" w:rsidR="00CD3779" w:rsidRPr="00CD3779" w:rsidRDefault="00CD3779" w:rsidP="00CD3779">
            <w:r w:rsidRPr="00CD3779">
              <w:t>RESPONSE PROCEDURES</w:t>
            </w:r>
          </w:p>
        </w:tc>
        <w:tc>
          <w:tcPr>
            <w:tcW w:w="3150" w:type="dxa"/>
            <w:shd w:val="clear" w:color="auto" w:fill="F5750B"/>
          </w:tcPr>
          <w:p w14:paraId="0A2EF027" w14:textId="77777777" w:rsidR="00CD3779" w:rsidRPr="00CD3779" w:rsidRDefault="00CD3779" w:rsidP="00CD3779">
            <w:r w:rsidRPr="00CD3779">
              <w:t>RESPONSIBLE PARTY</w:t>
            </w:r>
          </w:p>
        </w:tc>
      </w:tr>
      <w:tr w:rsidR="00CD3779" w:rsidRPr="00CD3779" w14:paraId="3FFC6445" w14:textId="77777777" w:rsidTr="00CD3779">
        <w:trPr>
          <w:trHeight w:val="360"/>
        </w:trPr>
        <w:tc>
          <w:tcPr>
            <w:tcW w:w="1245" w:type="dxa"/>
          </w:tcPr>
          <w:p w14:paraId="68187467" w14:textId="77777777" w:rsidR="00CD3779" w:rsidRPr="00CD3779" w:rsidRDefault="00CD3779" w:rsidP="00CD3779"/>
        </w:tc>
        <w:tc>
          <w:tcPr>
            <w:tcW w:w="884" w:type="dxa"/>
          </w:tcPr>
          <w:p w14:paraId="0D368D2E" w14:textId="77777777" w:rsidR="00CD3779" w:rsidRPr="00CD3779" w:rsidRDefault="00CD3779" w:rsidP="00CD3779"/>
        </w:tc>
        <w:tc>
          <w:tcPr>
            <w:tcW w:w="5506" w:type="dxa"/>
          </w:tcPr>
          <w:p w14:paraId="00D2D78F" w14:textId="77777777" w:rsidR="00CD3779" w:rsidRPr="00CD3779" w:rsidRDefault="00CD3779" w:rsidP="00CD3779">
            <w:r w:rsidRPr="00CD3779">
              <w:rPr>
                <w:b/>
              </w:rPr>
              <w:t>EVACUATE</w:t>
            </w:r>
            <w:r w:rsidRPr="00CD3779">
              <w:t xml:space="preserve"> the building when notified.</w:t>
            </w:r>
          </w:p>
        </w:tc>
        <w:tc>
          <w:tcPr>
            <w:tcW w:w="3150" w:type="dxa"/>
          </w:tcPr>
          <w:p w14:paraId="33A4451E" w14:textId="77777777" w:rsidR="00CD3779" w:rsidRPr="00CD3779" w:rsidRDefault="00CD3779" w:rsidP="00CD3779"/>
        </w:tc>
      </w:tr>
      <w:tr w:rsidR="00CD3779" w:rsidRPr="00CD3779" w14:paraId="6914DC32" w14:textId="77777777" w:rsidTr="00CD3779">
        <w:trPr>
          <w:trHeight w:val="360"/>
        </w:trPr>
        <w:tc>
          <w:tcPr>
            <w:tcW w:w="1245" w:type="dxa"/>
          </w:tcPr>
          <w:p w14:paraId="509F7E46" w14:textId="77777777" w:rsidR="00CD3779" w:rsidRPr="00CD3779" w:rsidRDefault="00CD3779" w:rsidP="00CD3779"/>
        </w:tc>
        <w:tc>
          <w:tcPr>
            <w:tcW w:w="884" w:type="dxa"/>
          </w:tcPr>
          <w:p w14:paraId="11BC2570" w14:textId="77777777" w:rsidR="00CD3779" w:rsidRPr="00CD3779" w:rsidRDefault="00CD3779" w:rsidP="00CD3779"/>
        </w:tc>
        <w:tc>
          <w:tcPr>
            <w:tcW w:w="5506" w:type="dxa"/>
          </w:tcPr>
          <w:p w14:paraId="79F503A3" w14:textId="77777777" w:rsidR="00CD3779" w:rsidRPr="00CD3779" w:rsidRDefault="00CD3779" w:rsidP="00CD3779">
            <w:r w:rsidRPr="00CD3779">
              <w:t>Assist in the movement of students and staff with special needs.</w:t>
            </w:r>
          </w:p>
        </w:tc>
        <w:tc>
          <w:tcPr>
            <w:tcW w:w="3150" w:type="dxa"/>
          </w:tcPr>
          <w:p w14:paraId="47998F22" w14:textId="77777777" w:rsidR="00CD3779" w:rsidRPr="00CD3779" w:rsidRDefault="00CD3779" w:rsidP="00CD3779"/>
        </w:tc>
      </w:tr>
      <w:tr w:rsidR="00CD3779" w:rsidRPr="00CD3779" w14:paraId="4662C298" w14:textId="77777777" w:rsidTr="00CD3779">
        <w:trPr>
          <w:trHeight w:val="360"/>
        </w:trPr>
        <w:tc>
          <w:tcPr>
            <w:tcW w:w="1245" w:type="dxa"/>
          </w:tcPr>
          <w:p w14:paraId="605069FD" w14:textId="77777777" w:rsidR="00CD3779" w:rsidRPr="00CD3779" w:rsidRDefault="00CD3779" w:rsidP="00CD3779"/>
        </w:tc>
        <w:tc>
          <w:tcPr>
            <w:tcW w:w="884" w:type="dxa"/>
          </w:tcPr>
          <w:p w14:paraId="07FF0A78" w14:textId="77777777" w:rsidR="00CD3779" w:rsidRPr="00CD3779" w:rsidRDefault="00CD3779" w:rsidP="00CD3779"/>
        </w:tc>
        <w:tc>
          <w:tcPr>
            <w:tcW w:w="5506" w:type="dxa"/>
          </w:tcPr>
          <w:p w14:paraId="5E416539" w14:textId="77777777" w:rsidR="00CD3779" w:rsidRPr="00CD3779" w:rsidRDefault="00CD3779" w:rsidP="00CD3779">
            <w:r w:rsidRPr="00CD3779">
              <w:t>Shutdown appropriate utility and building systems.</w:t>
            </w:r>
          </w:p>
        </w:tc>
        <w:tc>
          <w:tcPr>
            <w:tcW w:w="3150" w:type="dxa"/>
          </w:tcPr>
          <w:p w14:paraId="0DD52E6D" w14:textId="77777777" w:rsidR="00CD3779" w:rsidRPr="00CD3779" w:rsidRDefault="00CD3779" w:rsidP="00CD3779"/>
        </w:tc>
      </w:tr>
      <w:tr w:rsidR="00CD3779" w:rsidRPr="00CD3779" w14:paraId="07C91633" w14:textId="77777777" w:rsidTr="00CD3779">
        <w:trPr>
          <w:trHeight w:val="360"/>
        </w:trPr>
        <w:tc>
          <w:tcPr>
            <w:tcW w:w="1245" w:type="dxa"/>
          </w:tcPr>
          <w:p w14:paraId="55D0277F" w14:textId="77777777" w:rsidR="00CD3779" w:rsidRPr="00CD3779" w:rsidRDefault="00CD3779" w:rsidP="00CD3779"/>
        </w:tc>
        <w:tc>
          <w:tcPr>
            <w:tcW w:w="884" w:type="dxa"/>
          </w:tcPr>
          <w:p w14:paraId="2D880AA8" w14:textId="77777777" w:rsidR="00CD3779" w:rsidRPr="00CD3779" w:rsidRDefault="00CD3779" w:rsidP="00CD3779"/>
        </w:tc>
        <w:tc>
          <w:tcPr>
            <w:tcW w:w="5506" w:type="dxa"/>
          </w:tcPr>
          <w:p w14:paraId="570D8880" w14:textId="77777777" w:rsidR="00CD3779" w:rsidRPr="00CD3779" w:rsidRDefault="00CD3779" w:rsidP="00CD3779">
            <w:r w:rsidRPr="00CD3779">
              <w:t>Account for all students, visitors, and school personnel.</w:t>
            </w:r>
          </w:p>
        </w:tc>
        <w:tc>
          <w:tcPr>
            <w:tcW w:w="3150" w:type="dxa"/>
          </w:tcPr>
          <w:p w14:paraId="3D3A7C8E" w14:textId="77777777" w:rsidR="00CD3779" w:rsidRPr="00CD3779" w:rsidRDefault="00CD3779" w:rsidP="00CD3779"/>
        </w:tc>
      </w:tr>
      <w:tr w:rsidR="00CD3779" w:rsidRPr="00CD3779" w14:paraId="313DC9A9" w14:textId="77777777" w:rsidTr="00CD3779">
        <w:trPr>
          <w:trHeight w:val="360"/>
        </w:trPr>
        <w:tc>
          <w:tcPr>
            <w:tcW w:w="1245" w:type="dxa"/>
          </w:tcPr>
          <w:p w14:paraId="4865685C" w14:textId="77777777" w:rsidR="00CD3779" w:rsidRPr="00CD3779" w:rsidRDefault="00CD3779" w:rsidP="00CD3779"/>
        </w:tc>
        <w:tc>
          <w:tcPr>
            <w:tcW w:w="884" w:type="dxa"/>
          </w:tcPr>
          <w:p w14:paraId="75617659" w14:textId="77777777" w:rsidR="00CD3779" w:rsidRPr="00CD3779" w:rsidRDefault="00CD3779" w:rsidP="00CD3779"/>
        </w:tc>
        <w:tc>
          <w:tcPr>
            <w:tcW w:w="5506" w:type="dxa"/>
          </w:tcPr>
          <w:p w14:paraId="370627DF" w14:textId="77777777" w:rsidR="00CD3779" w:rsidRPr="00CD3779" w:rsidRDefault="00CD3779" w:rsidP="00CD3779">
            <w:r w:rsidRPr="00CD3779">
              <w:t>Activate relocation plan if needed.</w:t>
            </w:r>
          </w:p>
        </w:tc>
        <w:tc>
          <w:tcPr>
            <w:tcW w:w="3150" w:type="dxa"/>
          </w:tcPr>
          <w:p w14:paraId="02347374" w14:textId="77777777" w:rsidR="00CD3779" w:rsidRPr="00CD3779" w:rsidRDefault="00CD3779" w:rsidP="00CD3779"/>
        </w:tc>
      </w:tr>
      <w:tr w:rsidR="00CD3779" w:rsidRPr="00CD3779" w14:paraId="3C3C5F19" w14:textId="77777777" w:rsidTr="00CD3779">
        <w:trPr>
          <w:trHeight w:val="360"/>
        </w:trPr>
        <w:tc>
          <w:tcPr>
            <w:tcW w:w="1245" w:type="dxa"/>
          </w:tcPr>
          <w:p w14:paraId="2A6E2BCB" w14:textId="77777777" w:rsidR="00CD3779" w:rsidRPr="00CD3779" w:rsidRDefault="00CD3779" w:rsidP="00CD3779"/>
        </w:tc>
        <w:tc>
          <w:tcPr>
            <w:tcW w:w="884" w:type="dxa"/>
          </w:tcPr>
          <w:p w14:paraId="5F92DB98" w14:textId="77777777" w:rsidR="00CD3779" w:rsidRPr="00CD3779" w:rsidRDefault="00CD3779" w:rsidP="00CD3779"/>
        </w:tc>
        <w:tc>
          <w:tcPr>
            <w:tcW w:w="5506" w:type="dxa"/>
          </w:tcPr>
          <w:p w14:paraId="1FFF2FAF" w14:textId="77777777" w:rsidR="00CD3779" w:rsidRPr="00CD3779" w:rsidRDefault="00CD3779" w:rsidP="00CD3779">
            <w:r w:rsidRPr="00CD3779">
              <w:t>Activate reunification plan if needed.</w:t>
            </w:r>
          </w:p>
          <w:p w14:paraId="1BD521C5" w14:textId="77777777" w:rsidR="00CD3779" w:rsidRPr="00CD3779" w:rsidRDefault="00CD3779" w:rsidP="00CD3779"/>
          <w:p w14:paraId="5A7D4A32" w14:textId="77777777" w:rsidR="00CD3779" w:rsidRPr="00CD3779" w:rsidRDefault="00CD3779" w:rsidP="00CD3779"/>
        </w:tc>
        <w:tc>
          <w:tcPr>
            <w:tcW w:w="3150" w:type="dxa"/>
          </w:tcPr>
          <w:p w14:paraId="139452E2" w14:textId="77777777" w:rsidR="00CD3779" w:rsidRPr="00CD3779" w:rsidRDefault="00CD3779" w:rsidP="00CD3779"/>
        </w:tc>
      </w:tr>
      <w:tr w:rsidR="00CD3779" w:rsidRPr="00CD3779" w14:paraId="11DBB5A0" w14:textId="77777777" w:rsidTr="00CD3779">
        <w:trPr>
          <w:trHeight w:val="360"/>
        </w:trPr>
        <w:tc>
          <w:tcPr>
            <w:tcW w:w="1245" w:type="dxa"/>
            <w:shd w:val="clear" w:color="auto" w:fill="1F3864" w:themeFill="accent1" w:themeFillShade="80"/>
          </w:tcPr>
          <w:p w14:paraId="7319285B" w14:textId="77777777" w:rsidR="00CD3779" w:rsidRPr="00CD3779" w:rsidRDefault="00CD3779" w:rsidP="00CD3779">
            <w:r w:rsidRPr="00CD3779">
              <w:t>DATE</w:t>
            </w:r>
          </w:p>
        </w:tc>
        <w:tc>
          <w:tcPr>
            <w:tcW w:w="884" w:type="dxa"/>
            <w:shd w:val="clear" w:color="auto" w:fill="1F3864" w:themeFill="accent1" w:themeFillShade="80"/>
          </w:tcPr>
          <w:p w14:paraId="272E28F1" w14:textId="77777777" w:rsidR="00CD3779" w:rsidRPr="00CD3779" w:rsidRDefault="00CD3779" w:rsidP="00CD3779">
            <w:r w:rsidRPr="00CD3779">
              <w:t>TIME</w:t>
            </w:r>
          </w:p>
        </w:tc>
        <w:tc>
          <w:tcPr>
            <w:tcW w:w="5506" w:type="dxa"/>
            <w:shd w:val="clear" w:color="auto" w:fill="1F3864" w:themeFill="accent1" w:themeFillShade="80"/>
          </w:tcPr>
          <w:p w14:paraId="30E55F06" w14:textId="77777777" w:rsidR="00CD3779" w:rsidRPr="00CD3779" w:rsidRDefault="00CD3779" w:rsidP="00CD3779">
            <w:r w:rsidRPr="00CD3779">
              <w:t>RECOVERY TASKS</w:t>
            </w:r>
          </w:p>
        </w:tc>
        <w:tc>
          <w:tcPr>
            <w:tcW w:w="3150" w:type="dxa"/>
            <w:shd w:val="clear" w:color="auto" w:fill="1F3864" w:themeFill="accent1" w:themeFillShade="80"/>
          </w:tcPr>
          <w:p w14:paraId="6A7B28DE" w14:textId="77777777" w:rsidR="00CD3779" w:rsidRPr="00CD3779" w:rsidRDefault="00CD3779" w:rsidP="00CD3779">
            <w:r w:rsidRPr="00CD3779">
              <w:t>RESPONSIBLE PARTY</w:t>
            </w:r>
          </w:p>
        </w:tc>
      </w:tr>
      <w:tr w:rsidR="00CD3779" w:rsidRPr="00CD3779" w14:paraId="3A9FADE7" w14:textId="77777777" w:rsidTr="00CD3779">
        <w:trPr>
          <w:trHeight w:val="360"/>
        </w:trPr>
        <w:tc>
          <w:tcPr>
            <w:tcW w:w="1245" w:type="dxa"/>
          </w:tcPr>
          <w:p w14:paraId="34D380F6" w14:textId="77777777" w:rsidR="00CD3779" w:rsidRPr="00CD3779" w:rsidRDefault="00CD3779" w:rsidP="00CD3779"/>
        </w:tc>
        <w:tc>
          <w:tcPr>
            <w:tcW w:w="884" w:type="dxa"/>
          </w:tcPr>
          <w:p w14:paraId="31071BEF" w14:textId="77777777" w:rsidR="00CD3779" w:rsidRPr="00CD3779" w:rsidRDefault="00CD3779" w:rsidP="00CD3779"/>
        </w:tc>
        <w:tc>
          <w:tcPr>
            <w:tcW w:w="5506" w:type="dxa"/>
          </w:tcPr>
          <w:p w14:paraId="78C76CFF" w14:textId="77777777" w:rsidR="00CD3779" w:rsidRPr="00CD3779" w:rsidRDefault="00CD3779" w:rsidP="00CD3779">
            <w:r w:rsidRPr="00CD3779">
              <w:t>Report damage assessments.</w:t>
            </w:r>
          </w:p>
        </w:tc>
        <w:tc>
          <w:tcPr>
            <w:tcW w:w="3150" w:type="dxa"/>
          </w:tcPr>
          <w:p w14:paraId="15AD764A" w14:textId="77777777" w:rsidR="00CD3779" w:rsidRPr="00CD3779" w:rsidRDefault="00CD3779" w:rsidP="00CD3779"/>
        </w:tc>
      </w:tr>
      <w:tr w:rsidR="00CD3779" w:rsidRPr="00CD3779" w14:paraId="1AE5B941" w14:textId="77777777" w:rsidTr="00CD3779">
        <w:trPr>
          <w:trHeight w:val="360"/>
        </w:trPr>
        <w:tc>
          <w:tcPr>
            <w:tcW w:w="1245" w:type="dxa"/>
          </w:tcPr>
          <w:p w14:paraId="1ADF5987" w14:textId="77777777" w:rsidR="00CD3779" w:rsidRPr="00CD3779" w:rsidRDefault="00CD3779" w:rsidP="00CD3779"/>
        </w:tc>
        <w:tc>
          <w:tcPr>
            <w:tcW w:w="884" w:type="dxa"/>
          </w:tcPr>
          <w:p w14:paraId="057A4505" w14:textId="77777777" w:rsidR="00CD3779" w:rsidRPr="00CD3779" w:rsidRDefault="00CD3779" w:rsidP="00CD3779"/>
        </w:tc>
        <w:tc>
          <w:tcPr>
            <w:tcW w:w="5506" w:type="dxa"/>
          </w:tcPr>
          <w:p w14:paraId="3EB69467" w14:textId="77777777" w:rsidR="00CD3779" w:rsidRPr="00CD3779" w:rsidRDefault="00CD3779" w:rsidP="00CD3779">
            <w:r w:rsidRPr="00CD3779">
              <w:t>Provide counseling services if needed.</w:t>
            </w:r>
          </w:p>
        </w:tc>
        <w:tc>
          <w:tcPr>
            <w:tcW w:w="3150" w:type="dxa"/>
          </w:tcPr>
          <w:p w14:paraId="7D68071C" w14:textId="77777777" w:rsidR="00CD3779" w:rsidRPr="00CD3779" w:rsidRDefault="00CD3779" w:rsidP="00CD3779"/>
        </w:tc>
      </w:tr>
    </w:tbl>
    <w:p w14:paraId="333C4578" w14:textId="1150D8A7" w:rsidR="00CD3779" w:rsidRDefault="00CD3779" w:rsidP="00A25A9C"/>
    <w:p w14:paraId="69007DF4" w14:textId="77777777" w:rsidR="000E18A8" w:rsidRDefault="000E18A8" w:rsidP="000E18A8">
      <w:hyperlink w:anchor="_Annex_G:_Hazard" w:history="1">
        <w:r w:rsidRPr="000E18A8">
          <w:rPr>
            <w:rStyle w:val="Hyperlink"/>
          </w:rPr>
          <w:t xml:space="preserve">Return to Hazard Sheet </w:t>
        </w:r>
        <w:r>
          <w:rPr>
            <w:rStyle w:val="Hyperlink"/>
          </w:rPr>
          <w:t>I</w:t>
        </w:r>
        <w:r w:rsidRPr="000E18A8">
          <w:rPr>
            <w:rStyle w:val="Hyperlink"/>
          </w:rPr>
          <w:t>ndex</w:t>
        </w:r>
      </w:hyperlink>
    </w:p>
    <w:p w14:paraId="52F06644" w14:textId="77777777" w:rsidR="00000A83" w:rsidRDefault="00000A83">
      <w:bookmarkStart w:id="191" w:name="_FOODBORNE_OUTBREAK"/>
      <w:bookmarkEnd w:id="191"/>
      <w:r>
        <w:rPr>
          <w:b/>
          <w:iCs/>
        </w:rPr>
        <w:br w:type="page"/>
      </w:r>
    </w:p>
    <w:tbl>
      <w:tblPr>
        <w:tblW w:w="107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884"/>
        <w:gridCol w:w="5506"/>
        <w:gridCol w:w="3150"/>
      </w:tblGrid>
      <w:tr w:rsidR="009A006B" w:rsidRPr="00CD3779" w14:paraId="4B723BF5" w14:textId="77777777" w:rsidTr="00F734ED">
        <w:trPr>
          <w:trHeight w:val="990"/>
        </w:trPr>
        <w:tc>
          <w:tcPr>
            <w:tcW w:w="10785" w:type="dxa"/>
            <w:gridSpan w:val="4"/>
            <w:shd w:val="clear" w:color="auto" w:fill="000000" w:themeFill="text1"/>
            <w:vAlign w:val="center"/>
          </w:tcPr>
          <w:p w14:paraId="7CD32653" w14:textId="59D4C758" w:rsidR="009A006B" w:rsidRPr="00CD3779" w:rsidRDefault="009A006B" w:rsidP="000E18A8">
            <w:pPr>
              <w:pStyle w:val="Heading4"/>
            </w:pPr>
            <w:r w:rsidRPr="00CD3779">
              <w:lastRenderedPageBreak/>
              <w:t>FOODBORNE OUTBREAK</w:t>
            </w:r>
          </w:p>
        </w:tc>
      </w:tr>
      <w:tr w:rsidR="00CD3779" w:rsidRPr="00CD3779" w14:paraId="6EAB54B1" w14:textId="77777777" w:rsidTr="00CD3779">
        <w:trPr>
          <w:trHeight w:val="615"/>
        </w:trPr>
        <w:tc>
          <w:tcPr>
            <w:tcW w:w="10785" w:type="dxa"/>
            <w:gridSpan w:val="4"/>
          </w:tcPr>
          <w:p w14:paraId="7872FEF1" w14:textId="77777777" w:rsidR="00CD3779" w:rsidRPr="00CD3779" w:rsidRDefault="00CD3779" w:rsidP="00CD3779">
            <w:pPr>
              <w:rPr>
                <w:lang w:val="en"/>
              </w:rPr>
            </w:pPr>
            <w:r w:rsidRPr="00CD3779">
              <w:rPr>
                <w:lang w:val="en"/>
              </w:rPr>
              <w:t>When two or more people get the same illness from the same contaminated food or drink</w:t>
            </w:r>
            <w:r w:rsidRPr="00CD3779">
              <w:t xml:space="preserve">. </w:t>
            </w:r>
          </w:p>
        </w:tc>
      </w:tr>
      <w:tr w:rsidR="00CD3779" w:rsidRPr="00CD3779" w14:paraId="35BA8181" w14:textId="77777777" w:rsidTr="00CD3779">
        <w:trPr>
          <w:trHeight w:val="360"/>
        </w:trPr>
        <w:tc>
          <w:tcPr>
            <w:tcW w:w="1245" w:type="dxa"/>
            <w:shd w:val="clear" w:color="auto" w:fill="993366"/>
          </w:tcPr>
          <w:p w14:paraId="3DDCEEEE" w14:textId="77777777" w:rsidR="00CD3779" w:rsidRPr="00CD3779" w:rsidRDefault="00CD3779" w:rsidP="00CD3779">
            <w:r w:rsidRPr="00CD3779">
              <w:t>DATE</w:t>
            </w:r>
          </w:p>
        </w:tc>
        <w:tc>
          <w:tcPr>
            <w:tcW w:w="884" w:type="dxa"/>
            <w:shd w:val="clear" w:color="auto" w:fill="993366"/>
          </w:tcPr>
          <w:p w14:paraId="5FC6F833" w14:textId="77777777" w:rsidR="00CD3779" w:rsidRPr="00CD3779" w:rsidRDefault="00CD3779" w:rsidP="00CD3779">
            <w:r w:rsidRPr="00CD3779">
              <w:t>TIME</w:t>
            </w:r>
          </w:p>
        </w:tc>
        <w:tc>
          <w:tcPr>
            <w:tcW w:w="5506" w:type="dxa"/>
            <w:shd w:val="clear" w:color="auto" w:fill="993366"/>
          </w:tcPr>
          <w:p w14:paraId="6F2CB143" w14:textId="77777777" w:rsidR="00CD3779" w:rsidRPr="00CD3779" w:rsidRDefault="00CD3779" w:rsidP="00CD3779">
            <w:r w:rsidRPr="00CD3779">
              <w:t>PREPAREDNESS MEASURES</w:t>
            </w:r>
          </w:p>
        </w:tc>
        <w:tc>
          <w:tcPr>
            <w:tcW w:w="3150" w:type="dxa"/>
            <w:shd w:val="clear" w:color="auto" w:fill="993366"/>
          </w:tcPr>
          <w:p w14:paraId="20995765" w14:textId="77777777" w:rsidR="00CD3779" w:rsidRPr="00CD3779" w:rsidRDefault="00CD3779" w:rsidP="00CD3779">
            <w:r w:rsidRPr="00CD3779">
              <w:t>RESPONSIBLE PARTY</w:t>
            </w:r>
          </w:p>
        </w:tc>
      </w:tr>
      <w:tr w:rsidR="00CD3779" w:rsidRPr="00CD3779" w14:paraId="0361476C" w14:textId="77777777" w:rsidTr="00CD3779">
        <w:trPr>
          <w:trHeight w:val="360"/>
        </w:trPr>
        <w:tc>
          <w:tcPr>
            <w:tcW w:w="1245" w:type="dxa"/>
          </w:tcPr>
          <w:p w14:paraId="4F06F419" w14:textId="77777777" w:rsidR="00CD3779" w:rsidRPr="00CD3779" w:rsidRDefault="00CD3779" w:rsidP="00CD3779"/>
        </w:tc>
        <w:tc>
          <w:tcPr>
            <w:tcW w:w="884" w:type="dxa"/>
          </w:tcPr>
          <w:p w14:paraId="58CF52CD" w14:textId="77777777" w:rsidR="00CD3779" w:rsidRPr="00CD3779" w:rsidRDefault="00CD3779" w:rsidP="00CD3779"/>
        </w:tc>
        <w:tc>
          <w:tcPr>
            <w:tcW w:w="5506" w:type="dxa"/>
          </w:tcPr>
          <w:p w14:paraId="24A855A5" w14:textId="77777777" w:rsidR="00CD3779" w:rsidRPr="00CD3779" w:rsidRDefault="00CD3779" w:rsidP="00CD3779">
            <w:r w:rsidRPr="00CD3779">
              <w:t>Maintain appropriate sanitation requirements.</w:t>
            </w:r>
          </w:p>
        </w:tc>
        <w:tc>
          <w:tcPr>
            <w:tcW w:w="3150" w:type="dxa"/>
          </w:tcPr>
          <w:p w14:paraId="68EA663E" w14:textId="77777777" w:rsidR="00CD3779" w:rsidRPr="00CD3779" w:rsidRDefault="00CD3779" w:rsidP="00CD3779"/>
        </w:tc>
      </w:tr>
      <w:tr w:rsidR="00CD3779" w:rsidRPr="00CD3779" w14:paraId="2FC951D0" w14:textId="77777777" w:rsidTr="00CD3779">
        <w:trPr>
          <w:trHeight w:val="360"/>
        </w:trPr>
        <w:tc>
          <w:tcPr>
            <w:tcW w:w="1245" w:type="dxa"/>
          </w:tcPr>
          <w:p w14:paraId="45FDA71E" w14:textId="77777777" w:rsidR="00CD3779" w:rsidRPr="00CD3779" w:rsidRDefault="00CD3779" w:rsidP="00CD3779"/>
        </w:tc>
        <w:tc>
          <w:tcPr>
            <w:tcW w:w="884" w:type="dxa"/>
          </w:tcPr>
          <w:p w14:paraId="2F00FC2C" w14:textId="77777777" w:rsidR="00CD3779" w:rsidRPr="00CD3779" w:rsidRDefault="00CD3779" w:rsidP="00CD3779"/>
        </w:tc>
        <w:tc>
          <w:tcPr>
            <w:tcW w:w="5506" w:type="dxa"/>
          </w:tcPr>
          <w:p w14:paraId="53D6E865" w14:textId="77777777" w:rsidR="00CD3779" w:rsidRPr="00CD3779" w:rsidRDefault="00CD3779" w:rsidP="00CD3779">
            <w:r w:rsidRPr="00CD3779">
              <w:t>Dispose of outdated food and milk.</w:t>
            </w:r>
          </w:p>
        </w:tc>
        <w:tc>
          <w:tcPr>
            <w:tcW w:w="3150" w:type="dxa"/>
          </w:tcPr>
          <w:p w14:paraId="769E3E4F" w14:textId="77777777" w:rsidR="00CD3779" w:rsidRPr="00CD3779" w:rsidRDefault="00CD3779" w:rsidP="00CD3779"/>
        </w:tc>
      </w:tr>
      <w:tr w:rsidR="00CD3779" w:rsidRPr="00CD3779" w14:paraId="7284C413" w14:textId="77777777" w:rsidTr="00CD3779">
        <w:trPr>
          <w:trHeight w:val="360"/>
        </w:trPr>
        <w:tc>
          <w:tcPr>
            <w:tcW w:w="1245" w:type="dxa"/>
            <w:shd w:val="clear" w:color="auto" w:fill="F5750B"/>
          </w:tcPr>
          <w:p w14:paraId="59546ECE" w14:textId="77777777" w:rsidR="00CD3779" w:rsidRPr="00CD3779" w:rsidRDefault="00CD3779" w:rsidP="00CD3779">
            <w:r w:rsidRPr="00CD3779">
              <w:t>DATE</w:t>
            </w:r>
          </w:p>
        </w:tc>
        <w:tc>
          <w:tcPr>
            <w:tcW w:w="884" w:type="dxa"/>
            <w:shd w:val="clear" w:color="auto" w:fill="F5750B"/>
          </w:tcPr>
          <w:p w14:paraId="172BB14D" w14:textId="77777777" w:rsidR="00CD3779" w:rsidRPr="00CD3779" w:rsidRDefault="00CD3779" w:rsidP="00CD3779">
            <w:r w:rsidRPr="00CD3779">
              <w:t>TIME</w:t>
            </w:r>
          </w:p>
        </w:tc>
        <w:tc>
          <w:tcPr>
            <w:tcW w:w="5506" w:type="dxa"/>
            <w:shd w:val="clear" w:color="auto" w:fill="F5750B"/>
          </w:tcPr>
          <w:p w14:paraId="023D8FFF" w14:textId="77777777" w:rsidR="00CD3779" w:rsidRPr="00CD3779" w:rsidRDefault="00CD3779" w:rsidP="00CD3779">
            <w:r w:rsidRPr="00CD3779">
              <w:t>RESPONSE PROCEDURES</w:t>
            </w:r>
          </w:p>
        </w:tc>
        <w:tc>
          <w:tcPr>
            <w:tcW w:w="3150" w:type="dxa"/>
            <w:shd w:val="clear" w:color="auto" w:fill="F5750B"/>
          </w:tcPr>
          <w:p w14:paraId="0EC9E5E2" w14:textId="77777777" w:rsidR="00CD3779" w:rsidRPr="00CD3779" w:rsidRDefault="00CD3779" w:rsidP="00CD3779">
            <w:r w:rsidRPr="00CD3779">
              <w:t>RESPONSIBLE PARTY</w:t>
            </w:r>
          </w:p>
        </w:tc>
      </w:tr>
      <w:tr w:rsidR="00CD3779" w:rsidRPr="00CD3779" w14:paraId="53EC98A2" w14:textId="77777777" w:rsidTr="00CD3779">
        <w:trPr>
          <w:trHeight w:val="360"/>
        </w:trPr>
        <w:tc>
          <w:tcPr>
            <w:tcW w:w="1245" w:type="dxa"/>
          </w:tcPr>
          <w:p w14:paraId="6A630DDA" w14:textId="77777777" w:rsidR="00CD3779" w:rsidRPr="00CD3779" w:rsidRDefault="00CD3779" w:rsidP="00CD3779"/>
        </w:tc>
        <w:tc>
          <w:tcPr>
            <w:tcW w:w="884" w:type="dxa"/>
          </w:tcPr>
          <w:p w14:paraId="75175542" w14:textId="77777777" w:rsidR="00CD3779" w:rsidRPr="00CD3779" w:rsidRDefault="00CD3779" w:rsidP="00CD3779"/>
        </w:tc>
        <w:tc>
          <w:tcPr>
            <w:tcW w:w="5506" w:type="dxa"/>
          </w:tcPr>
          <w:p w14:paraId="1B2EC8DA" w14:textId="77777777" w:rsidR="00CD3779" w:rsidRPr="00CD3779" w:rsidRDefault="00CD3779" w:rsidP="00CD3779">
            <w:r w:rsidRPr="00CD3779">
              <w:t>Make appropriate notifications: Food Nutrition Supervisor, 911 (if necessary), parents (if necessary)</w:t>
            </w:r>
          </w:p>
        </w:tc>
        <w:tc>
          <w:tcPr>
            <w:tcW w:w="3150" w:type="dxa"/>
          </w:tcPr>
          <w:p w14:paraId="6CDC210B" w14:textId="77777777" w:rsidR="00CD3779" w:rsidRPr="00CD3779" w:rsidRDefault="00CD3779" w:rsidP="00CD3779"/>
        </w:tc>
      </w:tr>
      <w:tr w:rsidR="00CD3779" w:rsidRPr="00CD3779" w14:paraId="63E43405" w14:textId="77777777" w:rsidTr="00CD3779">
        <w:trPr>
          <w:trHeight w:val="360"/>
        </w:trPr>
        <w:tc>
          <w:tcPr>
            <w:tcW w:w="1245" w:type="dxa"/>
          </w:tcPr>
          <w:p w14:paraId="36A85F96" w14:textId="77777777" w:rsidR="00CD3779" w:rsidRPr="00CD3779" w:rsidRDefault="00CD3779" w:rsidP="00CD3779"/>
        </w:tc>
        <w:tc>
          <w:tcPr>
            <w:tcW w:w="884" w:type="dxa"/>
          </w:tcPr>
          <w:p w14:paraId="7467C412" w14:textId="77777777" w:rsidR="00CD3779" w:rsidRPr="00CD3779" w:rsidRDefault="00CD3779" w:rsidP="00CD3779"/>
        </w:tc>
        <w:tc>
          <w:tcPr>
            <w:tcW w:w="5506" w:type="dxa"/>
          </w:tcPr>
          <w:p w14:paraId="4BD9EAC9" w14:textId="77777777" w:rsidR="00CD3779" w:rsidRPr="00CD3779" w:rsidRDefault="00CD3779" w:rsidP="00CD3779">
            <w:r w:rsidRPr="00CD3779">
              <w:t>Close cafeteria until contamination can be identified and required inspections have been completed.</w:t>
            </w:r>
          </w:p>
        </w:tc>
        <w:tc>
          <w:tcPr>
            <w:tcW w:w="3150" w:type="dxa"/>
          </w:tcPr>
          <w:p w14:paraId="021111CA" w14:textId="77777777" w:rsidR="00CD3779" w:rsidRPr="00CD3779" w:rsidRDefault="00CD3779" w:rsidP="00CD3779"/>
        </w:tc>
      </w:tr>
      <w:tr w:rsidR="00CD3779" w:rsidRPr="00CD3779" w14:paraId="62EC2551" w14:textId="77777777" w:rsidTr="00CD3779">
        <w:trPr>
          <w:trHeight w:val="360"/>
        </w:trPr>
        <w:tc>
          <w:tcPr>
            <w:tcW w:w="1245" w:type="dxa"/>
          </w:tcPr>
          <w:p w14:paraId="44AC8227" w14:textId="77777777" w:rsidR="00CD3779" w:rsidRPr="00CD3779" w:rsidRDefault="00CD3779" w:rsidP="00CD3779"/>
        </w:tc>
        <w:tc>
          <w:tcPr>
            <w:tcW w:w="884" w:type="dxa"/>
          </w:tcPr>
          <w:p w14:paraId="2909F6F3" w14:textId="77777777" w:rsidR="00CD3779" w:rsidRPr="00CD3779" w:rsidRDefault="00CD3779" w:rsidP="00CD3779"/>
        </w:tc>
        <w:tc>
          <w:tcPr>
            <w:tcW w:w="5506" w:type="dxa"/>
          </w:tcPr>
          <w:p w14:paraId="7E538783" w14:textId="00E57B4C" w:rsidR="00CD3779" w:rsidRPr="00CD3779" w:rsidRDefault="00CD3779" w:rsidP="00CD3779">
            <w:r w:rsidRPr="00CD3779">
              <w:t xml:space="preserve">Maintain record of affected </w:t>
            </w:r>
            <w:r w:rsidR="00097185">
              <w:t>individuals</w:t>
            </w:r>
            <w:r w:rsidRPr="00CD3779">
              <w:t>.</w:t>
            </w:r>
          </w:p>
        </w:tc>
        <w:tc>
          <w:tcPr>
            <w:tcW w:w="3150" w:type="dxa"/>
          </w:tcPr>
          <w:p w14:paraId="6582B87B" w14:textId="77777777" w:rsidR="00CD3779" w:rsidRPr="00CD3779" w:rsidRDefault="00CD3779" w:rsidP="00CD3779"/>
        </w:tc>
      </w:tr>
      <w:tr w:rsidR="00CD3779" w:rsidRPr="00CD3779" w14:paraId="147D3313" w14:textId="77777777" w:rsidTr="00CD3779">
        <w:trPr>
          <w:trHeight w:val="360"/>
        </w:trPr>
        <w:tc>
          <w:tcPr>
            <w:tcW w:w="1245" w:type="dxa"/>
            <w:shd w:val="clear" w:color="auto" w:fill="1F3864" w:themeFill="accent1" w:themeFillShade="80"/>
          </w:tcPr>
          <w:p w14:paraId="18607E14" w14:textId="77777777" w:rsidR="00CD3779" w:rsidRPr="00CD3779" w:rsidRDefault="00CD3779" w:rsidP="00CD3779">
            <w:r w:rsidRPr="00CD3779">
              <w:t>DATE</w:t>
            </w:r>
          </w:p>
        </w:tc>
        <w:tc>
          <w:tcPr>
            <w:tcW w:w="884" w:type="dxa"/>
            <w:shd w:val="clear" w:color="auto" w:fill="1F3864" w:themeFill="accent1" w:themeFillShade="80"/>
          </w:tcPr>
          <w:p w14:paraId="48D17D16" w14:textId="77777777" w:rsidR="00CD3779" w:rsidRPr="00CD3779" w:rsidRDefault="00CD3779" w:rsidP="00CD3779">
            <w:r w:rsidRPr="00CD3779">
              <w:t>TIME</w:t>
            </w:r>
          </w:p>
        </w:tc>
        <w:tc>
          <w:tcPr>
            <w:tcW w:w="5506" w:type="dxa"/>
            <w:shd w:val="clear" w:color="auto" w:fill="1F3864" w:themeFill="accent1" w:themeFillShade="80"/>
          </w:tcPr>
          <w:p w14:paraId="27B89B32" w14:textId="77777777" w:rsidR="00CD3779" w:rsidRPr="00CD3779" w:rsidRDefault="00CD3779" w:rsidP="00CD3779">
            <w:r w:rsidRPr="00CD3779">
              <w:t>RECOVERY TASKS</w:t>
            </w:r>
          </w:p>
        </w:tc>
        <w:tc>
          <w:tcPr>
            <w:tcW w:w="3150" w:type="dxa"/>
            <w:shd w:val="clear" w:color="auto" w:fill="1F3864" w:themeFill="accent1" w:themeFillShade="80"/>
          </w:tcPr>
          <w:p w14:paraId="70269DB6" w14:textId="77777777" w:rsidR="00CD3779" w:rsidRPr="00CD3779" w:rsidRDefault="00CD3779" w:rsidP="00CD3779">
            <w:r w:rsidRPr="00CD3779">
              <w:t>RESPONSIBLE PARTY</w:t>
            </w:r>
          </w:p>
        </w:tc>
      </w:tr>
      <w:tr w:rsidR="00CD3779" w:rsidRPr="00CD3779" w14:paraId="0603C2EF" w14:textId="77777777" w:rsidTr="00CD3779">
        <w:trPr>
          <w:trHeight w:val="360"/>
        </w:trPr>
        <w:tc>
          <w:tcPr>
            <w:tcW w:w="1245" w:type="dxa"/>
          </w:tcPr>
          <w:p w14:paraId="221D1F5E" w14:textId="77777777" w:rsidR="00CD3779" w:rsidRPr="00CD3779" w:rsidRDefault="00CD3779" w:rsidP="00CD3779"/>
        </w:tc>
        <w:tc>
          <w:tcPr>
            <w:tcW w:w="884" w:type="dxa"/>
          </w:tcPr>
          <w:p w14:paraId="52492D38" w14:textId="77777777" w:rsidR="00CD3779" w:rsidRPr="00CD3779" w:rsidRDefault="00CD3779" w:rsidP="00CD3779"/>
        </w:tc>
        <w:tc>
          <w:tcPr>
            <w:tcW w:w="5506" w:type="dxa"/>
          </w:tcPr>
          <w:p w14:paraId="5C588F8A" w14:textId="77777777" w:rsidR="00CD3779" w:rsidRPr="00CD3779" w:rsidRDefault="00CD3779" w:rsidP="00CD3779">
            <w:r w:rsidRPr="00CD3779">
              <w:t>Conduct decontamination process.</w:t>
            </w:r>
          </w:p>
        </w:tc>
        <w:tc>
          <w:tcPr>
            <w:tcW w:w="3150" w:type="dxa"/>
          </w:tcPr>
          <w:p w14:paraId="4C8784F0" w14:textId="77777777" w:rsidR="00CD3779" w:rsidRPr="00CD3779" w:rsidRDefault="00CD3779" w:rsidP="00CD3779"/>
        </w:tc>
      </w:tr>
      <w:tr w:rsidR="00CD3779" w:rsidRPr="00CD3779" w14:paraId="7A1D2F1A" w14:textId="77777777" w:rsidTr="00CD3779">
        <w:trPr>
          <w:trHeight w:val="360"/>
        </w:trPr>
        <w:tc>
          <w:tcPr>
            <w:tcW w:w="1245" w:type="dxa"/>
          </w:tcPr>
          <w:p w14:paraId="5959F2D6" w14:textId="77777777" w:rsidR="00CD3779" w:rsidRPr="00CD3779" w:rsidRDefault="00CD3779" w:rsidP="00CD3779"/>
        </w:tc>
        <w:tc>
          <w:tcPr>
            <w:tcW w:w="884" w:type="dxa"/>
          </w:tcPr>
          <w:p w14:paraId="6AC5D56E" w14:textId="77777777" w:rsidR="00CD3779" w:rsidRPr="00CD3779" w:rsidRDefault="00CD3779" w:rsidP="00CD3779"/>
        </w:tc>
        <w:tc>
          <w:tcPr>
            <w:tcW w:w="5506" w:type="dxa"/>
          </w:tcPr>
          <w:p w14:paraId="4299C70F" w14:textId="4FE38CB2" w:rsidR="00CD3779" w:rsidRPr="00CD3779" w:rsidRDefault="00CD3779" w:rsidP="00CD3779">
            <w:r w:rsidRPr="00CD3779">
              <w:t>Provide counseling services if needed</w:t>
            </w:r>
            <w:r w:rsidR="00CD2010">
              <w:t>.</w:t>
            </w:r>
          </w:p>
        </w:tc>
        <w:tc>
          <w:tcPr>
            <w:tcW w:w="3150" w:type="dxa"/>
          </w:tcPr>
          <w:p w14:paraId="20766C15" w14:textId="77777777" w:rsidR="00CD3779" w:rsidRPr="00CD3779" w:rsidRDefault="00CD3779" w:rsidP="00CD3779"/>
        </w:tc>
      </w:tr>
    </w:tbl>
    <w:p w14:paraId="5E8ED727" w14:textId="57620B5E" w:rsidR="00CD3779" w:rsidRDefault="00CD3779" w:rsidP="00A25A9C"/>
    <w:p w14:paraId="01E29FB4" w14:textId="77777777" w:rsidR="000E18A8" w:rsidRDefault="000E18A8" w:rsidP="000E18A8">
      <w:hyperlink w:anchor="_Annex_G:_Hazard" w:history="1">
        <w:r w:rsidRPr="000E18A8">
          <w:rPr>
            <w:rStyle w:val="Hyperlink"/>
          </w:rPr>
          <w:t xml:space="preserve">Return to Hazard Sheet </w:t>
        </w:r>
        <w:r>
          <w:rPr>
            <w:rStyle w:val="Hyperlink"/>
          </w:rPr>
          <w:t>I</w:t>
        </w:r>
        <w:r w:rsidRPr="000E18A8">
          <w:rPr>
            <w:rStyle w:val="Hyperlink"/>
          </w:rPr>
          <w:t>ndex</w:t>
        </w:r>
      </w:hyperlink>
    </w:p>
    <w:p w14:paraId="33C61FE5" w14:textId="77777777" w:rsidR="00000A83" w:rsidRDefault="00000A83">
      <w:bookmarkStart w:id="192" w:name="_HAZARDOUS_MATERIALS_RELEASE"/>
      <w:bookmarkEnd w:id="192"/>
      <w:r>
        <w:rPr>
          <w:b/>
          <w:iCs/>
        </w:rPr>
        <w:br w:type="page"/>
      </w:r>
    </w:p>
    <w:tbl>
      <w:tblPr>
        <w:tblW w:w="107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884"/>
        <w:gridCol w:w="5506"/>
        <w:gridCol w:w="3150"/>
      </w:tblGrid>
      <w:tr w:rsidR="00CD3779" w:rsidRPr="00CD3779" w14:paraId="07147D18" w14:textId="77777777" w:rsidTr="009A006B">
        <w:trPr>
          <w:trHeight w:val="990"/>
        </w:trPr>
        <w:tc>
          <w:tcPr>
            <w:tcW w:w="7635" w:type="dxa"/>
            <w:gridSpan w:val="3"/>
            <w:shd w:val="clear" w:color="auto" w:fill="000000" w:themeFill="text1"/>
            <w:vAlign w:val="center"/>
          </w:tcPr>
          <w:p w14:paraId="7C4DD2A8" w14:textId="1C9C506D" w:rsidR="00CD3779" w:rsidRPr="00CD3779" w:rsidRDefault="00CD3779" w:rsidP="000E18A8">
            <w:pPr>
              <w:pStyle w:val="Heading4"/>
            </w:pPr>
            <w:r w:rsidRPr="00CD3779">
              <w:lastRenderedPageBreak/>
              <w:t>HAZARDOUS MATERIALS RELEASE</w:t>
            </w:r>
          </w:p>
        </w:tc>
        <w:tc>
          <w:tcPr>
            <w:tcW w:w="3150" w:type="dxa"/>
            <w:vAlign w:val="center"/>
          </w:tcPr>
          <w:p w14:paraId="50978445" w14:textId="77777777" w:rsidR="00CD3779" w:rsidRPr="00CD3779" w:rsidRDefault="00CD3779" w:rsidP="009A006B">
            <w:pPr>
              <w:jc w:val="center"/>
              <w:rPr>
                <w:color w:val="C00000"/>
              </w:rPr>
            </w:pPr>
            <w:r w:rsidRPr="00CD3779">
              <w:rPr>
                <w:color w:val="C00000"/>
              </w:rPr>
              <w:t>“Shelter in Place”</w:t>
            </w:r>
          </w:p>
          <w:p w14:paraId="5FBA340A" w14:textId="189CE6AF" w:rsidR="00CD3779" w:rsidRPr="00CD3779" w:rsidRDefault="00CD3779" w:rsidP="009A006B">
            <w:pPr>
              <w:jc w:val="center"/>
              <w:rPr>
                <w:color w:val="C00000"/>
              </w:rPr>
            </w:pPr>
            <w:r w:rsidRPr="00CD3779">
              <w:rPr>
                <w:color w:val="C00000"/>
              </w:rPr>
              <w:t>“Reverse Evacuation”</w:t>
            </w:r>
          </w:p>
          <w:p w14:paraId="00E25CF3" w14:textId="03E661CF" w:rsidR="00CD3779" w:rsidRPr="00CD3779" w:rsidRDefault="00CD3779" w:rsidP="009A006B">
            <w:pPr>
              <w:jc w:val="center"/>
              <w:rPr>
                <w:color w:val="C00000"/>
              </w:rPr>
            </w:pPr>
            <w:r w:rsidRPr="00CD3779">
              <w:rPr>
                <w:color w:val="C00000"/>
              </w:rPr>
              <w:t>“Evacuation”</w:t>
            </w:r>
          </w:p>
        </w:tc>
      </w:tr>
      <w:tr w:rsidR="00CD3779" w:rsidRPr="00CD3779" w14:paraId="4E2B5663" w14:textId="77777777" w:rsidTr="00CD3779">
        <w:trPr>
          <w:trHeight w:val="615"/>
        </w:trPr>
        <w:tc>
          <w:tcPr>
            <w:tcW w:w="10785" w:type="dxa"/>
            <w:gridSpan w:val="4"/>
          </w:tcPr>
          <w:p w14:paraId="380FB8A5" w14:textId="77777777" w:rsidR="00CD3779" w:rsidRPr="00CD3779" w:rsidRDefault="00CD3779" w:rsidP="00CD3779">
            <w:r w:rsidRPr="00CD3779">
              <w:t>Hazardous materials are any substances that pose a risk to health, life, or property when released.  A release of a hazardous material can be caused by a spill, leak, transportation accident, or by human action.</w:t>
            </w:r>
          </w:p>
        </w:tc>
      </w:tr>
      <w:tr w:rsidR="00CD3779" w:rsidRPr="00CD3779" w14:paraId="558FFD94" w14:textId="77777777" w:rsidTr="00CD3779">
        <w:trPr>
          <w:trHeight w:val="360"/>
        </w:trPr>
        <w:tc>
          <w:tcPr>
            <w:tcW w:w="1245" w:type="dxa"/>
            <w:shd w:val="clear" w:color="auto" w:fill="993366"/>
          </w:tcPr>
          <w:p w14:paraId="6F9DFE36" w14:textId="77777777" w:rsidR="00CD3779" w:rsidRPr="00CD3779" w:rsidRDefault="00CD3779" w:rsidP="00CD3779">
            <w:r w:rsidRPr="00CD3779">
              <w:t>DATE</w:t>
            </w:r>
          </w:p>
        </w:tc>
        <w:tc>
          <w:tcPr>
            <w:tcW w:w="884" w:type="dxa"/>
            <w:shd w:val="clear" w:color="auto" w:fill="993366"/>
          </w:tcPr>
          <w:p w14:paraId="1B2E4D30" w14:textId="77777777" w:rsidR="00CD3779" w:rsidRPr="00CD3779" w:rsidRDefault="00CD3779" w:rsidP="00CD3779">
            <w:r w:rsidRPr="00CD3779">
              <w:t>TIME</w:t>
            </w:r>
          </w:p>
        </w:tc>
        <w:tc>
          <w:tcPr>
            <w:tcW w:w="5506" w:type="dxa"/>
            <w:shd w:val="clear" w:color="auto" w:fill="993366"/>
          </w:tcPr>
          <w:p w14:paraId="5A53EFBF" w14:textId="77777777" w:rsidR="00CD3779" w:rsidRPr="00CD3779" w:rsidRDefault="00CD3779" w:rsidP="00CD3779">
            <w:r w:rsidRPr="00CD3779">
              <w:t>PREPAREDNESS MEASURES</w:t>
            </w:r>
          </w:p>
        </w:tc>
        <w:tc>
          <w:tcPr>
            <w:tcW w:w="3150" w:type="dxa"/>
            <w:shd w:val="clear" w:color="auto" w:fill="993366"/>
          </w:tcPr>
          <w:p w14:paraId="61214CE6" w14:textId="77777777" w:rsidR="00CD3779" w:rsidRPr="00CD3779" w:rsidRDefault="00CD3779" w:rsidP="00CD3779">
            <w:r w:rsidRPr="00CD3779">
              <w:t>RESPONSIBLE PARTY</w:t>
            </w:r>
          </w:p>
        </w:tc>
      </w:tr>
      <w:tr w:rsidR="00CD3779" w:rsidRPr="00CD3779" w14:paraId="5BDF5B4C" w14:textId="77777777" w:rsidTr="00CD3779">
        <w:trPr>
          <w:trHeight w:val="360"/>
        </w:trPr>
        <w:tc>
          <w:tcPr>
            <w:tcW w:w="1245" w:type="dxa"/>
          </w:tcPr>
          <w:p w14:paraId="0FFFF16F" w14:textId="77777777" w:rsidR="00CD3779" w:rsidRPr="00CD3779" w:rsidRDefault="00CD3779" w:rsidP="00CD3779"/>
        </w:tc>
        <w:tc>
          <w:tcPr>
            <w:tcW w:w="884" w:type="dxa"/>
          </w:tcPr>
          <w:p w14:paraId="68DDDA8E" w14:textId="77777777" w:rsidR="00CD3779" w:rsidRPr="00CD3779" w:rsidRDefault="00CD3779" w:rsidP="00CD3779"/>
        </w:tc>
        <w:tc>
          <w:tcPr>
            <w:tcW w:w="5506" w:type="dxa"/>
          </w:tcPr>
          <w:p w14:paraId="2216725F" w14:textId="77777777" w:rsidR="00CD3779" w:rsidRPr="00CD3779" w:rsidRDefault="00CD3779" w:rsidP="00CD3779">
            <w:r w:rsidRPr="00CD3779">
              <w:t>Maintain list of chemicals in the building.</w:t>
            </w:r>
          </w:p>
        </w:tc>
        <w:tc>
          <w:tcPr>
            <w:tcW w:w="3150" w:type="dxa"/>
          </w:tcPr>
          <w:p w14:paraId="522E78DB" w14:textId="77777777" w:rsidR="00CD3779" w:rsidRPr="00CD3779" w:rsidRDefault="00CD3779" w:rsidP="00CD3779"/>
        </w:tc>
      </w:tr>
      <w:tr w:rsidR="00CD3779" w:rsidRPr="00CD3779" w14:paraId="4D508189" w14:textId="77777777" w:rsidTr="00CD3779">
        <w:trPr>
          <w:trHeight w:val="360"/>
        </w:trPr>
        <w:tc>
          <w:tcPr>
            <w:tcW w:w="1245" w:type="dxa"/>
          </w:tcPr>
          <w:p w14:paraId="22BE6879" w14:textId="77777777" w:rsidR="00CD3779" w:rsidRPr="00CD3779" w:rsidRDefault="00CD3779" w:rsidP="00CD3779"/>
        </w:tc>
        <w:tc>
          <w:tcPr>
            <w:tcW w:w="884" w:type="dxa"/>
          </w:tcPr>
          <w:p w14:paraId="7DBAB914" w14:textId="77777777" w:rsidR="00CD3779" w:rsidRPr="00CD3779" w:rsidRDefault="00CD3779" w:rsidP="00CD3779"/>
        </w:tc>
        <w:tc>
          <w:tcPr>
            <w:tcW w:w="5506" w:type="dxa"/>
          </w:tcPr>
          <w:p w14:paraId="7F5B2D45" w14:textId="77777777" w:rsidR="00CD3779" w:rsidRPr="00CD3779" w:rsidRDefault="00CD3779" w:rsidP="00CD3779">
            <w:r w:rsidRPr="00CD3779">
              <w:t>Incompatible chemicals are stored in separate areas.</w:t>
            </w:r>
          </w:p>
        </w:tc>
        <w:tc>
          <w:tcPr>
            <w:tcW w:w="3150" w:type="dxa"/>
          </w:tcPr>
          <w:p w14:paraId="67E4BDC1" w14:textId="77777777" w:rsidR="00CD3779" w:rsidRPr="00CD3779" w:rsidRDefault="00CD3779" w:rsidP="00CD3779"/>
        </w:tc>
      </w:tr>
      <w:tr w:rsidR="00CD3779" w:rsidRPr="00CD3779" w14:paraId="0336ADB2" w14:textId="77777777" w:rsidTr="00CD3779">
        <w:trPr>
          <w:trHeight w:val="360"/>
        </w:trPr>
        <w:tc>
          <w:tcPr>
            <w:tcW w:w="1245" w:type="dxa"/>
          </w:tcPr>
          <w:p w14:paraId="2486383E" w14:textId="77777777" w:rsidR="00CD3779" w:rsidRPr="00CD3779" w:rsidRDefault="00CD3779" w:rsidP="00CD3779"/>
        </w:tc>
        <w:tc>
          <w:tcPr>
            <w:tcW w:w="884" w:type="dxa"/>
          </w:tcPr>
          <w:p w14:paraId="4C286356" w14:textId="77777777" w:rsidR="00CD3779" w:rsidRPr="00CD3779" w:rsidRDefault="00CD3779" w:rsidP="00CD3779"/>
        </w:tc>
        <w:tc>
          <w:tcPr>
            <w:tcW w:w="5506" w:type="dxa"/>
          </w:tcPr>
          <w:p w14:paraId="4477B8A7" w14:textId="77777777" w:rsidR="00CD3779" w:rsidRPr="00CD3779" w:rsidRDefault="00CD3779" w:rsidP="00CD3779">
            <w:r w:rsidRPr="00CD3779">
              <w:t>Conduct shelter-in-place, evacuation, and reverse evacuation drills.</w:t>
            </w:r>
          </w:p>
        </w:tc>
        <w:tc>
          <w:tcPr>
            <w:tcW w:w="3150" w:type="dxa"/>
          </w:tcPr>
          <w:p w14:paraId="3FF3B36A" w14:textId="77777777" w:rsidR="00CD3779" w:rsidRPr="00CD3779" w:rsidRDefault="00CD3779" w:rsidP="00CD3779"/>
        </w:tc>
      </w:tr>
      <w:tr w:rsidR="00CD3779" w:rsidRPr="00CD3779" w14:paraId="71019EDE" w14:textId="77777777" w:rsidTr="00CD3779">
        <w:trPr>
          <w:trHeight w:val="360"/>
        </w:trPr>
        <w:tc>
          <w:tcPr>
            <w:tcW w:w="1245" w:type="dxa"/>
            <w:shd w:val="clear" w:color="auto" w:fill="F5750B"/>
          </w:tcPr>
          <w:p w14:paraId="63B24461" w14:textId="77777777" w:rsidR="00CD3779" w:rsidRPr="00CD3779" w:rsidRDefault="00CD3779" w:rsidP="00CD3779">
            <w:r w:rsidRPr="00CD3779">
              <w:t>DATE</w:t>
            </w:r>
          </w:p>
        </w:tc>
        <w:tc>
          <w:tcPr>
            <w:tcW w:w="884" w:type="dxa"/>
            <w:shd w:val="clear" w:color="auto" w:fill="F5750B"/>
          </w:tcPr>
          <w:p w14:paraId="48F6185A" w14:textId="77777777" w:rsidR="00CD3779" w:rsidRPr="00CD3779" w:rsidRDefault="00CD3779" w:rsidP="00CD3779">
            <w:r w:rsidRPr="00CD3779">
              <w:t>TIME</w:t>
            </w:r>
          </w:p>
        </w:tc>
        <w:tc>
          <w:tcPr>
            <w:tcW w:w="5506" w:type="dxa"/>
            <w:shd w:val="clear" w:color="auto" w:fill="F5750B"/>
          </w:tcPr>
          <w:p w14:paraId="241120BE" w14:textId="77777777" w:rsidR="00CD3779" w:rsidRPr="00CD3779" w:rsidRDefault="00CD3779" w:rsidP="00CD3779">
            <w:r w:rsidRPr="00CD3779">
              <w:t>RESPONSE PROCEDURES</w:t>
            </w:r>
          </w:p>
        </w:tc>
        <w:tc>
          <w:tcPr>
            <w:tcW w:w="3150" w:type="dxa"/>
            <w:shd w:val="clear" w:color="auto" w:fill="F5750B"/>
          </w:tcPr>
          <w:p w14:paraId="4021F004" w14:textId="77777777" w:rsidR="00CD3779" w:rsidRPr="00CD3779" w:rsidRDefault="00CD3779" w:rsidP="00CD3779">
            <w:r w:rsidRPr="00CD3779">
              <w:t>RESPONSIBLE PARTY</w:t>
            </w:r>
          </w:p>
        </w:tc>
      </w:tr>
      <w:tr w:rsidR="00CD3779" w:rsidRPr="00CD3779" w14:paraId="0B801A2A" w14:textId="77777777" w:rsidTr="00CD3779">
        <w:trPr>
          <w:trHeight w:val="360"/>
        </w:trPr>
        <w:tc>
          <w:tcPr>
            <w:tcW w:w="1245" w:type="dxa"/>
          </w:tcPr>
          <w:p w14:paraId="6638AD8C" w14:textId="77777777" w:rsidR="00CD3779" w:rsidRPr="00CD3779" w:rsidRDefault="00CD3779" w:rsidP="00CD3779"/>
        </w:tc>
        <w:tc>
          <w:tcPr>
            <w:tcW w:w="884" w:type="dxa"/>
          </w:tcPr>
          <w:p w14:paraId="2766BA4A" w14:textId="77777777" w:rsidR="00CD3779" w:rsidRPr="00CD3779" w:rsidRDefault="00CD3779" w:rsidP="00CD3779"/>
        </w:tc>
        <w:tc>
          <w:tcPr>
            <w:tcW w:w="5506" w:type="dxa"/>
          </w:tcPr>
          <w:p w14:paraId="2B0567F9" w14:textId="77777777" w:rsidR="00CD3779" w:rsidRPr="00CD3779" w:rsidRDefault="00CD3779" w:rsidP="00CD3779">
            <w:r w:rsidRPr="00CD3779">
              <w:t xml:space="preserve">Determine which action is most appropriate for the situation: </w:t>
            </w:r>
            <w:r w:rsidRPr="00CD3779">
              <w:rPr>
                <w:b/>
              </w:rPr>
              <w:t>SHELTER-IN-PLACE or EVACUATION</w:t>
            </w:r>
            <w:r w:rsidRPr="00CD3779">
              <w:t>.</w:t>
            </w:r>
          </w:p>
        </w:tc>
        <w:tc>
          <w:tcPr>
            <w:tcW w:w="3150" w:type="dxa"/>
          </w:tcPr>
          <w:p w14:paraId="0972930D" w14:textId="77777777" w:rsidR="00CD3779" w:rsidRPr="00CD3779" w:rsidRDefault="00CD3779" w:rsidP="00CD3779"/>
        </w:tc>
      </w:tr>
      <w:tr w:rsidR="00CD3779" w:rsidRPr="00CD3779" w14:paraId="655ED808" w14:textId="77777777" w:rsidTr="00CD3779">
        <w:trPr>
          <w:trHeight w:val="360"/>
        </w:trPr>
        <w:tc>
          <w:tcPr>
            <w:tcW w:w="1245" w:type="dxa"/>
          </w:tcPr>
          <w:p w14:paraId="4C7878D3" w14:textId="77777777" w:rsidR="00CD3779" w:rsidRPr="00CD3779" w:rsidRDefault="00CD3779" w:rsidP="00CD3779"/>
        </w:tc>
        <w:tc>
          <w:tcPr>
            <w:tcW w:w="884" w:type="dxa"/>
          </w:tcPr>
          <w:p w14:paraId="44C02000" w14:textId="77777777" w:rsidR="00CD3779" w:rsidRPr="00CD3779" w:rsidRDefault="00CD3779" w:rsidP="00CD3779"/>
        </w:tc>
        <w:tc>
          <w:tcPr>
            <w:tcW w:w="5506" w:type="dxa"/>
          </w:tcPr>
          <w:p w14:paraId="199888AD" w14:textId="77777777" w:rsidR="00CD3779" w:rsidRPr="00CD3779" w:rsidRDefault="00CD3779" w:rsidP="00CD3779">
            <w:r w:rsidRPr="00CD3779">
              <w:rPr>
                <w:b/>
              </w:rPr>
              <w:t>If EVACUATION</w:t>
            </w:r>
            <w:r w:rsidRPr="00CD3779">
              <w:t>: move students in the opposite direction of the wind and at least 500 ft. away from hazardous source.</w:t>
            </w:r>
          </w:p>
        </w:tc>
        <w:tc>
          <w:tcPr>
            <w:tcW w:w="3150" w:type="dxa"/>
          </w:tcPr>
          <w:p w14:paraId="0BC0252D" w14:textId="77777777" w:rsidR="00CD3779" w:rsidRPr="00CD3779" w:rsidRDefault="00CD3779" w:rsidP="00CD3779"/>
        </w:tc>
      </w:tr>
      <w:tr w:rsidR="00CD3779" w:rsidRPr="00CD3779" w14:paraId="6D1DBC43" w14:textId="77777777" w:rsidTr="00CD3779">
        <w:trPr>
          <w:trHeight w:val="360"/>
        </w:trPr>
        <w:tc>
          <w:tcPr>
            <w:tcW w:w="1245" w:type="dxa"/>
          </w:tcPr>
          <w:p w14:paraId="02929CF4" w14:textId="77777777" w:rsidR="00CD3779" w:rsidRPr="00CD3779" w:rsidRDefault="00CD3779" w:rsidP="00CD3779"/>
        </w:tc>
        <w:tc>
          <w:tcPr>
            <w:tcW w:w="884" w:type="dxa"/>
          </w:tcPr>
          <w:p w14:paraId="4D9BDB49" w14:textId="77777777" w:rsidR="00CD3779" w:rsidRPr="00CD3779" w:rsidRDefault="00CD3779" w:rsidP="00CD3779"/>
        </w:tc>
        <w:tc>
          <w:tcPr>
            <w:tcW w:w="5506" w:type="dxa"/>
          </w:tcPr>
          <w:p w14:paraId="6F386486" w14:textId="77777777" w:rsidR="00CD3779" w:rsidRPr="00CD3779" w:rsidRDefault="00CD3779" w:rsidP="00CD3779">
            <w:r w:rsidRPr="00CD3779">
              <w:rPr>
                <w:b/>
              </w:rPr>
              <w:t>If EVACUATION</w:t>
            </w:r>
            <w:r w:rsidRPr="00CD3779">
              <w:t>: Assist in the movement of students and staff with special needs.</w:t>
            </w:r>
          </w:p>
        </w:tc>
        <w:tc>
          <w:tcPr>
            <w:tcW w:w="3150" w:type="dxa"/>
          </w:tcPr>
          <w:p w14:paraId="617553D3" w14:textId="77777777" w:rsidR="00CD3779" w:rsidRPr="00CD3779" w:rsidRDefault="00CD3779" w:rsidP="00CD3779"/>
        </w:tc>
      </w:tr>
      <w:tr w:rsidR="00CD3779" w:rsidRPr="00CD3779" w14:paraId="288A2135" w14:textId="77777777" w:rsidTr="00CD3779">
        <w:trPr>
          <w:trHeight w:val="360"/>
        </w:trPr>
        <w:tc>
          <w:tcPr>
            <w:tcW w:w="1245" w:type="dxa"/>
          </w:tcPr>
          <w:p w14:paraId="28CC44C9" w14:textId="77777777" w:rsidR="00CD3779" w:rsidRPr="00CD3779" w:rsidRDefault="00CD3779" w:rsidP="00CD3779"/>
        </w:tc>
        <w:tc>
          <w:tcPr>
            <w:tcW w:w="884" w:type="dxa"/>
          </w:tcPr>
          <w:p w14:paraId="3F77A2F8" w14:textId="77777777" w:rsidR="00CD3779" w:rsidRPr="00CD3779" w:rsidRDefault="00CD3779" w:rsidP="00CD3779"/>
        </w:tc>
        <w:tc>
          <w:tcPr>
            <w:tcW w:w="5506" w:type="dxa"/>
          </w:tcPr>
          <w:p w14:paraId="6BB3D6AA" w14:textId="77777777" w:rsidR="00CD3779" w:rsidRPr="00CD3779" w:rsidRDefault="00CD3779" w:rsidP="00CD3779">
            <w:r w:rsidRPr="00CD3779">
              <w:rPr>
                <w:b/>
              </w:rPr>
              <w:t>If SHELTER-IN-PLACE</w:t>
            </w:r>
            <w:r w:rsidRPr="00CD3779">
              <w:t>: Shutdown appropriate utility and building systems.</w:t>
            </w:r>
          </w:p>
        </w:tc>
        <w:tc>
          <w:tcPr>
            <w:tcW w:w="3150" w:type="dxa"/>
          </w:tcPr>
          <w:p w14:paraId="6D3F180A" w14:textId="77777777" w:rsidR="00CD3779" w:rsidRPr="00CD3779" w:rsidRDefault="00CD3779" w:rsidP="00CD3779"/>
        </w:tc>
      </w:tr>
      <w:tr w:rsidR="00CD3779" w:rsidRPr="00CD3779" w14:paraId="4DC7979E" w14:textId="77777777" w:rsidTr="00CD3779">
        <w:trPr>
          <w:trHeight w:val="360"/>
        </w:trPr>
        <w:tc>
          <w:tcPr>
            <w:tcW w:w="1245" w:type="dxa"/>
          </w:tcPr>
          <w:p w14:paraId="5628C58B" w14:textId="77777777" w:rsidR="00CD3779" w:rsidRPr="00CD3779" w:rsidRDefault="00CD3779" w:rsidP="00CD3779"/>
        </w:tc>
        <w:tc>
          <w:tcPr>
            <w:tcW w:w="884" w:type="dxa"/>
          </w:tcPr>
          <w:p w14:paraId="752F56C9" w14:textId="77777777" w:rsidR="00CD3779" w:rsidRPr="00CD3779" w:rsidRDefault="00CD3779" w:rsidP="00CD3779"/>
        </w:tc>
        <w:tc>
          <w:tcPr>
            <w:tcW w:w="5506" w:type="dxa"/>
          </w:tcPr>
          <w:p w14:paraId="34214F70" w14:textId="77777777" w:rsidR="00CD3779" w:rsidRPr="00CD3779" w:rsidRDefault="00CD3779" w:rsidP="00CD3779">
            <w:r w:rsidRPr="00CD3779">
              <w:rPr>
                <w:b/>
              </w:rPr>
              <w:t>If SHELTER-IN-PLACE</w:t>
            </w:r>
            <w:r w:rsidRPr="00CD3779">
              <w:t>: close classroom windows and seal gaps under doorways.</w:t>
            </w:r>
          </w:p>
        </w:tc>
        <w:tc>
          <w:tcPr>
            <w:tcW w:w="3150" w:type="dxa"/>
          </w:tcPr>
          <w:p w14:paraId="7CF13D3F" w14:textId="77777777" w:rsidR="00CD3779" w:rsidRPr="00CD3779" w:rsidRDefault="00CD3779" w:rsidP="00CD3779"/>
        </w:tc>
      </w:tr>
      <w:tr w:rsidR="00CD3779" w:rsidRPr="00CD3779" w14:paraId="1B9342C7" w14:textId="77777777" w:rsidTr="00CD3779">
        <w:trPr>
          <w:trHeight w:val="360"/>
        </w:trPr>
        <w:tc>
          <w:tcPr>
            <w:tcW w:w="1245" w:type="dxa"/>
          </w:tcPr>
          <w:p w14:paraId="7D105A71" w14:textId="77777777" w:rsidR="00CD3779" w:rsidRPr="00CD3779" w:rsidRDefault="00CD3779" w:rsidP="00CD3779"/>
        </w:tc>
        <w:tc>
          <w:tcPr>
            <w:tcW w:w="884" w:type="dxa"/>
          </w:tcPr>
          <w:p w14:paraId="776A9D47" w14:textId="77777777" w:rsidR="00CD3779" w:rsidRPr="00CD3779" w:rsidRDefault="00CD3779" w:rsidP="00CD3779"/>
        </w:tc>
        <w:tc>
          <w:tcPr>
            <w:tcW w:w="5506" w:type="dxa"/>
          </w:tcPr>
          <w:p w14:paraId="5020B34A" w14:textId="77777777" w:rsidR="00CD3779" w:rsidRPr="00CD3779" w:rsidRDefault="00CD3779" w:rsidP="00CD3779">
            <w:r w:rsidRPr="00CD3779">
              <w:t>Account for all students, visitors, and school personnel.</w:t>
            </w:r>
          </w:p>
        </w:tc>
        <w:tc>
          <w:tcPr>
            <w:tcW w:w="3150" w:type="dxa"/>
          </w:tcPr>
          <w:p w14:paraId="118AF986" w14:textId="77777777" w:rsidR="00CD3779" w:rsidRPr="00CD3779" w:rsidRDefault="00CD3779" w:rsidP="00CD3779"/>
        </w:tc>
      </w:tr>
      <w:tr w:rsidR="00CD3779" w:rsidRPr="00CD3779" w14:paraId="74BA8D04" w14:textId="77777777" w:rsidTr="00CD3779">
        <w:trPr>
          <w:trHeight w:val="360"/>
        </w:trPr>
        <w:tc>
          <w:tcPr>
            <w:tcW w:w="1245" w:type="dxa"/>
          </w:tcPr>
          <w:p w14:paraId="7B758F80" w14:textId="77777777" w:rsidR="00CD3779" w:rsidRPr="00CD3779" w:rsidRDefault="00CD3779" w:rsidP="00CD3779"/>
        </w:tc>
        <w:tc>
          <w:tcPr>
            <w:tcW w:w="884" w:type="dxa"/>
          </w:tcPr>
          <w:p w14:paraId="680F1F14" w14:textId="77777777" w:rsidR="00CD3779" w:rsidRPr="00CD3779" w:rsidRDefault="00CD3779" w:rsidP="00CD3779"/>
        </w:tc>
        <w:tc>
          <w:tcPr>
            <w:tcW w:w="5506" w:type="dxa"/>
          </w:tcPr>
          <w:p w14:paraId="27282C97" w14:textId="77777777" w:rsidR="00CD3779" w:rsidRPr="00CD3779" w:rsidRDefault="00CD3779" w:rsidP="00CD3779">
            <w:r w:rsidRPr="00CD3779">
              <w:t xml:space="preserve">Monitor individuals for medical distress and report immediately. </w:t>
            </w:r>
          </w:p>
        </w:tc>
        <w:tc>
          <w:tcPr>
            <w:tcW w:w="3150" w:type="dxa"/>
          </w:tcPr>
          <w:p w14:paraId="4B436D07" w14:textId="77777777" w:rsidR="00CD3779" w:rsidRPr="00CD3779" w:rsidRDefault="00CD3779" w:rsidP="00CD3779"/>
        </w:tc>
      </w:tr>
      <w:tr w:rsidR="00CD3779" w:rsidRPr="00CD3779" w14:paraId="52DF6BB4" w14:textId="77777777" w:rsidTr="00CD3779">
        <w:trPr>
          <w:trHeight w:val="360"/>
        </w:trPr>
        <w:tc>
          <w:tcPr>
            <w:tcW w:w="1245" w:type="dxa"/>
            <w:shd w:val="clear" w:color="auto" w:fill="1F3864" w:themeFill="accent1" w:themeFillShade="80"/>
          </w:tcPr>
          <w:p w14:paraId="33C0CCBD" w14:textId="77777777" w:rsidR="00CD3779" w:rsidRPr="00CD3779" w:rsidRDefault="00CD3779" w:rsidP="00CD3779">
            <w:r w:rsidRPr="00CD3779">
              <w:t>DATE</w:t>
            </w:r>
          </w:p>
        </w:tc>
        <w:tc>
          <w:tcPr>
            <w:tcW w:w="884" w:type="dxa"/>
            <w:shd w:val="clear" w:color="auto" w:fill="1F3864" w:themeFill="accent1" w:themeFillShade="80"/>
          </w:tcPr>
          <w:p w14:paraId="067B32EC" w14:textId="77777777" w:rsidR="00CD3779" w:rsidRPr="00CD3779" w:rsidRDefault="00CD3779" w:rsidP="00CD3779">
            <w:r w:rsidRPr="00CD3779">
              <w:t>TIME</w:t>
            </w:r>
          </w:p>
        </w:tc>
        <w:tc>
          <w:tcPr>
            <w:tcW w:w="5506" w:type="dxa"/>
            <w:shd w:val="clear" w:color="auto" w:fill="1F3864" w:themeFill="accent1" w:themeFillShade="80"/>
          </w:tcPr>
          <w:p w14:paraId="3F5D4D6B" w14:textId="77777777" w:rsidR="00CD3779" w:rsidRPr="00CD3779" w:rsidRDefault="00CD3779" w:rsidP="00CD3779">
            <w:r w:rsidRPr="00CD3779">
              <w:t>RECOVERY TASKS</w:t>
            </w:r>
          </w:p>
        </w:tc>
        <w:tc>
          <w:tcPr>
            <w:tcW w:w="3150" w:type="dxa"/>
            <w:shd w:val="clear" w:color="auto" w:fill="1F3864" w:themeFill="accent1" w:themeFillShade="80"/>
          </w:tcPr>
          <w:p w14:paraId="796FD8DC" w14:textId="77777777" w:rsidR="00CD3779" w:rsidRPr="00CD3779" w:rsidRDefault="00CD3779" w:rsidP="00CD3779">
            <w:r w:rsidRPr="00CD3779">
              <w:t>RESPONSIBLE PARTY</w:t>
            </w:r>
          </w:p>
        </w:tc>
      </w:tr>
      <w:tr w:rsidR="00CD3779" w:rsidRPr="00CD3779" w14:paraId="52BCD726" w14:textId="77777777" w:rsidTr="00CD3779">
        <w:trPr>
          <w:trHeight w:val="360"/>
        </w:trPr>
        <w:tc>
          <w:tcPr>
            <w:tcW w:w="1245" w:type="dxa"/>
          </w:tcPr>
          <w:p w14:paraId="6033B4ED" w14:textId="77777777" w:rsidR="00CD3779" w:rsidRPr="00CD3779" w:rsidRDefault="00CD3779" w:rsidP="00CD3779"/>
        </w:tc>
        <w:tc>
          <w:tcPr>
            <w:tcW w:w="884" w:type="dxa"/>
          </w:tcPr>
          <w:p w14:paraId="3AB0CE73" w14:textId="77777777" w:rsidR="00CD3779" w:rsidRPr="00CD3779" w:rsidRDefault="00CD3779" w:rsidP="00CD3779"/>
        </w:tc>
        <w:tc>
          <w:tcPr>
            <w:tcW w:w="5506" w:type="dxa"/>
          </w:tcPr>
          <w:p w14:paraId="2BECF043" w14:textId="77777777" w:rsidR="00CD3779" w:rsidRPr="00CD3779" w:rsidRDefault="00CD3779" w:rsidP="00CD3779">
            <w:r w:rsidRPr="00CD3779">
              <w:t>Provide counseling if needed.</w:t>
            </w:r>
          </w:p>
        </w:tc>
        <w:tc>
          <w:tcPr>
            <w:tcW w:w="3150" w:type="dxa"/>
          </w:tcPr>
          <w:p w14:paraId="3BCA160D" w14:textId="77777777" w:rsidR="00CD3779" w:rsidRPr="00CD3779" w:rsidRDefault="00CD3779" w:rsidP="00CD3779"/>
        </w:tc>
      </w:tr>
    </w:tbl>
    <w:p w14:paraId="7F0CFCCD" w14:textId="6B244EAD" w:rsidR="00CD3779" w:rsidRDefault="00CD3779" w:rsidP="00A25A9C"/>
    <w:p w14:paraId="736B8C27" w14:textId="77777777" w:rsidR="000E18A8" w:rsidRDefault="000E18A8" w:rsidP="000E18A8">
      <w:hyperlink w:anchor="_Annex_G:_Hazard" w:history="1">
        <w:r w:rsidRPr="000E18A8">
          <w:rPr>
            <w:rStyle w:val="Hyperlink"/>
          </w:rPr>
          <w:t xml:space="preserve">Return to Hazard Sheet </w:t>
        </w:r>
        <w:r>
          <w:rPr>
            <w:rStyle w:val="Hyperlink"/>
          </w:rPr>
          <w:t>I</w:t>
        </w:r>
        <w:r w:rsidRPr="000E18A8">
          <w:rPr>
            <w:rStyle w:val="Hyperlink"/>
          </w:rPr>
          <w:t>ndex</w:t>
        </w:r>
      </w:hyperlink>
    </w:p>
    <w:p w14:paraId="0A3EFFEF" w14:textId="77777777" w:rsidR="00000A83" w:rsidRDefault="00000A83">
      <w:bookmarkStart w:id="193" w:name="_HOSTAGE"/>
      <w:bookmarkStart w:id="194" w:name="_Toc104301582"/>
      <w:bookmarkEnd w:id="193"/>
      <w:r>
        <w:rPr>
          <w:b/>
          <w:iCs/>
        </w:rPr>
        <w:br w:type="page"/>
      </w:r>
    </w:p>
    <w:tbl>
      <w:tblPr>
        <w:tblW w:w="106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884"/>
        <w:gridCol w:w="5506"/>
        <w:gridCol w:w="3060"/>
      </w:tblGrid>
      <w:tr w:rsidR="00CD3779" w:rsidRPr="00CD3779" w14:paraId="507E5D1A" w14:textId="77777777" w:rsidTr="00CD3779">
        <w:trPr>
          <w:trHeight w:val="990"/>
        </w:trPr>
        <w:tc>
          <w:tcPr>
            <w:tcW w:w="7635" w:type="dxa"/>
            <w:gridSpan w:val="3"/>
            <w:shd w:val="clear" w:color="auto" w:fill="000000" w:themeFill="text1"/>
            <w:vAlign w:val="center"/>
          </w:tcPr>
          <w:p w14:paraId="7B439AF3" w14:textId="70EE8A5D" w:rsidR="00CD3779" w:rsidRPr="00CD3779" w:rsidRDefault="00CD3779" w:rsidP="000E18A8">
            <w:pPr>
              <w:pStyle w:val="Heading4"/>
            </w:pPr>
            <w:r w:rsidRPr="00CD3779">
              <w:lastRenderedPageBreak/>
              <w:t>HOSTAGE</w:t>
            </w:r>
            <w:bookmarkEnd w:id="194"/>
          </w:p>
        </w:tc>
        <w:tc>
          <w:tcPr>
            <w:tcW w:w="3060" w:type="dxa"/>
            <w:vAlign w:val="center"/>
          </w:tcPr>
          <w:p w14:paraId="6B9C4B8B" w14:textId="77777777" w:rsidR="00CD3779" w:rsidRPr="00CD3779" w:rsidRDefault="00CD3779" w:rsidP="009A006B">
            <w:pPr>
              <w:jc w:val="center"/>
              <w:rPr>
                <w:color w:val="C00000"/>
              </w:rPr>
            </w:pPr>
            <w:r w:rsidRPr="00CD3779">
              <w:rPr>
                <w:color w:val="C00000"/>
              </w:rPr>
              <w:t>“Lockdown”</w:t>
            </w:r>
          </w:p>
          <w:p w14:paraId="660B09A8" w14:textId="77777777" w:rsidR="00CD3779" w:rsidRPr="00CD3779" w:rsidRDefault="00CD3779" w:rsidP="009A006B">
            <w:pPr>
              <w:jc w:val="center"/>
            </w:pPr>
            <w:r w:rsidRPr="00CD3779">
              <w:rPr>
                <w:color w:val="C00000"/>
              </w:rPr>
              <w:t>“Evacuation”</w:t>
            </w:r>
          </w:p>
        </w:tc>
      </w:tr>
      <w:tr w:rsidR="00CD3779" w:rsidRPr="00CD3779" w14:paraId="0747FD98" w14:textId="77777777" w:rsidTr="00CD3779">
        <w:trPr>
          <w:trHeight w:val="615"/>
        </w:trPr>
        <w:tc>
          <w:tcPr>
            <w:tcW w:w="10695" w:type="dxa"/>
            <w:gridSpan w:val="4"/>
          </w:tcPr>
          <w:p w14:paraId="1AC69DF1" w14:textId="77777777" w:rsidR="00CD3779" w:rsidRPr="00CD3779" w:rsidRDefault="00CD3779" w:rsidP="00CD3779">
            <w:pPr>
              <w:rPr>
                <w:lang w:val="en"/>
              </w:rPr>
            </w:pPr>
            <w:r w:rsidRPr="00CD3779">
              <w:rPr>
                <w:lang w:val="en"/>
              </w:rPr>
              <w:t>A person who has been seized or is being held as security for the fulfillment of a condition.</w:t>
            </w:r>
          </w:p>
          <w:p w14:paraId="50A5E4D1" w14:textId="77777777" w:rsidR="00CD3779" w:rsidRPr="00CD3779" w:rsidRDefault="00CD3779" w:rsidP="00CD3779"/>
        </w:tc>
      </w:tr>
      <w:tr w:rsidR="00CD3779" w:rsidRPr="00CD3779" w14:paraId="627A192B" w14:textId="77777777" w:rsidTr="00CD3779">
        <w:trPr>
          <w:trHeight w:val="360"/>
        </w:trPr>
        <w:tc>
          <w:tcPr>
            <w:tcW w:w="1245" w:type="dxa"/>
            <w:shd w:val="clear" w:color="auto" w:fill="993366"/>
          </w:tcPr>
          <w:p w14:paraId="6FD8779F" w14:textId="77777777" w:rsidR="00CD3779" w:rsidRPr="00CD3779" w:rsidRDefault="00CD3779" w:rsidP="00CD3779">
            <w:r w:rsidRPr="00CD3779">
              <w:t>DATE</w:t>
            </w:r>
          </w:p>
        </w:tc>
        <w:tc>
          <w:tcPr>
            <w:tcW w:w="884" w:type="dxa"/>
            <w:shd w:val="clear" w:color="auto" w:fill="993366"/>
          </w:tcPr>
          <w:p w14:paraId="5E7212EF" w14:textId="77777777" w:rsidR="00CD3779" w:rsidRPr="00CD3779" w:rsidRDefault="00CD3779" w:rsidP="00CD3779">
            <w:r w:rsidRPr="00CD3779">
              <w:t>TIME</w:t>
            </w:r>
          </w:p>
        </w:tc>
        <w:tc>
          <w:tcPr>
            <w:tcW w:w="5506" w:type="dxa"/>
            <w:shd w:val="clear" w:color="auto" w:fill="993366"/>
          </w:tcPr>
          <w:p w14:paraId="594D448C" w14:textId="77777777" w:rsidR="00CD3779" w:rsidRPr="00CD3779" w:rsidRDefault="00CD3779" w:rsidP="00CD3779">
            <w:r w:rsidRPr="00CD3779">
              <w:t>PREPAREDNESS MEASURES</w:t>
            </w:r>
          </w:p>
        </w:tc>
        <w:tc>
          <w:tcPr>
            <w:tcW w:w="3060" w:type="dxa"/>
            <w:shd w:val="clear" w:color="auto" w:fill="993366"/>
          </w:tcPr>
          <w:p w14:paraId="044B9404" w14:textId="77777777" w:rsidR="00CD3779" w:rsidRPr="00CD3779" w:rsidRDefault="00CD3779" w:rsidP="00CD3779">
            <w:r w:rsidRPr="00CD3779">
              <w:t>RESPONSIBLE PARTY</w:t>
            </w:r>
          </w:p>
        </w:tc>
      </w:tr>
      <w:tr w:rsidR="00CD3779" w:rsidRPr="00CD3779" w14:paraId="3A3BD522" w14:textId="77777777" w:rsidTr="00CD3779">
        <w:trPr>
          <w:trHeight w:val="360"/>
        </w:trPr>
        <w:tc>
          <w:tcPr>
            <w:tcW w:w="1245" w:type="dxa"/>
          </w:tcPr>
          <w:p w14:paraId="01247DE9" w14:textId="77777777" w:rsidR="00CD3779" w:rsidRPr="00CD3779" w:rsidRDefault="00CD3779" w:rsidP="00CD3779"/>
        </w:tc>
        <w:tc>
          <w:tcPr>
            <w:tcW w:w="884" w:type="dxa"/>
          </w:tcPr>
          <w:p w14:paraId="6FFF0DB6" w14:textId="77777777" w:rsidR="00CD3779" w:rsidRPr="00CD3779" w:rsidRDefault="00CD3779" w:rsidP="00CD3779"/>
        </w:tc>
        <w:tc>
          <w:tcPr>
            <w:tcW w:w="5506" w:type="dxa"/>
          </w:tcPr>
          <w:p w14:paraId="26BDF68E" w14:textId="77777777" w:rsidR="00CD3779" w:rsidRPr="00CD3779" w:rsidRDefault="00CD3779" w:rsidP="00CD3779">
            <w:r w:rsidRPr="00CD3779">
              <w:t>Maintain control access through methods identified in physical protection section of plan.</w:t>
            </w:r>
          </w:p>
        </w:tc>
        <w:tc>
          <w:tcPr>
            <w:tcW w:w="3060" w:type="dxa"/>
          </w:tcPr>
          <w:p w14:paraId="60A87921" w14:textId="77777777" w:rsidR="00CD3779" w:rsidRPr="00CD3779" w:rsidRDefault="00CD3779" w:rsidP="00CD3779">
            <w:r w:rsidRPr="00CD3779">
              <w:t>Safety Director</w:t>
            </w:r>
          </w:p>
        </w:tc>
      </w:tr>
      <w:tr w:rsidR="00CD3779" w:rsidRPr="00CD3779" w14:paraId="30A4DCCA" w14:textId="77777777" w:rsidTr="00CD3779">
        <w:trPr>
          <w:trHeight w:val="360"/>
        </w:trPr>
        <w:tc>
          <w:tcPr>
            <w:tcW w:w="1245" w:type="dxa"/>
          </w:tcPr>
          <w:p w14:paraId="246C53A4" w14:textId="77777777" w:rsidR="00CD3779" w:rsidRPr="00CD3779" w:rsidRDefault="00CD3779" w:rsidP="00CD3779"/>
        </w:tc>
        <w:tc>
          <w:tcPr>
            <w:tcW w:w="884" w:type="dxa"/>
          </w:tcPr>
          <w:p w14:paraId="6AD18FB2" w14:textId="77777777" w:rsidR="00CD3779" w:rsidRPr="00CD3779" w:rsidRDefault="00CD3779" w:rsidP="00CD3779"/>
        </w:tc>
        <w:tc>
          <w:tcPr>
            <w:tcW w:w="5506" w:type="dxa"/>
          </w:tcPr>
          <w:p w14:paraId="048286B2" w14:textId="77777777" w:rsidR="00CD3779" w:rsidRPr="00CD3779" w:rsidRDefault="00CD3779" w:rsidP="00CD3779">
            <w:r w:rsidRPr="00CD3779">
              <w:t>Post signs and requirements for visitor management.</w:t>
            </w:r>
          </w:p>
        </w:tc>
        <w:tc>
          <w:tcPr>
            <w:tcW w:w="3060" w:type="dxa"/>
          </w:tcPr>
          <w:p w14:paraId="1E7604DA" w14:textId="77777777" w:rsidR="00CD3779" w:rsidRPr="00CD3779" w:rsidRDefault="00CD3779" w:rsidP="00CD3779">
            <w:r w:rsidRPr="00CD3779">
              <w:t>Facilities Director</w:t>
            </w:r>
          </w:p>
        </w:tc>
      </w:tr>
      <w:tr w:rsidR="00CD3779" w:rsidRPr="00CD3779" w14:paraId="7B7E96C1" w14:textId="77777777" w:rsidTr="00CD3779">
        <w:trPr>
          <w:trHeight w:val="360"/>
        </w:trPr>
        <w:tc>
          <w:tcPr>
            <w:tcW w:w="1245" w:type="dxa"/>
          </w:tcPr>
          <w:p w14:paraId="3FB6F0B3" w14:textId="77777777" w:rsidR="00CD3779" w:rsidRPr="00CD3779" w:rsidRDefault="00CD3779" w:rsidP="00CD3779"/>
        </w:tc>
        <w:tc>
          <w:tcPr>
            <w:tcW w:w="884" w:type="dxa"/>
          </w:tcPr>
          <w:p w14:paraId="683CC928" w14:textId="77777777" w:rsidR="00CD3779" w:rsidRPr="00CD3779" w:rsidRDefault="00CD3779" w:rsidP="00CD3779"/>
        </w:tc>
        <w:tc>
          <w:tcPr>
            <w:tcW w:w="5506" w:type="dxa"/>
          </w:tcPr>
          <w:p w14:paraId="7EFE0454" w14:textId="77777777" w:rsidR="00CD3779" w:rsidRPr="00CD3779" w:rsidRDefault="00CD3779" w:rsidP="00CD3779">
            <w:r w:rsidRPr="00CD3779">
              <w:t>Conduct lockdown and evacuation drills.</w:t>
            </w:r>
          </w:p>
        </w:tc>
        <w:tc>
          <w:tcPr>
            <w:tcW w:w="3060" w:type="dxa"/>
          </w:tcPr>
          <w:p w14:paraId="71F913EE" w14:textId="77777777" w:rsidR="00CD3779" w:rsidRPr="00CD3779" w:rsidRDefault="00CD3779" w:rsidP="00CD3779">
            <w:r w:rsidRPr="00CD3779">
              <w:t>Safety Director</w:t>
            </w:r>
          </w:p>
        </w:tc>
      </w:tr>
      <w:tr w:rsidR="00CD3779" w:rsidRPr="00CD3779" w14:paraId="152494AD" w14:textId="77777777" w:rsidTr="00CD3779">
        <w:trPr>
          <w:trHeight w:val="360"/>
        </w:trPr>
        <w:tc>
          <w:tcPr>
            <w:tcW w:w="1245" w:type="dxa"/>
            <w:shd w:val="clear" w:color="auto" w:fill="F5750B"/>
          </w:tcPr>
          <w:p w14:paraId="426A6FB6" w14:textId="77777777" w:rsidR="00CD3779" w:rsidRPr="00CD3779" w:rsidRDefault="00CD3779" w:rsidP="00CD3779">
            <w:r w:rsidRPr="00CD3779">
              <w:t>DATE</w:t>
            </w:r>
          </w:p>
        </w:tc>
        <w:tc>
          <w:tcPr>
            <w:tcW w:w="884" w:type="dxa"/>
            <w:shd w:val="clear" w:color="auto" w:fill="F5750B"/>
          </w:tcPr>
          <w:p w14:paraId="084C6DDD" w14:textId="77777777" w:rsidR="00CD3779" w:rsidRPr="00CD3779" w:rsidRDefault="00CD3779" w:rsidP="00CD3779">
            <w:r w:rsidRPr="00CD3779">
              <w:t>TIME</w:t>
            </w:r>
          </w:p>
        </w:tc>
        <w:tc>
          <w:tcPr>
            <w:tcW w:w="5506" w:type="dxa"/>
            <w:shd w:val="clear" w:color="auto" w:fill="F5750B"/>
          </w:tcPr>
          <w:p w14:paraId="771F7B78" w14:textId="77777777" w:rsidR="00CD3779" w:rsidRPr="00CD3779" w:rsidRDefault="00CD3779" w:rsidP="00CD3779">
            <w:r w:rsidRPr="00CD3779">
              <w:t>RESPONSE PROCEDURES</w:t>
            </w:r>
          </w:p>
        </w:tc>
        <w:tc>
          <w:tcPr>
            <w:tcW w:w="3060" w:type="dxa"/>
            <w:shd w:val="clear" w:color="auto" w:fill="F5750B"/>
          </w:tcPr>
          <w:p w14:paraId="0DD08FAD" w14:textId="77777777" w:rsidR="00CD3779" w:rsidRPr="00CD3779" w:rsidRDefault="00CD3779" w:rsidP="00CD3779">
            <w:r w:rsidRPr="00CD3779">
              <w:t>RESPONSIBLE PARTY</w:t>
            </w:r>
          </w:p>
        </w:tc>
      </w:tr>
      <w:tr w:rsidR="00CD3779" w:rsidRPr="00CD3779" w14:paraId="1904012A" w14:textId="77777777" w:rsidTr="00CD3779">
        <w:trPr>
          <w:trHeight w:val="360"/>
        </w:trPr>
        <w:tc>
          <w:tcPr>
            <w:tcW w:w="1245" w:type="dxa"/>
          </w:tcPr>
          <w:p w14:paraId="3768667F" w14:textId="77777777" w:rsidR="00CD3779" w:rsidRPr="00CD3779" w:rsidRDefault="00CD3779" w:rsidP="00CD3779"/>
        </w:tc>
        <w:tc>
          <w:tcPr>
            <w:tcW w:w="884" w:type="dxa"/>
          </w:tcPr>
          <w:p w14:paraId="3B30F213" w14:textId="77777777" w:rsidR="00CD3779" w:rsidRPr="00CD3779" w:rsidRDefault="00CD3779" w:rsidP="00CD3779"/>
        </w:tc>
        <w:tc>
          <w:tcPr>
            <w:tcW w:w="5506" w:type="dxa"/>
          </w:tcPr>
          <w:p w14:paraId="5FC397DF" w14:textId="77777777" w:rsidR="00CD3779" w:rsidRPr="00CD3779" w:rsidRDefault="00CD3779" w:rsidP="00CD3779">
            <w:r w:rsidRPr="00CD3779">
              <w:t>Call 911 and report all known details.</w:t>
            </w:r>
          </w:p>
        </w:tc>
        <w:tc>
          <w:tcPr>
            <w:tcW w:w="3060" w:type="dxa"/>
          </w:tcPr>
          <w:p w14:paraId="6DA61F19" w14:textId="77777777" w:rsidR="00CD3779" w:rsidRPr="00CD3779" w:rsidRDefault="00CD3779" w:rsidP="00CD3779"/>
        </w:tc>
      </w:tr>
      <w:tr w:rsidR="00CD3779" w:rsidRPr="00CD3779" w14:paraId="505FC2FD" w14:textId="77777777" w:rsidTr="00CD3779">
        <w:trPr>
          <w:trHeight w:val="360"/>
        </w:trPr>
        <w:tc>
          <w:tcPr>
            <w:tcW w:w="1245" w:type="dxa"/>
          </w:tcPr>
          <w:p w14:paraId="49AD5E22" w14:textId="77777777" w:rsidR="00CD3779" w:rsidRPr="00CD3779" w:rsidRDefault="00CD3779" w:rsidP="00CD3779"/>
        </w:tc>
        <w:tc>
          <w:tcPr>
            <w:tcW w:w="884" w:type="dxa"/>
          </w:tcPr>
          <w:p w14:paraId="1B0108D5" w14:textId="77777777" w:rsidR="00CD3779" w:rsidRPr="00CD3779" w:rsidRDefault="00CD3779" w:rsidP="00CD3779"/>
        </w:tc>
        <w:tc>
          <w:tcPr>
            <w:tcW w:w="5506" w:type="dxa"/>
          </w:tcPr>
          <w:p w14:paraId="11BC9BFD" w14:textId="77777777" w:rsidR="00CD3779" w:rsidRPr="00CD3779" w:rsidRDefault="00CD3779" w:rsidP="00CD3779">
            <w:r w:rsidRPr="00CD3779">
              <w:t>Notify central office.</w:t>
            </w:r>
          </w:p>
        </w:tc>
        <w:tc>
          <w:tcPr>
            <w:tcW w:w="3060" w:type="dxa"/>
          </w:tcPr>
          <w:p w14:paraId="0BB8ECC4" w14:textId="77777777" w:rsidR="00CD3779" w:rsidRPr="00CD3779" w:rsidRDefault="00CD3779" w:rsidP="00CD3779"/>
        </w:tc>
      </w:tr>
      <w:tr w:rsidR="00CD3779" w:rsidRPr="00CD3779" w14:paraId="2BC94EB0" w14:textId="77777777" w:rsidTr="00CD3779">
        <w:trPr>
          <w:trHeight w:val="360"/>
        </w:trPr>
        <w:tc>
          <w:tcPr>
            <w:tcW w:w="1245" w:type="dxa"/>
          </w:tcPr>
          <w:p w14:paraId="04C84F10" w14:textId="77777777" w:rsidR="00CD3779" w:rsidRPr="00CD3779" w:rsidRDefault="00CD3779" w:rsidP="00CD3779"/>
        </w:tc>
        <w:tc>
          <w:tcPr>
            <w:tcW w:w="884" w:type="dxa"/>
          </w:tcPr>
          <w:p w14:paraId="138DC28D" w14:textId="77777777" w:rsidR="00CD3779" w:rsidRPr="00CD3779" w:rsidRDefault="00CD3779" w:rsidP="00CD3779"/>
        </w:tc>
        <w:tc>
          <w:tcPr>
            <w:tcW w:w="5506" w:type="dxa"/>
          </w:tcPr>
          <w:p w14:paraId="406D555E" w14:textId="77777777" w:rsidR="00CD3779" w:rsidRPr="00CD3779" w:rsidRDefault="00CD3779" w:rsidP="00CD3779">
            <w:r w:rsidRPr="00CD3779">
              <w:t xml:space="preserve">Protect students and school personnel by initiating </w:t>
            </w:r>
            <w:r w:rsidRPr="00CD3779">
              <w:rPr>
                <w:b/>
              </w:rPr>
              <w:t>LOCKDOWN or EVACUATION</w:t>
            </w:r>
            <w:r w:rsidRPr="00CD3779">
              <w:t xml:space="preserve"> (or combination of both).</w:t>
            </w:r>
          </w:p>
        </w:tc>
        <w:tc>
          <w:tcPr>
            <w:tcW w:w="3060" w:type="dxa"/>
          </w:tcPr>
          <w:p w14:paraId="3D70CF31" w14:textId="77777777" w:rsidR="00CD3779" w:rsidRPr="00CD3779" w:rsidRDefault="00CD3779" w:rsidP="00CD3779"/>
        </w:tc>
      </w:tr>
      <w:tr w:rsidR="00CD3779" w:rsidRPr="00CD3779" w14:paraId="7B26DD1D" w14:textId="77777777" w:rsidTr="00CD3779">
        <w:trPr>
          <w:trHeight w:val="360"/>
        </w:trPr>
        <w:tc>
          <w:tcPr>
            <w:tcW w:w="1245" w:type="dxa"/>
          </w:tcPr>
          <w:p w14:paraId="64DC7F24" w14:textId="77777777" w:rsidR="00CD3779" w:rsidRPr="00CD3779" w:rsidRDefault="00CD3779" w:rsidP="00CD3779"/>
        </w:tc>
        <w:tc>
          <w:tcPr>
            <w:tcW w:w="884" w:type="dxa"/>
          </w:tcPr>
          <w:p w14:paraId="7A0673AC" w14:textId="77777777" w:rsidR="00CD3779" w:rsidRPr="00CD3779" w:rsidRDefault="00CD3779" w:rsidP="00CD3779"/>
        </w:tc>
        <w:tc>
          <w:tcPr>
            <w:tcW w:w="5506" w:type="dxa"/>
          </w:tcPr>
          <w:p w14:paraId="64908764" w14:textId="77777777" w:rsidR="00CD3779" w:rsidRPr="00CD3779" w:rsidRDefault="00CD3779" w:rsidP="00CD3779">
            <w:r w:rsidRPr="00CD3779">
              <w:t>Account for all students, visitors, and school personnel.</w:t>
            </w:r>
          </w:p>
        </w:tc>
        <w:tc>
          <w:tcPr>
            <w:tcW w:w="3060" w:type="dxa"/>
          </w:tcPr>
          <w:p w14:paraId="17A6F58D" w14:textId="77777777" w:rsidR="00CD3779" w:rsidRPr="00CD3779" w:rsidRDefault="00CD3779" w:rsidP="00CD3779"/>
        </w:tc>
      </w:tr>
      <w:tr w:rsidR="00CD3779" w:rsidRPr="00CD3779" w14:paraId="1AC16FAA" w14:textId="77777777" w:rsidTr="00CD3779">
        <w:trPr>
          <w:trHeight w:val="360"/>
        </w:trPr>
        <w:tc>
          <w:tcPr>
            <w:tcW w:w="1245" w:type="dxa"/>
          </w:tcPr>
          <w:p w14:paraId="1CFD98E6" w14:textId="77777777" w:rsidR="00CD3779" w:rsidRPr="00CD3779" w:rsidRDefault="00CD3779" w:rsidP="00CD3779"/>
        </w:tc>
        <w:tc>
          <w:tcPr>
            <w:tcW w:w="884" w:type="dxa"/>
          </w:tcPr>
          <w:p w14:paraId="47DF70AB" w14:textId="77777777" w:rsidR="00CD3779" w:rsidRPr="00CD3779" w:rsidRDefault="00CD3779" w:rsidP="00CD3779"/>
        </w:tc>
        <w:tc>
          <w:tcPr>
            <w:tcW w:w="5506" w:type="dxa"/>
          </w:tcPr>
          <w:p w14:paraId="61F2240A" w14:textId="77777777" w:rsidR="00CD3779" w:rsidRPr="00CD3779" w:rsidRDefault="00CD3779" w:rsidP="00CD3779">
            <w:r w:rsidRPr="00CD3779">
              <w:t>Activate communications plan.</w:t>
            </w:r>
          </w:p>
        </w:tc>
        <w:tc>
          <w:tcPr>
            <w:tcW w:w="3060" w:type="dxa"/>
          </w:tcPr>
          <w:p w14:paraId="215D7E42" w14:textId="77777777" w:rsidR="00CD3779" w:rsidRPr="00CD3779" w:rsidRDefault="00CD3779" w:rsidP="00CD3779"/>
        </w:tc>
      </w:tr>
      <w:tr w:rsidR="00CD3779" w:rsidRPr="00CD3779" w14:paraId="54EA2BA9" w14:textId="77777777" w:rsidTr="00CD3779">
        <w:trPr>
          <w:trHeight w:val="360"/>
        </w:trPr>
        <w:tc>
          <w:tcPr>
            <w:tcW w:w="1245" w:type="dxa"/>
          </w:tcPr>
          <w:p w14:paraId="09E57D64" w14:textId="77777777" w:rsidR="00CD3779" w:rsidRPr="00CD3779" w:rsidRDefault="00CD3779" w:rsidP="00CD3779"/>
        </w:tc>
        <w:tc>
          <w:tcPr>
            <w:tcW w:w="884" w:type="dxa"/>
          </w:tcPr>
          <w:p w14:paraId="44081462" w14:textId="77777777" w:rsidR="00CD3779" w:rsidRPr="00CD3779" w:rsidRDefault="00CD3779" w:rsidP="00CD3779"/>
        </w:tc>
        <w:tc>
          <w:tcPr>
            <w:tcW w:w="5506" w:type="dxa"/>
          </w:tcPr>
          <w:p w14:paraId="0502D024" w14:textId="77777777" w:rsidR="00CD3779" w:rsidRPr="00CD3779" w:rsidRDefault="00CD3779" w:rsidP="00CD3779">
            <w:r w:rsidRPr="00CD3779">
              <w:t>Activate relocation plan.</w:t>
            </w:r>
          </w:p>
        </w:tc>
        <w:tc>
          <w:tcPr>
            <w:tcW w:w="3060" w:type="dxa"/>
          </w:tcPr>
          <w:p w14:paraId="57F7B511" w14:textId="77777777" w:rsidR="00CD3779" w:rsidRPr="00CD3779" w:rsidRDefault="00CD3779" w:rsidP="00CD3779"/>
        </w:tc>
      </w:tr>
      <w:tr w:rsidR="00CD3779" w:rsidRPr="00CD3779" w14:paraId="004537E9" w14:textId="77777777" w:rsidTr="00CD3779">
        <w:trPr>
          <w:trHeight w:val="360"/>
        </w:trPr>
        <w:tc>
          <w:tcPr>
            <w:tcW w:w="1245" w:type="dxa"/>
          </w:tcPr>
          <w:p w14:paraId="3699CE1C" w14:textId="77777777" w:rsidR="00CD3779" w:rsidRPr="00CD3779" w:rsidRDefault="00CD3779" w:rsidP="00CD3779"/>
        </w:tc>
        <w:tc>
          <w:tcPr>
            <w:tcW w:w="884" w:type="dxa"/>
          </w:tcPr>
          <w:p w14:paraId="4584C83C" w14:textId="77777777" w:rsidR="00CD3779" w:rsidRPr="00CD3779" w:rsidRDefault="00CD3779" w:rsidP="00CD3779"/>
        </w:tc>
        <w:tc>
          <w:tcPr>
            <w:tcW w:w="5506" w:type="dxa"/>
          </w:tcPr>
          <w:p w14:paraId="12028B41" w14:textId="77777777" w:rsidR="00CD3779" w:rsidRPr="00CD3779" w:rsidRDefault="00CD3779" w:rsidP="00CD3779">
            <w:r w:rsidRPr="00CD3779">
              <w:t>Activate reunification plan.</w:t>
            </w:r>
          </w:p>
        </w:tc>
        <w:tc>
          <w:tcPr>
            <w:tcW w:w="3060" w:type="dxa"/>
          </w:tcPr>
          <w:p w14:paraId="06A4EDD8" w14:textId="77777777" w:rsidR="00CD3779" w:rsidRPr="00CD3779" w:rsidRDefault="00CD3779" w:rsidP="00CD3779"/>
        </w:tc>
      </w:tr>
      <w:tr w:rsidR="00CD3779" w:rsidRPr="00CD3779" w14:paraId="2D5510DE" w14:textId="77777777" w:rsidTr="00CD3779">
        <w:trPr>
          <w:trHeight w:val="360"/>
        </w:trPr>
        <w:tc>
          <w:tcPr>
            <w:tcW w:w="1245" w:type="dxa"/>
            <w:shd w:val="clear" w:color="auto" w:fill="1F3864" w:themeFill="accent1" w:themeFillShade="80"/>
          </w:tcPr>
          <w:p w14:paraId="7A7EA136" w14:textId="77777777" w:rsidR="00CD3779" w:rsidRPr="00CD3779" w:rsidRDefault="00CD3779" w:rsidP="00CD3779">
            <w:r w:rsidRPr="00CD3779">
              <w:t>DATE</w:t>
            </w:r>
          </w:p>
        </w:tc>
        <w:tc>
          <w:tcPr>
            <w:tcW w:w="884" w:type="dxa"/>
            <w:shd w:val="clear" w:color="auto" w:fill="1F3864" w:themeFill="accent1" w:themeFillShade="80"/>
          </w:tcPr>
          <w:p w14:paraId="66FB7DF7" w14:textId="77777777" w:rsidR="00CD3779" w:rsidRPr="00CD3779" w:rsidRDefault="00CD3779" w:rsidP="00CD3779">
            <w:r w:rsidRPr="00CD3779">
              <w:t>TIME</w:t>
            </w:r>
          </w:p>
        </w:tc>
        <w:tc>
          <w:tcPr>
            <w:tcW w:w="5506" w:type="dxa"/>
            <w:shd w:val="clear" w:color="auto" w:fill="1F3864" w:themeFill="accent1" w:themeFillShade="80"/>
          </w:tcPr>
          <w:p w14:paraId="591C63CA" w14:textId="77777777" w:rsidR="00CD3779" w:rsidRPr="00CD3779" w:rsidRDefault="00CD3779" w:rsidP="00CD3779">
            <w:r w:rsidRPr="00CD3779">
              <w:t>RECOVERY TASKS</w:t>
            </w:r>
          </w:p>
        </w:tc>
        <w:tc>
          <w:tcPr>
            <w:tcW w:w="3060" w:type="dxa"/>
            <w:shd w:val="clear" w:color="auto" w:fill="1F3864" w:themeFill="accent1" w:themeFillShade="80"/>
          </w:tcPr>
          <w:p w14:paraId="312D2E46" w14:textId="77777777" w:rsidR="00CD3779" w:rsidRPr="00CD3779" w:rsidRDefault="00CD3779" w:rsidP="00CD3779">
            <w:r w:rsidRPr="00CD3779">
              <w:t>RESPONSIBLE PARTY</w:t>
            </w:r>
          </w:p>
        </w:tc>
      </w:tr>
      <w:tr w:rsidR="00CD3779" w:rsidRPr="00CD3779" w14:paraId="67EA7577" w14:textId="77777777" w:rsidTr="00CD3779">
        <w:trPr>
          <w:trHeight w:val="360"/>
        </w:trPr>
        <w:tc>
          <w:tcPr>
            <w:tcW w:w="1245" w:type="dxa"/>
          </w:tcPr>
          <w:p w14:paraId="3374DB88" w14:textId="77777777" w:rsidR="00CD3779" w:rsidRPr="00CD3779" w:rsidRDefault="00CD3779" w:rsidP="00CD3779"/>
        </w:tc>
        <w:tc>
          <w:tcPr>
            <w:tcW w:w="884" w:type="dxa"/>
          </w:tcPr>
          <w:p w14:paraId="2516C3CE" w14:textId="77777777" w:rsidR="00CD3779" w:rsidRPr="00CD3779" w:rsidRDefault="00CD3779" w:rsidP="00CD3779"/>
        </w:tc>
        <w:tc>
          <w:tcPr>
            <w:tcW w:w="5506" w:type="dxa"/>
          </w:tcPr>
          <w:p w14:paraId="75626FAD" w14:textId="77777777" w:rsidR="00CD3779" w:rsidRPr="00CD3779" w:rsidRDefault="00CD3779" w:rsidP="00CD3779">
            <w:r w:rsidRPr="00CD3779">
              <w:t>Conduct debriefing with school personnel.</w:t>
            </w:r>
          </w:p>
        </w:tc>
        <w:tc>
          <w:tcPr>
            <w:tcW w:w="3060" w:type="dxa"/>
          </w:tcPr>
          <w:p w14:paraId="5C6348BE" w14:textId="77777777" w:rsidR="00CD3779" w:rsidRPr="00CD3779" w:rsidRDefault="00CD3779" w:rsidP="00CD3779"/>
        </w:tc>
      </w:tr>
      <w:tr w:rsidR="00CD3779" w:rsidRPr="00CD3779" w14:paraId="061D4558" w14:textId="77777777" w:rsidTr="00CD3779">
        <w:trPr>
          <w:trHeight w:val="360"/>
        </w:trPr>
        <w:tc>
          <w:tcPr>
            <w:tcW w:w="1245" w:type="dxa"/>
          </w:tcPr>
          <w:p w14:paraId="28A94B45" w14:textId="77777777" w:rsidR="00CD3779" w:rsidRPr="00CD3779" w:rsidRDefault="00CD3779" w:rsidP="00CD3779"/>
        </w:tc>
        <w:tc>
          <w:tcPr>
            <w:tcW w:w="884" w:type="dxa"/>
          </w:tcPr>
          <w:p w14:paraId="01B96545" w14:textId="77777777" w:rsidR="00CD3779" w:rsidRPr="00CD3779" w:rsidRDefault="00CD3779" w:rsidP="00CD3779"/>
        </w:tc>
        <w:tc>
          <w:tcPr>
            <w:tcW w:w="5506" w:type="dxa"/>
          </w:tcPr>
          <w:p w14:paraId="406EBB51" w14:textId="77777777" w:rsidR="00CD3779" w:rsidRPr="00CD3779" w:rsidRDefault="00CD3779" w:rsidP="00CD3779">
            <w:r w:rsidRPr="00CD3779">
              <w:t>Provide counseling services.</w:t>
            </w:r>
          </w:p>
        </w:tc>
        <w:tc>
          <w:tcPr>
            <w:tcW w:w="3060" w:type="dxa"/>
          </w:tcPr>
          <w:p w14:paraId="7314F58E" w14:textId="77777777" w:rsidR="00CD3779" w:rsidRPr="00CD3779" w:rsidRDefault="00CD3779" w:rsidP="00CD3779"/>
        </w:tc>
      </w:tr>
    </w:tbl>
    <w:p w14:paraId="66F63C01" w14:textId="529258D1" w:rsidR="00CD3779" w:rsidRDefault="00CD3779" w:rsidP="00A25A9C"/>
    <w:p w14:paraId="01760A86" w14:textId="77777777" w:rsidR="000E18A8" w:rsidRDefault="000E18A8" w:rsidP="000E18A8">
      <w:hyperlink w:anchor="_Annex_G:_Hazard" w:history="1">
        <w:r w:rsidRPr="000E18A8">
          <w:rPr>
            <w:rStyle w:val="Hyperlink"/>
          </w:rPr>
          <w:t xml:space="preserve">Return to Hazard Sheet </w:t>
        </w:r>
        <w:r>
          <w:rPr>
            <w:rStyle w:val="Hyperlink"/>
          </w:rPr>
          <w:t>I</w:t>
        </w:r>
        <w:r w:rsidRPr="000E18A8">
          <w:rPr>
            <w:rStyle w:val="Hyperlink"/>
          </w:rPr>
          <w:t>ndex</w:t>
        </w:r>
      </w:hyperlink>
    </w:p>
    <w:p w14:paraId="20906ABC" w14:textId="77777777" w:rsidR="00000A83" w:rsidRDefault="00000A83">
      <w:bookmarkStart w:id="195" w:name="_INTRUDER"/>
      <w:bookmarkStart w:id="196" w:name="_Toc104301583"/>
      <w:bookmarkEnd w:id="195"/>
      <w:r>
        <w:rPr>
          <w:b/>
          <w:iCs/>
        </w:rPr>
        <w:br w:type="page"/>
      </w:r>
    </w:p>
    <w:tbl>
      <w:tblPr>
        <w:tblW w:w="106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884"/>
        <w:gridCol w:w="5506"/>
        <w:gridCol w:w="3060"/>
      </w:tblGrid>
      <w:tr w:rsidR="00CD3779" w:rsidRPr="00CD3779" w14:paraId="64FE784E" w14:textId="77777777" w:rsidTr="00CD3779">
        <w:trPr>
          <w:trHeight w:val="990"/>
        </w:trPr>
        <w:tc>
          <w:tcPr>
            <w:tcW w:w="7635" w:type="dxa"/>
            <w:gridSpan w:val="3"/>
            <w:shd w:val="clear" w:color="auto" w:fill="000000" w:themeFill="text1"/>
            <w:vAlign w:val="center"/>
          </w:tcPr>
          <w:p w14:paraId="7B69344A" w14:textId="28F6D685" w:rsidR="00CD3779" w:rsidRPr="00CD3779" w:rsidRDefault="00CD3779" w:rsidP="000E18A8">
            <w:pPr>
              <w:pStyle w:val="Heading4"/>
            </w:pPr>
            <w:r w:rsidRPr="00CD3779">
              <w:lastRenderedPageBreak/>
              <w:t>INTRUDER</w:t>
            </w:r>
            <w:bookmarkEnd w:id="196"/>
          </w:p>
        </w:tc>
        <w:tc>
          <w:tcPr>
            <w:tcW w:w="3060" w:type="dxa"/>
            <w:vAlign w:val="center"/>
          </w:tcPr>
          <w:p w14:paraId="0E0806ED" w14:textId="77777777" w:rsidR="00CD3779" w:rsidRPr="00CD3779" w:rsidRDefault="00CD3779" w:rsidP="009A006B">
            <w:pPr>
              <w:jc w:val="center"/>
            </w:pPr>
            <w:r w:rsidRPr="00CD3779">
              <w:rPr>
                <w:color w:val="C00000"/>
              </w:rPr>
              <w:t>“Lockdown”</w:t>
            </w:r>
          </w:p>
        </w:tc>
      </w:tr>
      <w:tr w:rsidR="00CD3779" w:rsidRPr="00CD3779" w14:paraId="4B003CF5" w14:textId="77777777" w:rsidTr="00CD3779">
        <w:trPr>
          <w:trHeight w:val="615"/>
        </w:trPr>
        <w:tc>
          <w:tcPr>
            <w:tcW w:w="10695" w:type="dxa"/>
            <w:gridSpan w:val="4"/>
          </w:tcPr>
          <w:p w14:paraId="115A29BF" w14:textId="77777777" w:rsidR="00CD3779" w:rsidRPr="00CD3779" w:rsidRDefault="00CD3779" w:rsidP="00CD3779">
            <w:r w:rsidRPr="00CD3779">
              <w:t>A person who enters a school building with criminal intent.</w:t>
            </w:r>
          </w:p>
        </w:tc>
      </w:tr>
      <w:tr w:rsidR="00CD3779" w:rsidRPr="00CD3779" w14:paraId="45F5BE3D" w14:textId="77777777" w:rsidTr="00CD3779">
        <w:trPr>
          <w:trHeight w:val="360"/>
        </w:trPr>
        <w:tc>
          <w:tcPr>
            <w:tcW w:w="1245" w:type="dxa"/>
            <w:shd w:val="clear" w:color="auto" w:fill="993366"/>
          </w:tcPr>
          <w:p w14:paraId="632F6229" w14:textId="77777777" w:rsidR="00CD3779" w:rsidRPr="00CD3779" w:rsidRDefault="00CD3779" w:rsidP="00CD3779">
            <w:r w:rsidRPr="00CD3779">
              <w:t>DATE</w:t>
            </w:r>
          </w:p>
        </w:tc>
        <w:tc>
          <w:tcPr>
            <w:tcW w:w="884" w:type="dxa"/>
            <w:shd w:val="clear" w:color="auto" w:fill="993366"/>
          </w:tcPr>
          <w:p w14:paraId="2BD5B2F6" w14:textId="77777777" w:rsidR="00CD3779" w:rsidRPr="00CD3779" w:rsidRDefault="00CD3779" w:rsidP="00CD3779">
            <w:r w:rsidRPr="00CD3779">
              <w:t>TIME</w:t>
            </w:r>
          </w:p>
        </w:tc>
        <w:tc>
          <w:tcPr>
            <w:tcW w:w="5506" w:type="dxa"/>
            <w:shd w:val="clear" w:color="auto" w:fill="993366"/>
          </w:tcPr>
          <w:p w14:paraId="403F48B4" w14:textId="77777777" w:rsidR="00CD3779" w:rsidRPr="00CD3779" w:rsidRDefault="00CD3779" w:rsidP="00CD3779">
            <w:r w:rsidRPr="00CD3779">
              <w:t>PREPAREDNESS MEASURES</w:t>
            </w:r>
          </w:p>
        </w:tc>
        <w:tc>
          <w:tcPr>
            <w:tcW w:w="3060" w:type="dxa"/>
            <w:shd w:val="clear" w:color="auto" w:fill="993366"/>
          </w:tcPr>
          <w:p w14:paraId="56D50A37" w14:textId="77777777" w:rsidR="00CD3779" w:rsidRPr="00CD3779" w:rsidRDefault="00CD3779" w:rsidP="00CD3779">
            <w:r w:rsidRPr="00CD3779">
              <w:t>RESPONSIBLE PARTY</w:t>
            </w:r>
          </w:p>
        </w:tc>
      </w:tr>
      <w:tr w:rsidR="00CD3779" w:rsidRPr="00CD3779" w14:paraId="649CA00C" w14:textId="77777777" w:rsidTr="00CD3779">
        <w:trPr>
          <w:trHeight w:val="360"/>
        </w:trPr>
        <w:tc>
          <w:tcPr>
            <w:tcW w:w="1245" w:type="dxa"/>
          </w:tcPr>
          <w:p w14:paraId="7F901754" w14:textId="77777777" w:rsidR="00CD3779" w:rsidRPr="00CD3779" w:rsidRDefault="00CD3779" w:rsidP="00CD3779"/>
        </w:tc>
        <w:tc>
          <w:tcPr>
            <w:tcW w:w="884" w:type="dxa"/>
          </w:tcPr>
          <w:p w14:paraId="55DBE44E" w14:textId="77777777" w:rsidR="00CD3779" w:rsidRPr="00CD3779" w:rsidRDefault="00CD3779" w:rsidP="00CD3779"/>
        </w:tc>
        <w:tc>
          <w:tcPr>
            <w:tcW w:w="5506" w:type="dxa"/>
          </w:tcPr>
          <w:p w14:paraId="6FD268AA" w14:textId="77777777" w:rsidR="00CD3779" w:rsidRPr="00CD3779" w:rsidRDefault="00CD3779" w:rsidP="00CD3779">
            <w:r w:rsidRPr="00CD3779">
              <w:t>Maintain control access through methods identified in physical protection section of plan.</w:t>
            </w:r>
          </w:p>
        </w:tc>
        <w:tc>
          <w:tcPr>
            <w:tcW w:w="3060" w:type="dxa"/>
          </w:tcPr>
          <w:p w14:paraId="760623E9" w14:textId="77777777" w:rsidR="00CD3779" w:rsidRPr="00CD3779" w:rsidRDefault="00CD3779" w:rsidP="00CD3779">
            <w:r w:rsidRPr="00CD3779">
              <w:t>Safety Director</w:t>
            </w:r>
          </w:p>
        </w:tc>
      </w:tr>
      <w:tr w:rsidR="00CD3779" w:rsidRPr="00CD3779" w14:paraId="60C1B883" w14:textId="77777777" w:rsidTr="00CD3779">
        <w:trPr>
          <w:trHeight w:val="360"/>
        </w:trPr>
        <w:tc>
          <w:tcPr>
            <w:tcW w:w="1245" w:type="dxa"/>
          </w:tcPr>
          <w:p w14:paraId="67B4D6AE" w14:textId="77777777" w:rsidR="00CD3779" w:rsidRPr="00CD3779" w:rsidRDefault="00CD3779" w:rsidP="00CD3779"/>
        </w:tc>
        <w:tc>
          <w:tcPr>
            <w:tcW w:w="884" w:type="dxa"/>
          </w:tcPr>
          <w:p w14:paraId="1F9CC7C0" w14:textId="77777777" w:rsidR="00CD3779" w:rsidRPr="00CD3779" w:rsidRDefault="00CD3779" w:rsidP="00CD3779"/>
        </w:tc>
        <w:tc>
          <w:tcPr>
            <w:tcW w:w="5506" w:type="dxa"/>
          </w:tcPr>
          <w:p w14:paraId="5CA7D1DC" w14:textId="77777777" w:rsidR="00CD3779" w:rsidRPr="00CD3779" w:rsidRDefault="00CD3779" w:rsidP="00CD3779">
            <w:r w:rsidRPr="00CD3779">
              <w:t>Post signs and requirements for visitor management as identified in physical section of plan.</w:t>
            </w:r>
          </w:p>
        </w:tc>
        <w:tc>
          <w:tcPr>
            <w:tcW w:w="3060" w:type="dxa"/>
          </w:tcPr>
          <w:p w14:paraId="2D2ADF35" w14:textId="77777777" w:rsidR="00CD3779" w:rsidRPr="00CD3779" w:rsidRDefault="00CD3779" w:rsidP="00CD3779">
            <w:r w:rsidRPr="00CD3779">
              <w:t>Facilities Director</w:t>
            </w:r>
          </w:p>
        </w:tc>
      </w:tr>
      <w:tr w:rsidR="00CD3779" w:rsidRPr="00CD3779" w14:paraId="00D8949F" w14:textId="77777777" w:rsidTr="00CD3779">
        <w:trPr>
          <w:trHeight w:val="360"/>
        </w:trPr>
        <w:tc>
          <w:tcPr>
            <w:tcW w:w="1245" w:type="dxa"/>
          </w:tcPr>
          <w:p w14:paraId="02D065A4" w14:textId="77777777" w:rsidR="00CD3779" w:rsidRPr="00CD3779" w:rsidRDefault="00CD3779" w:rsidP="00CD3779"/>
        </w:tc>
        <w:tc>
          <w:tcPr>
            <w:tcW w:w="884" w:type="dxa"/>
          </w:tcPr>
          <w:p w14:paraId="0FD7F536" w14:textId="77777777" w:rsidR="00CD3779" w:rsidRPr="00CD3779" w:rsidRDefault="00CD3779" w:rsidP="00CD3779"/>
        </w:tc>
        <w:tc>
          <w:tcPr>
            <w:tcW w:w="5506" w:type="dxa"/>
          </w:tcPr>
          <w:p w14:paraId="6AE6C7AC" w14:textId="77777777" w:rsidR="00CD3779" w:rsidRPr="00CD3779" w:rsidRDefault="00CD3779" w:rsidP="00CD3779">
            <w:r w:rsidRPr="00CD3779">
              <w:t>Do not prop or open locked doors under any circumstances.</w:t>
            </w:r>
          </w:p>
        </w:tc>
        <w:tc>
          <w:tcPr>
            <w:tcW w:w="3060" w:type="dxa"/>
          </w:tcPr>
          <w:p w14:paraId="32870506" w14:textId="77777777" w:rsidR="00CD3779" w:rsidRPr="00CD3779" w:rsidRDefault="00CD3779" w:rsidP="00CD3779">
            <w:r w:rsidRPr="00CD3779">
              <w:t>Safety Director</w:t>
            </w:r>
          </w:p>
        </w:tc>
      </w:tr>
      <w:tr w:rsidR="00CD3779" w:rsidRPr="00CD3779" w14:paraId="39237C93" w14:textId="77777777" w:rsidTr="00CD3779">
        <w:trPr>
          <w:trHeight w:val="360"/>
        </w:trPr>
        <w:tc>
          <w:tcPr>
            <w:tcW w:w="1245" w:type="dxa"/>
            <w:shd w:val="clear" w:color="auto" w:fill="F5750B"/>
          </w:tcPr>
          <w:p w14:paraId="0FCA3849" w14:textId="77777777" w:rsidR="00CD3779" w:rsidRPr="00CD3779" w:rsidRDefault="00CD3779" w:rsidP="00CD3779">
            <w:r w:rsidRPr="00CD3779">
              <w:t>DATE</w:t>
            </w:r>
          </w:p>
        </w:tc>
        <w:tc>
          <w:tcPr>
            <w:tcW w:w="884" w:type="dxa"/>
            <w:shd w:val="clear" w:color="auto" w:fill="F5750B"/>
          </w:tcPr>
          <w:p w14:paraId="5BDDF58D" w14:textId="77777777" w:rsidR="00CD3779" w:rsidRPr="00CD3779" w:rsidRDefault="00CD3779" w:rsidP="00CD3779">
            <w:r w:rsidRPr="00CD3779">
              <w:t>TIME</w:t>
            </w:r>
          </w:p>
        </w:tc>
        <w:tc>
          <w:tcPr>
            <w:tcW w:w="5506" w:type="dxa"/>
            <w:shd w:val="clear" w:color="auto" w:fill="F5750B"/>
          </w:tcPr>
          <w:p w14:paraId="6D220DEE" w14:textId="77777777" w:rsidR="00CD3779" w:rsidRPr="00CD3779" w:rsidRDefault="00CD3779" w:rsidP="00CD3779">
            <w:r w:rsidRPr="00CD3779">
              <w:t>RESPONSE PROCEDURES</w:t>
            </w:r>
          </w:p>
        </w:tc>
        <w:tc>
          <w:tcPr>
            <w:tcW w:w="3060" w:type="dxa"/>
            <w:shd w:val="clear" w:color="auto" w:fill="F5750B"/>
          </w:tcPr>
          <w:p w14:paraId="4E7D549A" w14:textId="77777777" w:rsidR="00CD3779" w:rsidRPr="00CD3779" w:rsidRDefault="00CD3779" w:rsidP="00CD3779">
            <w:r w:rsidRPr="00CD3779">
              <w:t>RESPONSIBLE PARTY</w:t>
            </w:r>
          </w:p>
        </w:tc>
      </w:tr>
      <w:tr w:rsidR="00CD3779" w:rsidRPr="00CD3779" w14:paraId="63DF8A9D" w14:textId="77777777" w:rsidTr="00CD3779">
        <w:trPr>
          <w:trHeight w:val="360"/>
        </w:trPr>
        <w:tc>
          <w:tcPr>
            <w:tcW w:w="1245" w:type="dxa"/>
          </w:tcPr>
          <w:p w14:paraId="216EEB12" w14:textId="77777777" w:rsidR="00CD3779" w:rsidRPr="00CD3779" w:rsidRDefault="00CD3779" w:rsidP="00CD3779"/>
        </w:tc>
        <w:tc>
          <w:tcPr>
            <w:tcW w:w="884" w:type="dxa"/>
          </w:tcPr>
          <w:p w14:paraId="373CD8F2" w14:textId="77777777" w:rsidR="00CD3779" w:rsidRPr="00CD3779" w:rsidRDefault="00CD3779" w:rsidP="00CD3779"/>
        </w:tc>
        <w:tc>
          <w:tcPr>
            <w:tcW w:w="5506" w:type="dxa"/>
          </w:tcPr>
          <w:p w14:paraId="345B99BA" w14:textId="77777777" w:rsidR="00CD3779" w:rsidRPr="00CD3779" w:rsidRDefault="00CD3779" w:rsidP="00CD3779">
            <w:r w:rsidRPr="00CD3779">
              <w:t>With another staff member, approach individuals that are in building unaccompanied and/or without visitor badge.</w:t>
            </w:r>
          </w:p>
        </w:tc>
        <w:tc>
          <w:tcPr>
            <w:tcW w:w="3060" w:type="dxa"/>
          </w:tcPr>
          <w:p w14:paraId="392537EE" w14:textId="77777777" w:rsidR="00CD3779" w:rsidRPr="00CD3779" w:rsidRDefault="00CD3779" w:rsidP="00CD3779"/>
        </w:tc>
      </w:tr>
      <w:tr w:rsidR="00CD3779" w:rsidRPr="00CD3779" w14:paraId="3C68D22A" w14:textId="77777777" w:rsidTr="00CD3779">
        <w:trPr>
          <w:trHeight w:val="360"/>
        </w:trPr>
        <w:tc>
          <w:tcPr>
            <w:tcW w:w="1245" w:type="dxa"/>
          </w:tcPr>
          <w:p w14:paraId="11D58B1F" w14:textId="77777777" w:rsidR="00CD3779" w:rsidRPr="00CD3779" w:rsidRDefault="00CD3779" w:rsidP="00CD3779"/>
        </w:tc>
        <w:tc>
          <w:tcPr>
            <w:tcW w:w="884" w:type="dxa"/>
          </w:tcPr>
          <w:p w14:paraId="4846CED2" w14:textId="77777777" w:rsidR="00CD3779" w:rsidRPr="00CD3779" w:rsidRDefault="00CD3779" w:rsidP="00CD3779"/>
        </w:tc>
        <w:tc>
          <w:tcPr>
            <w:tcW w:w="5506" w:type="dxa"/>
          </w:tcPr>
          <w:p w14:paraId="5F792EB8" w14:textId="77777777" w:rsidR="00CD3779" w:rsidRPr="00CD3779" w:rsidRDefault="00CD3779" w:rsidP="00CD3779">
            <w:r w:rsidRPr="00CD3779">
              <w:t>Attempt to escort intruder to front office to sign-in.</w:t>
            </w:r>
          </w:p>
        </w:tc>
        <w:tc>
          <w:tcPr>
            <w:tcW w:w="3060" w:type="dxa"/>
          </w:tcPr>
          <w:p w14:paraId="47024048" w14:textId="77777777" w:rsidR="00CD3779" w:rsidRPr="00CD3779" w:rsidRDefault="00CD3779" w:rsidP="00CD3779"/>
        </w:tc>
      </w:tr>
      <w:tr w:rsidR="00CD3779" w:rsidRPr="00CD3779" w14:paraId="39261859" w14:textId="77777777" w:rsidTr="00CD3779">
        <w:trPr>
          <w:trHeight w:val="360"/>
        </w:trPr>
        <w:tc>
          <w:tcPr>
            <w:tcW w:w="1245" w:type="dxa"/>
          </w:tcPr>
          <w:p w14:paraId="1C535E17" w14:textId="77777777" w:rsidR="00CD3779" w:rsidRPr="00CD3779" w:rsidRDefault="00CD3779" w:rsidP="00CD3779"/>
        </w:tc>
        <w:tc>
          <w:tcPr>
            <w:tcW w:w="884" w:type="dxa"/>
          </w:tcPr>
          <w:p w14:paraId="454D611C" w14:textId="77777777" w:rsidR="00CD3779" w:rsidRPr="00CD3779" w:rsidRDefault="00CD3779" w:rsidP="00CD3779"/>
        </w:tc>
        <w:tc>
          <w:tcPr>
            <w:tcW w:w="5506" w:type="dxa"/>
          </w:tcPr>
          <w:p w14:paraId="44935752" w14:textId="77777777" w:rsidR="00CD3779" w:rsidRPr="00CD3779" w:rsidRDefault="00CD3779" w:rsidP="00CD3779">
            <w:r w:rsidRPr="00CD3779">
              <w:t xml:space="preserve">If intruder refuses to comply, initiate </w:t>
            </w:r>
            <w:r w:rsidRPr="00CD3779">
              <w:rPr>
                <w:b/>
              </w:rPr>
              <w:t xml:space="preserve">LOCKDOWN </w:t>
            </w:r>
            <w:r w:rsidRPr="00CD3779">
              <w:t>procedures.</w:t>
            </w:r>
          </w:p>
        </w:tc>
        <w:tc>
          <w:tcPr>
            <w:tcW w:w="3060" w:type="dxa"/>
          </w:tcPr>
          <w:p w14:paraId="6389D10F" w14:textId="77777777" w:rsidR="00CD3779" w:rsidRPr="00CD3779" w:rsidRDefault="00CD3779" w:rsidP="00CD3779"/>
        </w:tc>
      </w:tr>
      <w:tr w:rsidR="00CD3779" w:rsidRPr="00CD3779" w14:paraId="6ABF1BF6" w14:textId="77777777" w:rsidTr="00CD3779">
        <w:trPr>
          <w:trHeight w:val="360"/>
        </w:trPr>
        <w:tc>
          <w:tcPr>
            <w:tcW w:w="1245" w:type="dxa"/>
          </w:tcPr>
          <w:p w14:paraId="0580D764" w14:textId="77777777" w:rsidR="00CD3779" w:rsidRPr="00CD3779" w:rsidRDefault="00CD3779" w:rsidP="00CD3779"/>
        </w:tc>
        <w:tc>
          <w:tcPr>
            <w:tcW w:w="884" w:type="dxa"/>
          </w:tcPr>
          <w:p w14:paraId="3AD3CEA0" w14:textId="77777777" w:rsidR="00CD3779" w:rsidRPr="00CD3779" w:rsidRDefault="00CD3779" w:rsidP="00CD3779"/>
        </w:tc>
        <w:tc>
          <w:tcPr>
            <w:tcW w:w="5506" w:type="dxa"/>
          </w:tcPr>
          <w:p w14:paraId="6AAAABE9" w14:textId="77777777" w:rsidR="00CD3779" w:rsidRPr="00CD3779" w:rsidRDefault="00CD3779" w:rsidP="00CD3779">
            <w:r w:rsidRPr="00CD3779">
              <w:t>Make appropriate notifications (SRO, 911, front office, Central Office).</w:t>
            </w:r>
          </w:p>
        </w:tc>
        <w:tc>
          <w:tcPr>
            <w:tcW w:w="3060" w:type="dxa"/>
          </w:tcPr>
          <w:p w14:paraId="3091F70B" w14:textId="77777777" w:rsidR="00CD3779" w:rsidRPr="00CD3779" w:rsidRDefault="00CD3779" w:rsidP="00CD3779"/>
        </w:tc>
      </w:tr>
      <w:tr w:rsidR="00CD3779" w:rsidRPr="00CD3779" w14:paraId="6E7AE7AA" w14:textId="77777777" w:rsidTr="00CD3779">
        <w:trPr>
          <w:trHeight w:val="360"/>
        </w:trPr>
        <w:tc>
          <w:tcPr>
            <w:tcW w:w="1245" w:type="dxa"/>
          </w:tcPr>
          <w:p w14:paraId="40A0AAB2" w14:textId="77777777" w:rsidR="00CD3779" w:rsidRPr="00CD3779" w:rsidRDefault="00CD3779" w:rsidP="00CD3779"/>
        </w:tc>
        <w:tc>
          <w:tcPr>
            <w:tcW w:w="884" w:type="dxa"/>
          </w:tcPr>
          <w:p w14:paraId="6EC151F1" w14:textId="77777777" w:rsidR="00CD3779" w:rsidRPr="00CD3779" w:rsidRDefault="00CD3779" w:rsidP="00CD3779"/>
        </w:tc>
        <w:tc>
          <w:tcPr>
            <w:tcW w:w="5506" w:type="dxa"/>
          </w:tcPr>
          <w:p w14:paraId="09717E3E" w14:textId="77777777" w:rsidR="00CD3779" w:rsidRPr="00CD3779" w:rsidRDefault="00CD3779" w:rsidP="00CD3779">
            <w:r w:rsidRPr="00CD3779">
              <w:t>Follow directions of first responders.</w:t>
            </w:r>
          </w:p>
        </w:tc>
        <w:tc>
          <w:tcPr>
            <w:tcW w:w="3060" w:type="dxa"/>
          </w:tcPr>
          <w:p w14:paraId="6204D561" w14:textId="77777777" w:rsidR="00CD3779" w:rsidRPr="00CD3779" w:rsidRDefault="00CD3779" w:rsidP="00CD3779"/>
        </w:tc>
      </w:tr>
      <w:tr w:rsidR="00CD3779" w:rsidRPr="00CD3779" w14:paraId="6DEB212C" w14:textId="77777777" w:rsidTr="00CD3779">
        <w:trPr>
          <w:trHeight w:val="360"/>
        </w:trPr>
        <w:tc>
          <w:tcPr>
            <w:tcW w:w="1245" w:type="dxa"/>
          </w:tcPr>
          <w:p w14:paraId="7C166781" w14:textId="77777777" w:rsidR="00CD3779" w:rsidRPr="00CD3779" w:rsidRDefault="00CD3779" w:rsidP="00CD3779"/>
        </w:tc>
        <w:tc>
          <w:tcPr>
            <w:tcW w:w="884" w:type="dxa"/>
          </w:tcPr>
          <w:p w14:paraId="028DBEB9" w14:textId="77777777" w:rsidR="00CD3779" w:rsidRPr="00CD3779" w:rsidRDefault="00CD3779" w:rsidP="00CD3779"/>
        </w:tc>
        <w:tc>
          <w:tcPr>
            <w:tcW w:w="5506" w:type="dxa"/>
          </w:tcPr>
          <w:p w14:paraId="12DA6041" w14:textId="77777777" w:rsidR="00CD3779" w:rsidRPr="00CD3779" w:rsidRDefault="00CD3779" w:rsidP="00CD3779">
            <w:r w:rsidRPr="00CD3779">
              <w:t>Activate communications plan.</w:t>
            </w:r>
          </w:p>
        </w:tc>
        <w:tc>
          <w:tcPr>
            <w:tcW w:w="3060" w:type="dxa"/>
          </w:tcPr>
          <w:p w14:paraId="5EAB5510" w14:textId="77777777" w:rsidR="00CD3779" w:rsidRPr="00CD3779" w:rsidRDefault="00CD3779" w:rsidP="00CD3779"/>
        </w:tc>
      </w:tr>
      <w:tr w:rsidR="00CD3779" w:rsidRPr="00CD3779" w14:paraId="50E4620D" w14:textId="77777777" w:rsidTr="00CD3779">
        <w:trPr>
          <w:trHeight w:val="360"/>
        </w:trPr>
        <w:tc>
          <w:tcPr>
            <w:tcW w:w="1245" w:type="dxa"/>
            <w:shd w:val="clear" w:color="auto" w:fill="1F3864" w:themeFill="accent1" w:themeFillShade="80"/>
          </w:tcPr>
          <w:p w14:paraId="7064976F" w14:textId="77777777" w:rsidR="00CD3779" w:rsidRPr="00CD3779" w:rsidRDefault="00CD3779" w:rsidP="00CD3779">
            <w:r w:rsidRPr="00CD3779">
              <w:t>DATE</w:t>
            </w:r>
          </w:p>
        </w:tc>
        <w:tc>
          <w:tcPr>
            <w:tcW w:w="884" w:type="dxa"/>
            <w:shd w:val="clear" w:color="auto" w:fill="1F3864" w:themeFill="accent1" w:themeFillShade="80"/>
          </w:tcPr>
          <w:p w14:paraId="5E12604E" w14:textId="77777777" w:rsidR="00CD3779" w:rsidRPr="00CD3779" w:rsidRDefault="00CD3779" w:rsidP="00CD3779">
            <w:r w:rsidRPr="00CD3779">
              <w:t>TIME</w:t>
            </w:r>
          </w:p>
        </w:tc>
        <w:tc>
          <w:tcPr>
            <w:tcW w:w="5506" w:type="dxa"/>
            <w:shd w:val="clear" w:color="auto" w:fill="1F3864" w:themeFill="accent1" w:themeFillShade="80"/>
          </w:tcPr>
          <w:p w14:paraId="0205683B" w14:textId="77777777" w:rsidR="00CD3779" w:rsidRPr="00CD3779" w:rsidRDefault="00CD3779" w:rsidP="00CD3779">
            <w:r w:rsidRPr="00CD3779">
              <w:t>RECOVERY TASKS</w:t>
            </w:r>
          </w:p>
        </w:tc>
        <w:tc>
          <w:tcPr>
            <w:tcW w:w="3060" w:type="dxa"/>
            <w:shd w:val="clear" w:color="auto" w:fill="1F3864" w:themeFill="accent1" w:themeFillShade="80"/>
          </w:tcPr>
          <w:p w14:paraId="247C5562" w14:textId="77777777" w:rsidR="00CD3779" w:rsidRPr="00CD3779" w:rsidRDefault="00CD3779" w:rsidP="00CD3779">
            <w:r w:rsidRPr="00CD3779">
              <w:t>RESPONSIBLE PARTY</w:t>
            </w:r>
          </w:p>
        </w:tc>
      </w:tr>
      <w:tr w:rsidR="00CD3779" w:rsidRPr="00CD3779" w14:paraId="4EF07C61" w14:textId="77777777" w:rsidTr="00CD3779">
        <w:trPr>
          <w:trHeight w:val="360"/>
        </w:trPr>
        <w:tc>
          <w:tcPr>
            <w:tcW w:w="1245" w:type="dxa"/>
          </w:tcPr>
          <w:p w14:paraId="64926835" w14:textId="77777777" w:rsidR="00CD3779" w:rsidRPr="00CD3779" w:rsidRDefault="00CD3779" w:rsidP="00CD3779"/>
        </w:tc>
        <w:tc>
          <w:tcPr>
            <w:tcW w:w="884" w:type="dxa"/>
          </w:tcPr>
          <w:p w14:paraId="5FB4B123" w14:textId="77777777" w:rsidR="00CD3779" w:rsidRPr="00CD3779" w:rsidRDefault="00CD3779" w:rsidP="00CD3779"/>
        </w:tc>
        <w:tc>
          <w:tcPr>
            <w:tcW w:w="5506" w:type="dxa"/>
          </w:tcPr>
          <w:p w14:paraId="31FC7D88" w14:textId="77777777" w:rsidR="00CD3779" w:rsidRPr="00CD3779" w:rsidRDefault="00CD3779" w:rsidP="00CD3779">
            <w:r w:rsidRPr="00CD3779">
              <w:t>Conduct debriefing with school personnel.</w:t>
            </w:r>
          </w:p>
        </w:tc>
        <w:tc>
          <w:tcPr>
            <w:tcW w:w="3060" w:type="dxa"/>
          </w:tcPr>
          <w:p w14:paraId="3E68A0E0" w14:textId="77777777" w:rsidR="00CD3779" w:rsidRPr="00CD3779" w:rsidRDefault="00CD3779" w:rsidP="00CD3779"/>
        </w:tc>
      </w:tr>
      <w:tr w:rsidR="00CD3779" w:rsidRPr="00CD3779" w14:paraId="1DD9E557" w14:textId="77777777" w:rsidTr="00CD3779">
        <w:trPr>
          <w:trHeight w:val="360"/>
        </w:trPr>
        <w:tc>
          <w:tcPr>
            <w:tcW w:w="1245" w:type="dxa"/>
          </w:tcPr>
          <w:p w14:paraId="7AE06841" w14:textId="77777777" w:rsidR="00CD3779" w:rsidRPr="00CD3779" w:rsidRDefault="00CD3779" w:rsidP="00CD3779"/>
        </w:tc>
        <w:tc>
          <w:tcPr>
            <w:tcW w:w="884" w:type="dxa"/>
          </w:tcPr>
          <w:p w14:paraId="0E0C8FB6" w14:textId="77777777" w:rsidR="00CD3779" w:rsidRPr="00CD3779" w:rsidRDefault="00CD3779" w:rsidP="00CD3779"/>
        </w:tc>
        <w:tc>
          <w:tcPr>
            <w:tcW w:w="5506" w:type="dxa"/>
          </w:tcPr>
          <w:p w14:paraId="12F1E39B" w14:textId="77777777" w:rsidR="00CD3779" w:rsidRPr="00CD3779" w:rsidRDefault="00CD3779" w:rsidP="00CD3779">
            <w:r w:rsidRPr="00CD3779">
              <w:t>Identify and implement corrective actions.</w:t>
            </w:r>
          </w:p>
        </w:tc>
        <w:tc>
          <w:tcPr>
            <w:tcW w:w="3060" w:type="dxa"/>
          </w:tcPr>
          <w:p w14:paraId="64B56468" w14:textId="77777777" w:rsidR="00CD3779" w:rsidRPr="00CD3779" w:rsidRDefault="00CD3779" w:rsidP="00CD3779"/>
        </w:tc>
      </w:tr>
      <w:tr w:rsidR="00CD3779" w:rsidRPr="00CD3779" w14:paraId="04782ED9" w14:textId="77777777" w:rsidTr="00CD3779">
        <w:trPr>
          <w:trHeight w:val="360"/>
        </w:trPr>
        <w:tc>
          <w:tcPr>
            <w:tcW w:w="1245" w:type="dxa"/>
          </w:tcPr>
          <w:p w14:paraId="4B40023D" w14:textId="77777777" w:rsidR="00CD3779" w:rsidRPr="00CD3779" w:rsidRDefault="00CD3779" w:rsidP="00CD3779"/>
        </w:tc>
        <w:tc>
          <w:tcPr>
            <w:tcW w:w="884" w:type="dxa"/>
          </w:tcPr>
          <w:p w14:paraId="71A2AA82" w14:textId="77777777" w:rsidR="00CD3779" w:rsidRPr="00CD3779" w:rsidRDefault="00CD3779" w:rsidP="00CD3779"/>
        </w:tc>
        <w:tc>
          <w:tcPr>
            <w:tcW w:w="5506" w:type="dxa"/>
          </w:tcPr>
          <w:p w14:paraId="087440F4" w14:textId="77777777" w:rsidR="00CD3779" w:rsidRPr="00CD3779" w:rsidRDefault="00CD3779" w:rsidP="00CD3779">
            <w:r w:rsidRPr="00CD3779">
              <w:t>Provide counseling services.</w:t>
            </w:r>
          </w:p>
        </w:tc>
        <w:tc>
          <w:tcPr>
            <w:tcW w:w="3060" w:type="dxa"/>
          </w:tcPr>
          <w:p w14:paraId="6EEC90B4" w14:textId="77777777" w:rsidR="00CD3779" w:rsidRPr="00CD3779" w:rsidRDefault="00CD3779" w:rsidP="00CD3779"/>
        </w:tc>
      </w:tr>
    </w:tbl>
    <w:p w14:paraId="67B12169" w14:textId="1EEF5CF7" w:rsidR="00CD3779" w:rsidRDefault="00CD3779" w:rsidP="00A25A9C"/>
    <w:p w14:paraId="74FC5DFA" w14:textId="77777777" w:rsidR="000E18A8" w:rsidRDefault="000E18A8" w:rsidP="000E18A8">
      <w:hyperlink w:anchor="_Annex_G:_Hazard" w:history="1">
        <w:r w:rsidRPr="000E18A8">
          <w:rPr>
            <w:rStyle w:val="Hyperlink"/>
          </w:rPr>
          <w:t xml:space="preserve">Return to Hazard Sheet </w:t>
        </w:r>
        <w:r>
          <w:rPr>
            <w:rStyle w:val="Hyperlink"/>
          </w:rPr>
          <w:t>I</w:t>
        </w:r>
        <w:r w:rsidRPr="000E18A8">
          <w:rPr>
            <w:rStyle w:val="Hyperlink"/>
          </w:rPr>
          <w:t>ndex</w:t>
        </w:r>
      </w:hyperlink>
    </w:p>
    <w:p w14:paraId="74D1130E" w14:textId="77777777" w:rsidR="00000A83" w:rsidRDefault="00000A83">
      <w:bookmarkStart w:id="197" w:name="_MEDICAL_EMERGENCY"/>
      <w:bookmarkStart w:id="198" w:name="_Toc104301584"/>
      <w:bookmarkEnd w:id="197"/>
      <w:r>
        <w:rPr>
          <w:b/>
          <w:iCs/>
        </w:rPr>
        <w:br w:type="page"/>
      </w:r>
    </w:p>
    <w:tbl>
      <w:tblPr>
        <w:tblW w:w="106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884"/>
        <w:gridCol w:w="5506"/>
        <w:gridCol w:w="3060"/>
      </w:tblGrid>
      <w:tr w:rsidR="00CD3779" w:rsidRPr="00CD3779" w14:paraId="7963C961" w14:textId="77777777" w:rsidTr="00CD3779">
        <w:trPr>
          <w:trHeight w:val="990"/>
        </w:trPr>
        <w:tc>
          <w:tcPr>
            <w:tcW w:w="10695" w:type="dxa"/>
            <w:gridSpan w:val="4"/>
            <w:shd w:val="clear" w:color="auto" w:fill="000000" w:themeFill="text1"/>
            <w:vAlign w:val="center"/>
          </w:tcPr>
          <w:p w14:paraId="557EB7F3" w14:textId="3C6E76D1" w:rsidR="00CD3779" w:rsidRPr="00CD3779" w:rsidRDefault="00CD3779" w:rsidP="000E18A8">
            <w:pPr>
              <w:pStyle w:val="Heading4"/>
            </w:pPr>
            <w:r w:rsidRPr="00CD3779">
              <w:lastRenderedPageBreak/>
              <w:t>MEDICAL EMERGENCY</w:t>
            </w:r>
            <w:bookmarkEnd w:id="198"/>
          </w:p>
        </w:tc>
      </w:tr>
      <w:tr w:rsidR="00CD3779" w:rsidRPr="00CD3779" w14:paraId="7A4F6C85" w14:textId="77777777" w:rsidTr="00CD3779">
        <w:trPr>
          <w:trHeight w:val="615"/>
        </w:trPr>
        <w:tc>
          <w:tcPr>
            <w:tcW w:w="10695" w:type="dxa"/>
            <w:gridSpan w:val="4"/>
          </w:tcPr>
          <w:p w14:paraId="043181DB" w14:textId="77777777" w:rsidR="00CD3779" w:rsidRPr="00CD3779" w:rsidRDefault="00CD3779" w:rsidP="00CD3779">
            <w:pPr>
              <w:rPr>
                <w:lang w:val="en"/>
              </w:rPr>
            </w:pPr>
            <w:r w:rsidRPr="00CD3779">
              <w:rPr>
                <w:lang w:val="en"/>
              </w:rPr>
              <w:t>An acute injury or illness that poses an immediate risk to a person’s life or long-term health.</w:t>
            </w:r>
          </w:p>
        </w:tc>
      </w:tr>
      <w:tr w:rsidR="00CD3779" w:rsidRPr="00CD3779" w14:paraId="6E7B8AA4" w14:textId="77777777" w:rsidTr="00CD3779">
        <w:trPr>
          <w:trHeight w:val="360"/>
        </w:trPr>
        <w:tc>
          <w:tcPr>
            <w:tcW w:w="1245" w:type="dxa"/>
            <w:shd w:val="clear" w:color="auto" w:fill="993366"/>
          </w:tcPr>
          <w:p w14:paraId="540332D6" w14:textId="77777777" w:rsidR="00CD3779" w:rsidRPr="00CD3779" w:rsidRDefault="00CD3779" w:rsidP="00CD3779">
            <w:r w:rsidRPr="00CD3779">
              <w:t>DATE</w:t>
            </w:r>
          </w:p>
        </w:tc>
        <w:tc>
          <w:tcPr>
            <w:tcW w:w="884" w:type="dxa"/>
            <w:shd w:val="clear" w:color="auto" w:fill="993366"/>
          </w:tcPr>
          <w:p w14:paraId="19C213C9" w14:textId="77777777" w:rsidR="00CD3779" w:rsidRPr="00CD3779" w:rsidRDefault="00CD3779" w:rsidP="00CD3779">
            <w:r w:rsidRPr="00CD3779">
              <w:t>TIME</w:t>
            </w:r>
          </w:p>
        </w:tc>
        <w:tc>
          <w:tcPr>
            <w:tcW w:w="5506" w:type="dxa"/>
            <w:shd w:val="clear" w:color="auto" w:fill="993366"/>
          </w:tcPr>
          <w:p w14:paraId="457DC9E8" w14:textId="77777777" w:rsidR="00CD3779" w:rsidRPr="00CD3779" w:rsidRDefault="00CD3779" w:rsidP="00CD3779">
            <w:r w:rsidRPr="00CD3779">
              <w:t>PREPAREDNESS MEASURES</w:t>
            </w:r>
          </w:p>
        </w:tc>
        <w:tc>
          <w:tcPr>
            <w:tcW w:w="3060" w:type="dxa"/>
            <w:shd w:val="clear" w:color="auto" w:fill="993366"/>
          </w:tcPr>
          <w:p w14:paraId="05B7927D" w14:textId="77777777" w:rsidR="00CD3779" w:rsidRPr="00CD3779" w:rsidRDefault="00CD3779" w:rsidP="00CD3779">
            <w:r w:rsidRPr="00CD3779">
              <w:t>RESPONSIBLE PARTY</w:t>
            </w:r>
          </w:p>
        </w:tc>
      </w:tr>
      <w:tr w:rsidR="00CD3779" w:rsidRPr="00CD3779" w14:paraId="29B993EE" w14:textId="77777777" w:rsidTr="00CD3779">
        <w:trPr>
          <w:trHeight w:val="360"/>
        </w:trPr>
        <w:tc>
          <w:tcPr>
            <w:tcW w:w="1245" w:type="dxa"/>
          </w:tcPr>
          <w:p w14:paraId="1482AF7D" w14:textId="77777777" w:rsidR="00CD3779" w:rsidRPr="00CD3779" w:rsidRDefault="00CD3779" w:rsidP="00CD3779"/>
        </w:tc>
        <w:tc>
          <w:tcPr>
            <w:tcW w:w="884" w:type="dxa"/>
          </w:tcPr>
          <w:p w14:paraId="74931643" w14:textId="77777777" w:rsidR="00CD3779" w:rsidRPr="00CD3779" w:rsidRDefault="00CD3779" w:rsidP="00CD3779"/>
        </w:tc>
        <w:tc>
          <w:tcPr>
            <w:tcW w:w="5506" w:type="dxa"/>
          </w:tcPr>
          <w:p w14:paraId="49CA0FF6" w14:textId="77777777" w:rsidR="00CD3779" w:rsidRPr="00CD3779" w:rsidRDefault="00CD3779" w:rsidP="00CD3779">
            <w:r w:rsidRPr="00CD3779">
              <w:t>Maintain register of students and school personnel with medical needs.</w:t>
            </w:r>
          </w:p>
        </w:tc>
        <w:tc>
          <w:tcPr>
            <w:tcW w:w="3060" w:type="dxa"/>
          </w:tcPr>
          <w:p w14:paraId="67D32183" w14:textId="77777777" w:rsidR="00CD3779" w:rsidRPr="00CD3779" w:rsidRDefault="00CD3779" w:rsidP="00CD3779">
            <w:r w:rsidRPr="00CD3779">
              <w:t>Coordinated School Health Director</w:t>
            </w:r>
          </w:p>
        </w:tc>
      </w:tr>
      <w:tr w:rsidR="00CD3779" w:rsidRPr="00CD3779" w14:paraId="45DF2581" w14:textId="77777777" w:rsidTr="00CD3779">
        <w:trPr>
          <w:trHeight w:val="360"/>
        </w:trPr>
        <w:tc>
          <w:tcPr>
            <w:tcW w:w="1245" w:type="dxa"/>
          </w:tcPr>
          <w:p w14:paraId="4F6CD62B" w14:textId="77777777" w:rsidR="00CD3779" w:rsidRPr="00CD3779" w:rsidRDefault="00CD3779" w:rsidP="00CD3779"/>
        </w:tc>
        <w:tc>
          <w:tcPr>
            <w:tcW w:w="884" w:type="dxa"/>
          </w:tcPr>
          <w:p w14:paraId="1D611F1E" w14:textId="77777777" w:rsidR="00CD3779" w:rsidRPr="00CD3779" w:rsidRDefault="00CD3779" w:rsidP="00CD3779"/>
        </w:tc>
        <w:tc>
          <w:tcPr>
            <w:tcW w:w="5506" w:type="dxa"/>
          </w:tcPr>
          <w:p w14:paraId="31F3802A" w14:textId="77777777" w:rsidR="00CD3779" w:rsidRPr="00CD3779" w:rsidRDefault="00CD3779" w:rsidP="00CD3779">
            <w:r w:rsidRPr="00CD3779">
              <w:t>Provide annual CPR and AED training.</w:t>
            </w:r>
          </w:p>
        </w:tc>
        <w:tc>
          <w:tcPr>
            <w:tcW w:w="3060" w:type="dxa"/>
          </w:tcPr>
          <w:p w14:paraId="6588A2EC" w14:textId="77777777" w:rsidR="00CD3779" w:rsidRPr="00CD3779" w:rsidRDefault="00CD3779" w:rsidP="00CD3779">
            <w:r w:rsidRPr="00CD3779">
              <w:t>Coordinated School Health Director</w:t>
            </w:r>
          </w:p>
        </w:tc>
      </w:tr>
      <w:tr w:rsidR="00CD3779" w:rsidRPr="00CD3779" w14:paraId="5CF872F3" w14:textId="77777777" w:rsidTr="00CD3779">
        <w:trPr>
          <w:trHeight w:val="360"/>
        </w:trPr>
        <w:tc>
          <w:tcPr>
            <w:tcW w:w="1245" w:type="dxa"/>
          </w:tcPr>
          <w:p w14:paraId="1CAEA3AD" w14:textId="77777777" w:rsidR="00CD3779" w:rsidRPr="00CD3779" w:rsidRDefault="00CD3779" w:rsidP="00CD3779"/>
        </w:tc>
        <w:tc>
          <w:tcPr>
            <w:tcW w:w="884" w:type="dxa"/>
          </w:tcPr>
          <w:p w14:paraId="72C9E735" w14:textId="77777777" w:rsidR="00CD3779" w:rsidRPr="00CD3779" w:rsidRDefault="00CD3779" w:rsidP="00CD3779"/>
        </w:tc>
        <w:tc>
          <w:tcPr>
            <w:tcW w:w="5506" w:type="dxa"/>
          </w:tcPr>
          <w:p w14:paraId="46B7C168" w14:textId="77777777" w:rsidR="00CD3779" w:rsidRPr="00CD3779" w:rsidRDefault="00CD3779" w:rsidP="00CD3779">
            <w:r w:rsidRPr="00CD3779">
              <w:t>Conduct annual CPR and AED drill.</w:t>
            </w:r>
          </w:p>
        </w:tc>
        <w:tc>
          <w:tcPr>
            <w:tcW w:w="3060" w:type="dxa"/>
          </w:tcPr>
          <w:p w14:paraId="12839504" w14:textId="77777777" w:rsidR="00CD3779" w:rsidRPr="00CD3779" w:rsidRDefault="00CD3779" w:rsidP="00CD3779">
            <w:r w:rsidRPr="00CD3779">
              <w:t>Coordinated School Health Director</w:t>
            </w:r>
          </w:p>
        </w:tc>
      </w:tr>
      <w:tr w:rsidR="00CD3779" w:rsidRPr="00CD3779" w14:paraId="789C0512" w14:textId="77777777" w:rsidTr="00CD3779">
        <w:trPr>
          <w:trHeight w:val="360"/>
        </w:trPr>
        <w:tc>
          <w:tcPr>
            <w:tcW w:w="1245" w:type="dxa"/>
          </w:tcPr>
          <w:p w14:paraId="425EAC78" w14:textId="77777777" w:rsidR="00CD3779" w:rsidRPr="00CD3779" w:rsidRDefault="00CD3779" w:rsidP="00CD3779"/>
        </w:tc>
        <w:tc>
          <w:tcPr>
            <w:tcW w:w="884" w:type="dxa"/>
          </w:tcPr>
          <w:p w14:paraId="450B496A" w14:textId="77777777" w:rsidR="00CD3779" w:rsidRPr="00CD3779" w:rsidRDefault="00CD3779" w:rsidP="00CD3779"/>
        </w:tc>
        <w:tc>
          <w:tcPr>
            <w:tcW w:w="5506" w:type="dxa"/>
          </w:tcPr>
          <w:p w14:paraId="5D0C4ED5" w14:textId="77777777" w:rsidR="00CD3779" w:rsidRPr="00CD3779" w:rsidRDefault="00CD3779" w:rsidP="00CD3779">
            <w:r w:rsidRPr="00CD3779">
              <w:t>Establish a medical response team of those certified in CPR and First Aid.</w:t>
            </w:r>
          </w:p>
        </w:tc>
        <w:tc>
          <w:tcPr>
            <w:tcW w:w="3060" w:type="dxa"/>
          </w:tcPr>
          <w:p w14:paraId="3C392DBA" w14:textId="77777777" w:rsidR="00CD3779" w:rsidRPr="00CD3779" w:rsidRDefault="00CD3779" w:rsidP="00CD3779">
            <w:r w:rsidRPr="00CD3779">
              <w:t>Coordinated School Health Director</w:t>
            </w:r>
          </w:p>
        </w:tc>
      </w:tr>
      <w:tr w:rsidR="00CD3779" w:rsidRPr="00CD3779" w14:paraId="78A196F0" w14:textId="77777777" w:rsidTr="00CD3779">
        <w:trPr>
          <w:trHeight w:val="360"/>
        </w:trPr>
        <w:tc>
          <w:tcPr>
            <w:tcW w:w="1245" w:type="dxa"/>
            <w:shd w:val="clear" w:color="auto" w:fill="F5750B"/>
          </w:tcPr>
          <w:p w14:paraId="147B6ED7" w14:textId="77777777" w:rsidR="00CD3779" w:rsidRPr="00CD3779" w:rsidRDefault="00CD3779" w:rsidP="00CD3779">
            <w:r w:rsidRPr="00CD3779">
              <w:t>DATE</w:t>
            </w:r>
          </w:p>
        </w:tc>
        <w:tc>
          <w:tcPr>
            <w:tcW w:w="884" w:type="dxa"/>
            <w:shd w:val="clear" w:color="auto" w:fill="F5750B"/>
          </w:tcPr>
          <w:p w14:paraId="5E57E5C7" w14:textId="77777777" w:rsidR="00CD3779" w:rsidRPr="00CD3779" w:rsidRDefault="00CD3779" w:rsidP="00CD3779">
            <w:r w:rsidRPr="00CD3779">
              <w:t>TIME</w:t>
            </w:r>
          </w:p>
        </w:tc>
        <w:tc>
          <w:tcPr>
            <w:tcW w:w="5506" w:type="dxa"/>
            <w:shd w:val="clear" w:color="auto" w:fill="F5750B"/>
          </w:tcPr>
          <w:p w14:paraId="6D16DB8E" w14:textId="77777777" w:rsidR="00CD3779" w:rsidRPr="00CD3779" w:rsidRDefault="00CD3779" w:rsidP="00CD3779">
            <w:r w:rsidRPr="00CD3779">
              <w:t>RESPONSE PROCEDURES</w:t>
            </w:r>
          </w:p>
        </w:tc>
        <w:tc>
          <w:tcPr>
            <w:tcW w:w="3060" w:type="dxa"/>
            <w:shd w:val="clear" w:color="auto" w:fill="F5750B"/>
          </w:tcPr>
          <w:p w14:paraId="20F1D5BE" w14:textId="77777777" w:rsidR="00CD3779" w:rsidRPr="00CD3779" w:rsidRDefault="00CD3779" w:rsidP="00CD3779">
            <w:r w:rsidRPr="00CD3779">
              <w:t>RESPONSIBLE PARTY</w:t>
            </w:r>
          </w:p>
        </w:tc>
      </w:tr>
      <w:tr w:rsidR="00CD3779" w:rsidRPr="00CD3779" w14:paraId="7E2AE2B6" w14:textId="77777777" w:rsidTr="00CD3779">
        <w:trPr>
          <w:trHeight w:val="360"/>
        </w:trPr>
        <w:tc>
          <w:tcPr>
            <w:tcW w:w="1245" w:type="dxa"/>
          </w:tcPr>
          <w:p w14:paraId="6A2868E0" w14:textId="77777777" w:rsidR="00CD3779" w:rsidRPr="00CD3779" w:rsidRDefault="00CD3779" w:rsidP="00CD3779"/>
        </w:tc>
        <w:tc>
          <w:tcPr>
            <w:tcW w:w="884" w:type="dxa"/>
          </w:tcPr>
          <w:p w14:paraId="2B4C4499" w14:textId="77777777" w:rsidR="00CD3779" w:rsidRPr="00CD3779" w:rsidRDefault="00CD3779" w:rsidP="00CD3779"/>
        </w:tc>
        <w:tc>
          <w:tcPr>
            <w:tcW w:w="5506" w:type="dxa"/>
          </w:tcPr>
          <w:p w14:paraId="27F078A7" w14:textId="77777777" w:rsidR="00CD3779" w:rsidRPr="00CD3779" w:rsidRDefault="00CD3779" w:rsidP="00CD3779">
            <w:r w:rsidRPr="00CD3779">
              <w:t>Assess the situation.</w:t>
            </w:r>
          </w:p>
        </w:tc>
        <w:tc>
          <w:tcPr>
            <w:tcW w:w="3060" w:type="dxa"/>
          </w:tcPr>
          <w:p w14:paraId="4F5154B1" w14:textId="77777777" w:rsidR="00CD3779" w:rsidRPr="00CD3779" w:rsidRDefault="00CD3779" w:rsidP="00CD3779"/>
        </w:tc>
      </w:tr>
      <w:tr w:rsidR="00CD3779" w:rsidRPr="00CD3779" w14:paraId="02C8F351" w14:textId="77777777" w:rsidTr="00CD3779">
        <w:trPr>
          <w:trHeight w:val="360"/>
        </w:trPr>
        <w:tc>
          <w:tcPr>
            <w:tcW w:w="1245" w:type="dxa"/>
          </w:tcPr>
          <w:p w14:paraId="4E486D35" w14:textId="77777777" w:rsidR="00CD3779" w:rsidRPr="00CD3779" w:rsidRDefault="00CD3779" w:rsidP="00CD3779"/>
        </w:tc>
        <w:tc>
          <w:tcPr>
            <w:tcW w:w="884" w:type="dxa"/>
          </w:tcPr>
          <w:p w14:paraId="4B92654B" w14:textId="77777777" w:rsidR="00CD3779" w:rsidRPr="00CD3779" w:rsidRDefault="00CD3779" w:rsidP="00CD3779"/>
        </w:tc>
        <w:tc>
          <w:tcPr>
            <w:tcW w:w="5506" w:type="dxa"/>
          </w:tcPr>
          <w:p w14:paraId="4A44BC52" w14:textId="77777777" w:rsidR="00CD3779" w:rsidRPr="00CD3779" w:rsidRDefault="00CD3779" w:rsidP="00CD3779">
            <w:r w:rsidRPr="00CD3779">
              <w:t>Direct any non-injured students to move to a safer location, away from injured person.</w:t>
            </w:r>
          </w:p>
        </w:tc>
        <w:tc>
          <w:tcPr>
            <w:tcW w:w="3060" w:type="dxa"/>
          </w:tcPr>
          <w:p w14:paraId="49F979F8" w14:textId="77777777" w:rsidR="00CD3779" w:rsidRPr="00CD3779" w:rsidRDefault="00CD3779" w:rsidP="00CD3779"/>
        </w:tc>
      </w:tr>
      <w:tr w:rsidR="00CD3779" w:rsidRPr="00CD3779" w14:paraId="60709A7A" w14:textId="77777777" w:rsidTr="00CD3779">
        <w:trPr>
          <w:trHeight w:val="360"/>
        </w:trPr>
        <w:tc>
          <w:tcPr>
            <w:tcW w:w="1245" w:type="dxa"/>
          </w:tcPr>
          <w:p w14:paraId="722B2431" w14:textId="77777777" w:rsidR="00CD3779" w:rsidRPr="00CD3779" w:rsidRDefault="00CD3779" w:rsidP="00CD3779"/>
        </w:tc>
        <w:tc>
          <w:tcPr>
            <w:tcW w:w="884" w:type="dxa"/>
          </w:tcPr>
          <w:p w14:paraId="7C186DBA" w14:textId="77777777" w:rsidR="00CD3779" w:rsidRPr="00CD3779" w:rsidRDefault="00CD3779" w:rsidP="00CD3779"/>
        </w:tc>
        <w:tc>
          <w:tcPr>
            <w:tcW w:w="5506" w:type="dxa"/>
          </w:tcPr>
          <w:p w14:paraId="50366823" w14:textId="77777777" w:rsidR="00CD3779" w:rsidRPr="00CD3779" w:rsidRDefault="00CD3779" w:rsidP="00CD3779">
            <w:r w:rsidRPr="00CD3779">
              <w:t>Call or instruct someone to call 911.</w:t>
            </w:r>
          </w:p>
        </w:tc>
        <w:tc>
          <w:tcPr>
            <w:tcW w:w="3060" w:type="dxa"/>
          </w:tcPr>
          <w:p w14:paraId="5245F263" w14:textId="77777777" w:rsidR="00CD3779" w:rsidRPr="00CD3779" w:rsidRDefault="00CD3779" w:rsidP="00CD3779"/>
        </w:tc>
      </w:tr>
      <w:tr w:rsidR="00CD3779" w:rsidRPr="00CD3779" w14:paraId="3A29FAE0" w14:textId="77777777" w:rsidTr="00CD3779">
        <w:trPr>
          <w:trHeight w:val="360"/>
        </w:trPr>
        <w:tc>
          <w:tcPr>
            <w:tcW w:w="1245" w:type="dxa"/>
          </w:tcPr>
          <w:p w14:paraId="5AE32458" w14:textId="77777777" w:rsidR="00CD3779" w:rsidRPr="00CD3779" w:rsidRDefault="00CD3779" w:rsidP="00CD3779"/>
        </w:tc>
        <w:tc>
          <w:tcPr>
            <w:tcW w:w="884" w:type="dxa"/>
          </w:tcPr>
          <w:p w14:paraId="56F61EA2" w14:textId="77777777" w:rsidR="00CD3779" w:rsidRPr="00CD3779" w:rsidRDefault="00CD3779" w:rsidP="00CD3779"/>
        </w:tc>
        <w:tc>
          <w:tcPr>
            <w:tcW w:w="5506" w:type="dxa"/>
          </w:tcPr>
          <w:p w14:paraId="3B01FE73" w14:textId="77777777" w:rsidR="00CD3779" w:rsidRPr="00CD3779" w:rsidRDefault="00CD3779" w:rsidP="00CD3779">
            <w:r w:rsidRPr="00CD3779">
              <w:t>Render medical assistance if qualified to do so.</w:t>
            </w:r>
          </w:p>
        </w:tc>
        <w:tc>
          <w:tcPr>
            <w:tcW w:w="3060" w:type="dxa"/>
          </w:tcPr>
          <w:p w14:paraId="568B5433" w14:textId="77777777" w:rsidR="00CD3779" w:rsidRPr="00CD3779" w:rsidRDefault="00CD3779" w:rsidP="00CD3779"/>
        </w:tc>
      </w:tr>
      <w:tr w:rsidR="00CD3779" w:rsidRPr="00CD3779" w14:paraId="30357547" w14:textId="77777777" w:rsidTr="00CD3779">
        <w:trPr>
          <w:trHeight w:val="360"/>
        </w:trPr>
        <w:tc>
          <w:tcPr>
            <w:tcW w:w="1245" w:type="dxa"/>
          </w:tcPr>
          <w:p w14:paraId="778A2EC0" w14:textId="77777777" w:rsidR="00CD3779" w:rsidRPr="00CD3779" w:rsidRDefault="00CD3779" w:rsidP="00CD3779"/>
        </w:tc>
        <w:tc>
          <w:tcPr>
            <w:tcW w:w="884" w:type="dxa"/>
          </w:tcPr>
          <w:p w14:paraId="0B30719E" w14:textId="77777777" w:rsidR="00CD3779" w:rsidRPr="00CD3779" w:rsidRDefault="00CD3779" w:rsidP="00CD3779"/>
        </w:tc>
        <w:tc>
          <w:tcPr>
            <w:tcW w:w="5506" w:type="dxa"/>
          </w:tcPr>
          <w:p w14:paraId="5C83633C" w14:textId="77777777" w:rsidR="00CD3779" w:rsidRPr="00CD3779" w:rsidRDefault="00CD3779" w:rsidP="00CD3779">
            <w:r w:rsidRPr="00CD3779">
              <w:t>Assign a staff member to accompany the injured party to emergency room.</w:t>
            </w:r>
          </w:p>
        </w:tc>
        <w:tc>
          <w:tcPr>
            <w:tcW w:w="3060" w:type="dxa"/>
          </w:tcPr>
          <w:p w14:paraId="3782CE69" w14:textId="77777777" w:rsidR="00CD3779" w:rsidRPr="00CD3779" w:rsidRDefault="00CD3779" w:rsidP="00CD3779"/>
        </w:tc>
      </w:tr>
      <w:tr w:rsidR="00CD3779" w:rsidRPr="00CD3779" w14:paraId="2CEE65C7" w14:textId="77777777" w:rsidTr="00CD3779">
        <w:trPr>
          <w:trHeight w:val="360"/>
        </w:trPr>
        <w:tc>
          <w:tcPr>
            <w:tcW w:w="1245" w:type="dxa"/>
          </w:tcPr>
          <w:p w14:paraId="0DE0E430" w14:textId="77777777" w:rsidR="00CD3779" w:rsidRPr="00CD3779" w:rsidRDefault="00CD3779" w:rsidP="00CD3779"/>
        </w:tc>
        <w:tc>
          <w:tcPr>
            <w:tcW w:w="884" w:type="dxa"/>
          </w:tcPr>
          <w:p w14:paraId="079EAC2E" w14:textId="77777777" w:rsidR="00CD3779" w:rsidRPr="00CD3779" w:rsidRDefault="00CD3779" w:rsidP="00CD3779"/>
        </w:tc>
        <w:tc>
          <w:tcPr>
            <w:tcW w:w="5506" w:type="dxa"/>
          </w:tcPr>
          <w:p w14:paraId="6D4010AA" w14:textId="77777777" w:rsidR="00CD3779" w:rsidRPr="00CD3779" w:rsidRDefault="00CD3779" w:rsidP="00CD3779">
            <w:r w:rsidRPr="00CD3779">
              <w:t>Activate communications plan.</w:t>
            </w:r>
          </w:p>
        </w:tc>
        <w:tc>
          <w:tcPr>
            <w:tcW w:w="3060" w:type="dxa"/>
          </w:tcPr>
          <w:p w14:paraId="4DCC2D30" w14:textId="77777777" w:rsidR="00CD3779" w:rsidRPr="00CD3779" w:rsidRDefault="00CD3779" w:rsidP="00CD3779"/>
        </w:tc>
      </w:tr>
      <w:tr w:rsidR="00CD3779" w:rsidRPr="00CD3779" w14:paraId="5EF228DD" w14:textId="77777777" w:rsidTr="00CD3779">
        <w:trPr>
          <w:trHeight w:val="360"/>
        </w:trPr>
        <w:tc>
          <w:tcPr>
            <w:tcW w:w="1245" w:type="dxa"/>
            <w:shd w:val="clear" w:color="auto" w:fill="1F3864" w:themeFill="accent1" w:themeFillShade="80"/>
          </w:tcPr>
          <w:p w14:paraId="50C346E1" w14:textId="77777777" w:rsidR="00CD3779" w:rsidRPr="00CD3779" w:rsidRDefault="00CD3779" w:rsidP="00CD3779">
            <w:r w:rsidRPr="00CD3779">
              <w:t>DATE</w:t>
            </w:r>
          </w:p>
        </w:tc>
        <w:tc>
          <w:tcPr>
            <w:tcW w:w="884" w:type="dxa"/>
            <w:shd w:val="clear" w:color="auto" w:fill="1F3864" w:themeFill="accent1" w:themeFillShade="80"/>
          </w:tcPr>
          <w:p w14:paraId="6E82F96E" w14:textId="77777777" w:rsidR="00CD3779" w:rsidRPr="00CD3779" w:rsidRDefault="00CD3779" w:rsidP="00CD3779">
            <w:r w:rsidRPr="00CD3779">
              <w:t>TIME</w:t>
            </w:r>
          </w:p>
        </w:tc>
        <w:tc>
          <w:tcPr>
            <w:tcW w:w="5506" w:type="dxa"/>
            <w:shd w:val="clear" w:color="auto" w:fill="1F3864" w:themeFill="accent1" w:themeFillShade="80"/>
          </w:tcPr>
          <w:p w14:paraId="31A7ED0B" w14:textId="77777777" w:rsidR="00CD3779" w:rsidRPr="00CD3779" w:rsidRDefault="00CD3779" w:rsidP="00CD3779">
            <w:r w:rsidRPr="00CD3779">
              <w:t>RECOVERY TASKS</w:t>
            </w:r>
          </w:p>
        </w:tc>
        <w:tc>
          <w:tcPr>
            <w:tcW w:w="3060" w:type="dxa"/>
            <w:shd w:val="clear" w:color="auto" w:fill="1F3864" w:themeFill="accent1" w:themeFillShade="80"/>
          </w:tcPr>
          <w:p w14:paraId="123D910C" w14:textId="77777777" w:rsidR="00CD3779" w:rsidRPr="00CD3779" w:rsidRDefault="00CD3779" w:rsidP="00CD3779">
            <w:r w:rsidRPr="00CD3779">
              <w:t>RESPONSIBLE PARTY</w:t>
            </w:r>
          </w:p>
        </w:tc>
      </w:tr>
      <w:tr w:rsidR="00CD3779" w:rsidRPr="00CD3779" w14:paraId="6EC7A4F3" w14:textId="77777777" w:rsidTr="00CD3779">
        <w:trPr>
          <w:trHeight w:val="360"/>
        </w:trPr>
        <w:tc>
          <w:tcPr>
            <w:tcW w:w="1245" w:type="dxa"/>
          </w:tcPr>
          <w:p w14:paraId="0B168646" w14:textId="77777777" w:rsidR="00CD3779" w:rsidRPr="00CD3779" w:rsidRDefault="00CD3779" w:rsidP="00CD3779"/>
        </w:tc>
        <w:tc>
          <w:tcPr>
            <w:tcW w:w="884" w:type="dxa"/>
          </w:tcPr>
          <w:p w14:paraId="7A29D2B0" w14:textId="77777777" w:rsidR="00CD3779" w:rsidRPr="00CD3779" w:rsidRDefault="00CD3779" w:rsidP="00CD3779"/>
        </w:tc>
        <w:tc>
          <w:tcPr>
            <w:tcW w:w="5506" w:type="dxa"/>
          </w:tcPr>
          <w:p w14:paraId="3184B109" w14:textId="77777777" w:rsidR="00CD3779" w:rsidRPr="00CD3779" w:rsidRDefault="00CD3779" w:rsidP="00CD3779">
            <w:r w:rsidRPr="00CD3779">
              <w:t>Provide counseling services if needed.</w:t>
            </w:r>
          </w:p>
        </w:tc>
        <w:tc>
          <w:tcPr>
            <w:tcW w:w="3060" w:type="dxa"/>
          </w:tcPr>
          <w:p w14:paraId="4A886CED" w14:textId="77777777" w:rsidR="00CD3779" w:rsidRPr="00CD3779" w:rsidRDefault="00CD3779" w:rsidP="00CD3779"/>
        </w:tc>
      </w:tr>
    </w:tbl>
    <w:p w14:paraId="65D54FD7" w14:textId="7BC6B577" w:rsidR="00CD3779" w:rsidRDefault="00CD3779" w:rsidP="00A25A9C"/>
    <w:p w14:paraId="456A94EF" w14:textId="77777777" w:rsidR="000E18A8" w:rsidRDefault="000E18A8" w:rsidP="000E18A8">
      <w:hyperlink w:anchor="_Annex_G:_Hazard" w:history="1">
        <w:r w:rsidRPr="000E18A8">
          <w:rPr>
            <w:rStyle w:val="Hyperlink"/>
          </w:rPr>
          <w:t xml:space="preserve">Return to Hazard Sheet </w:t>
        </w:r>
        <w:r>
          <w:rPr>
            <w:rStyle w:val="Hyperlink"/>
          </w:rPr>
          <w:t>I</w:t>
        </w:r>
        <w:r w:rsidRPr="000E18A8">
          <w:rPr>
            <w:rStyle w:val="Hyperlink"/>
          </w:rPr>
          <w:t>ndex</w:t>
        </w:r>
      </w:hyperlink>
    </w:p>
    <w:p w14:paraId="545435D0" w14:textId="77777777" w:rsidR="000E2C9E" w:rsidRDefault="000E2C9E">
      <w:bookmarkStart w:id="199" w:name="_MISSING_STUDENT_/"/>
      <w:bookmarkStart w:id="200" w:name="_Toc104301585"/>
      <w:bookmarkEnd w:id="199"/>
      <w:r>
        <w:rPr>
          <w:b/>
          <w:iCs/>
        </w:rPr>
        <w:br w:type="page"/>
      </w:r>
    </w:p>
    <w:tbl>
      <w:tblPr>
        <w:tblW w:w="106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884"/>
        <w:gridCol w:w="5506"/>
        <w:gridCol w:w="3060"/>
      </w:tblGrid>
      <w:tr w:rsidR="00CD3779" w:rsidRPr="00CD3779" w14:paraId="3791A038" w14:textId="77777777" w:rsidTr="00CD3779">
        <w:trPr>
          <w:trHeight w:val="990"/>
        </w:trPr>
        <w:tc>
          <w:tcPr>
            <w:tcW w:w="10695" w:type="dxa"/>
            <w:gridSpan w:val="4"/>
            <w:shd w:val="clear" w:color="auto" w:fill="000000" w:themeFill="text1"/>
            <w:vAlign w:val="center"/>
          </w:tcPr>
          <w:p w14:paraId="1CA66C33" w14:textId="72AF90D5" w:rsidR="00CD3779" w:rsidRPr="00CD3779" w:rsidRDefault="00CD3779" w:rsidP="000E18A8">
            <w:pPr>
              <w:pStyle w:val="Heading4"/>
            </w:pPr>
            <w:r w:rsidRPr="00CD3779">
              <w:lastRenderedPageBreak/>
              <w:t>MISSING STUDENT / ABDUCTION</w:t>
            </w:r>
            <w:bookmarkEnd w:id="200"/>
          </w:p>
        </w:tc>
      </w:tr>
      <w:tr w:rsidR="00CD3779" w:rsidRPr="00CD3779" w14:paraId="19FAEAD7" w14:textId="77777777" w:rsidTr="00CD3779">
        <w:trPr>
          <w:trHeight w:val="615"/>
        </w:trPr>
        <w:tc>
          <w:tcPr>
            <w:tcW w:w="10695" w:type="dxa"/>
            <w:gridSpan w:val="4"/>
          </w:tcPr>
          <w:p w14:paraId="68BC46F4" w14:textId="77777777" w:rsidR="00CD3779" w:rsidRPr="00CD3779" w:rsidRDefault="00CD3779" w:rsidP="00CD3779">
            <w:pPr>
              <w:rPr>
                <w:lang w:val="en"/>
              </w:rPr>
            </w:pPr>
            <w:r w:rsidRPr="00CD3779">
              <w:rPr>
                <w:lang w:val="en"/>
              </w:rPr>
              <w:t>A student who has disappeared and whose well-being cannot be confirmed.  A student may go missing due to accident, abduction, death, or for voluntary disappearance.</w:t>
            </w:r>
          </w:p>
        </w:tc>
      </w:tr>
      <w:tr w:rsidR="00CD3779" w:rsidRPr="00CD3779" w14:paraId="4A08BAF4" w14:textId="77777777" w:rsidTr="00CD3779">
        <w:trPr>
          <w:trHeight w:val="360"/>
        </w:trPr>
        <w:tc>
          <w:tcPr>
            <w:tcW w:w="1245" w:type="dxa"/>
            <w:shd w:val="clear" w:color="auto" w:fill="993366"/>
          </w:tcPr>
          <w:p w14:paraId="4A0FF8AC" w14:textId="77777777" w:rsidR="00CD3779" w:rsidRPr="00CD3779" w:rsidRDefault="00CD3779" w:rsidP="00CD3779">
            <w:r w:rsidRPr="00CD3779">
              <w:t>DATE</w:t>
            </w:r>
          </w:p>
        </w:tc>
        <w:tc>
          <w:tcPr>
            <w:tcW w:w="884" w:type="dxa"/>
            <w:shd w:val="clear" w:color="auto" w:fill="993366"/>
          </w:tcPr>
          <w:p w14:paraId="61C3ABA9" w14:textId="77777777" w:rsidR="00CD3779" w:rsidRPr="00CD3779" w:rsidRDefault="00CD3779" w:rsidP="00CD3779">
            <w:r w:rsidRPr="00CD3779">
              <w:t>TIME</w:t>
            </w:r>
          </w:p>
        </w:tc>
        <w:tc>
          <w:tcPr>
            <w:tcW w:w="5506" w:type="dxa"/>
            <w:shd w:val="clear" w:color="auto" w:fill="993366"/>
          </w:tcPr>
          <w:p w14:paraId="2A9D4FAF" w14:textId="77777777" w:rsidR="00CD3779" w:rsidRPr="00CD3779" w:rsidRDefault="00CD3779" w:rsidP="00CD3779">
            <w:r w:rsidRPr="00CD3779">
              <w:t>PREPAREDNESS MEASURES</w:t>
            </w:r>
          </w:p>
        </w:tc>
        <w:tc>
          <w:tcPr>
            <w:tcW w:w="3060" w:type="dxa"/>
            <w:shd w:val="clear" w:color="auto" w:fill="993366"/>
          </w:tcPr>
          <w:p w14:paraId="7006A584" w14:textId="77777777" w:rsidR="00CD3779" w:rsidRPr="00CD3779" w:rsidRDefault="00CD3779" w:rsidP="00CD3779">
            <w:r w:rsidRPr="00CD3779">
              <w:t>RESPONSIBLE PARTY</w:t>
            </w:r>
          </w:p>
        </w:tc>
      </w:tr>
      <w:tr w:rsidR="00CD3779" w:rsidRPr="00CD3779" w14:paraId="20CFDC29" w14:textId="77777777" w:rsidTr="00CD3779">
        <w:trPr>
          <w:trHeight w:val="360"/>
        </w:trPr>
        <w:tc>
          <w:tcPr>
            <w:tcW w:w="1245" w:type="dxa"/>
          </w:tcPr>
          <w:p w14:paraId="4BF9022C" w14:textId="77777777" w:rsidR="00CD3779" w:rsidRPr="00CD3779" w:rsidRDefault="00CD3779" w:rsidP="00CD3779"/>
        </w:tc>
        <w:tc>
          <w:tcPr>
            <w:tcW w:w="884" w:type="dxa"/>
          </w:tcPr>
          <w:p w14:paraId="2AD54287" w14:textId="77777777" w:rsidR="00CD3779" w:rsidRPr="00CD3779" w:rsidRDefault="00CD3779" w:rsidP="00CD3779"/>
        </w:tc>
        <w:tc>
          <w:tcPr>
            <w:tcW w:w="5506" w:type="dxa"/>
          </w:tcPr>
          <w:p w14:paraId="52660823" w14:textId="77777777" w:rsidR="00CD3779" w:rsidRPr="00CD3779" w:rsidRDefault="00CD3779" w:rsidP="00CD3779">
            <w:r w:rsidRPr="00CD3779">
              <w:t>Escort students to and from their before/after school transportation.</w:t>
            </w:r>
          </w:p>
        </w:tc>
        <w:tc>
          <w:tcPr>
            <w:tcW w:w="3060" w:type="dxa"/>
          </w:tcPr>
          <w:p w14:paraId="2F53116A" w14:textId="77777777" w:rsidR="00CD3779" w:rsidRPr="00CD3779" w:rsidRDefault="00CD3779" w:rsidP="00CD3779">
            <w:r w:rsidRPr="00CD3779">
              <w:t xml:space="preserve">Safety Director </w:t>
            </w:r>
          </w:p>
        </w:tc>
      </w:tr>
      <w:tr w:rsidR="00CD3779" w:rsidRPr="00CD3779" w14:paraId="5A6458DD" w14:textId="77777777" w:rsidTr="00CD3779">
        <w:trPr>
          <w:trHeight w:val="360"/>
        </w:trPr>
        <w:tc>
          <w:tcPr>
            <w:tcW w:w="1245" w:type="dxa"/>
          </w:tcPr>
          <w:p w14:paraId="613DE3C3" w14:textId="77777777" w:rsidR="00CD3779" w:rsidRPr="00CD3779" w:rsidRDefault="00CD3779" w:rsidP="00CD3779"/>
        </w:tc>
        <w:tc>
          <w:tcPr>
            <w:tcW w:w="884" w:type="dxa"/>
          </w:tcPr>
          <w:p w14:paraId="1E57AC00" w14:textId="77777777" w:rsidR="00CD3779" w:rsidRPr="00CD3779" w:rsidRDefault="00CD3779" w:rsidP="00CD3779"/>
        </w:tc>
        <w:tc>
          <w:tcPr>
            <w:tcW w:w="5506" w:type="dxa"/>
          </w:tcPr>
          <w:p w14:paraId="246E2EA7" w14:textId="77777777" w:rsidR="00CD3779" w:rsidRPr="00CD3779" w:rsidRDefault="00CD3779" w:rsidP="00CD3779">
            <w:r w:rsidRPr="00CD3779">
              <w:t>Supervise students in hallways between classes.</w:t>
            </w:r>
          </w:p>
        </w:tc>
        <w:tc>
          <w:tcPr>
            <w:tcW w:w="3060" w:type="dxa"/>
          </w:tcPr>
          <w:p w14:paraId="32008E6A" w14:textId="77777777" w:rsidR="00CD3779" w:rsidRPr="00CD3779" w:rsidRDefault="00CD3779" w:rsidP="00CD3779">
            <w:r w:rsidRPr="00CD3779">
              <w:t>Safety Director</w:t>
            </w:r>
          </w:p>
        </w:tc>
      </w:tr>
      <w:tr w:rsidR="00CD3779" w:rsidRPr="00CD3779" w14:paraId="64F44A42" w14:textId="77777777" w:rsidTr="00CD3779">
        <w:trPr>
          <w:trHeight w:val="360"/>
        </w:trPr>
        <w:tc>
          <w:tcPr>
            <w:tcW w:w="1245" w:type="dxa"/>
          </w:tcPr>
          <w:p w14:paraId="56B206C0" w14:textId="77777777" w:rsidR="00CD3779" w:rsidRPr="00CD3779" w:rsidRDefault="00CD3779" w:rsidP="00CD3779"/>
        </w:tc>
        <w:tc>
          <w:tcPr>
            <w:tcW w:w="884" w:type="dxa"/>
          </w:tcPr>
          <w:p w14:paraId="06B9E63F" w14:textId="77777777" w:rsidR="00CD3779" w:rsidRPr="00CD3779" w:rsidRDefault="00CD3779" w:rsidP="00CD3779"/>
        </w:tc>
        <w:tc>
          <w:tcPr>
            <w:tcW w:w="5506" w:type="dxa"/>
          </w:tcPr>
          <w:p w14:paraId="24C2A0FB" w14:textId="77777777" w:rsidR="00CD3779" w:rsidRPr="00CD3779" w:rsidRDefault="00CD3779" w:rsidP="00CD3779">
            <w:r w:rsidRPr="00CD3779">
              <w:t>Maintain access control measures as identified in the physical security section of the plan.</w:t>
            </w:r>
          </w:p>
        </w:tc>
        <w:tc>
          <w:tcPr>
            <w:tcW w:w="3060" w:type="dxa"/>
          </w:tcPr>
          <w:p w14:paraId="59A68976" w14:textId="77777777" w:rsidR="00CD3779" w:rsidRPr="00CD3779" w:rsidRDefault="00CD3779" w:rsidP="00CD3779">
            <w:r w:rsidRPr="00CD3779">
              <w:t>Safety Director</w:t>
            </w:r>
          </w:p>
        </w:tc>
      </w:tr>
      <w:tr w:rsidR="00CD3779" w:rsidRPr="00CD3779" w14:paraId="003ECBE1" w14:textId="77777777" w:rsidTr="00CD3779">
        <w:trPr>
          <w:trHeight w:val="360"/>
        </w:trPr>
        <w:tc>
          <w:tcPr>
            <w:tcW w:w="1245" w:type="dxa"/>
          </w:tcPr>
          <w:p w14:paraId="0AD1B061" w14:textId="77777777" w:rsidR="00CD3779" w:rsidRPr="00CD3779" w:rsidRDefault="00CD3779" w:rsidP="00CD3779"/>
        </w:tc>
        <w:tc>
          <w:tcPr>
            <w:tcW w:w="884" w:type="dxa"/>
          </w:tcPr>
          <w:p w14:paraId="29682A05" w14:textId="77777777" w:rsidR="00CD3779" w:rsidRPr="00CD3779" w:rsidRDefault="00CD3779" w:rsidP="00CD3779"/>
        </w:tc>
        <w:tc>
          <w:tcPr>
            <w:tcW w:w="5506" w:type="dxa"/>
          </w:tcPr>
          <w:p w14:paraId="1C20BED0" w14:textId="77777777" w:rsidR="00CD3779" w:rsidRPr="00CD3779" w:rsidRDefault="00CD3779" w:rsidP="00CD3779">
            <w:r w:rsidRPr="00CD3779">
              <w:t>Report any changes in custodial information to front office and applicable teachers.</w:t>
            </w:r>
          </w:p>
        </w:tc>
        <w:tc>
          <w:tcPr>
            <w:tcW w:w="3060" w:type="dxa"/>
          </w:tcPr>
          <w:p w14:paraId="2F44DF7F" w14:textId="77777777" w:rsidR="00CD3779" w:rsidRPr="00CD3779" w:rsidRDefault="00CD3779" w:rsidP="00CD3779">
            <w:r w:rsidRPr="00CD3779">
              <w:t>Safety Director</w:t>
            </w:r>
          </w:p>
        </w:tc>
      </w:tr>
      <w:tr w:rsidR="00CD3779" w:rsidRPr="00CD3779" w14:paraId="45FB73E3" w14:textId="77777777" w:rsidTr="00CD3779">
        <w:trPr>
          <w:trHeight w:val="360"/>
        </w:trPr>
        <w:tc>
          <w:tcPr>
            <w:tcW w:w="1245" w:type="dxa"/>
            <w:shd w:val="clear" w:color="auto" w:fill="F5750B"/>
          </w:tcPr>
          <w:p w14:paraId="042027D2" w14:textId="77777777" w:rsidR="00CD3779" w:rsidRPr="00CD3779" w:rsidRDefault="00CD3779" w:rsidP="00CD3779">
            <w:r w:rsidRPr="00CD3779">
              <w:t>DATE</w:t>
            </w:r>
          </w:p>
        </w:tc>
        <w:tc>
          <w:tcPr>
            <w:tcW w:w="884" w:type="dxa"/>
            <w:shd w:val="clear" w:color="auto" w:fill="F5750B"/>
          </w:tcPr>
          <w:p w14:paraId="60A455CA" w14:textId="77777777" w:rsidR="00CD3779" w:rsidRPr="00CD3779" w:rsidRDefault="00CD3779" w:rsidP="00CD3779">
            <w:r w:rsidRPr="00CD3779">
              <w:t>TIME</w:t>
            </w:r>
          </w:p>
        </w:tc>
        <w:tc>
          <w:tcPr>
            <w:tcW w:w="5506" w:type="dxa"/>
            <w:shd w:val="clear" w:color="auto" w:fill="F5750B"/>
          </w:tcPr>
          <w:p w14:paraId="1B7C1EEE" w14:textId="77777777" w:rsidR="00CD3779" w:rsidRPr="00CD3779" w:rsidRDefault="00CD3779" w:rsidP="00CD3779">
            <w:r w:rsidRPr="00CD3779">
              <w:t>RESPONSE PROCEDURES</w:t>
            </w:r>
          </w:p>
        </w:tc>
        <w:tc>
          <w:tcPr>
            <w:tcW w:w="3060" w:type="dxa"/>
            <w:shd w:val="clear" w:color="auto" w:fill="F5750B"/>
          </w:tcPr>
          <w:p w14:paraId="03BB5D6B" w14:textId="77777777" w:rsidR="00CD3779" w:rsidRPr="00CD3779" w:rsidRDefault="00CD3779" w:rsidP="00CD3779">
            <w:r w:rsidRPr="00CD3779">
              <w:t>RESPONSIBLE PARTY</w:t>
            </w:r>
          </w:p>
        </w:tc>
      </w:tr>
      <w:tr w:rsidR="00CD3779" w:rsidRPr="00CD3779" w14:paraId="338EDF33" w14:textId="77777777" w:rsidTr="00CD3779">
        <w:trPr>
          <w:trHeight w:val="360"/>
        </w:trPr>
        <w:tc>
          <w:tcPr>
            <w:tcW w:w="1245" w:type="dxa"/>
          </w:tcPr>
          <w:p w14:paraId="5A99B723" w14:textId="77777777" w:rsidR="00CD3779" w:rsidRPr="00CD3779" w:rsidRDefault="00CD3779" w:rsidP="00CD3779"/>
        </w:tc>
        <w:tc>
          <w:tcPr>
            <w:tcW w:w="884" w:type="dxa"/>
          </w:tcPr>
          <w:p w14:paraId="5613943A" w14:textId="77777777" w:rsidR="00CD3779" w:rsidRPr="00CD3779" w:rsidRDefault="00CD3779" w:rsidP="00CD3779"/>
        </w:tc>
        <w:tc>
          <w:tcPr>
            <w:tcW w:w="5506" w:type="dxa"/>
          </w:tcPr>
          <w:p w14:paraId="482A5F18" w14:textId="77777777" w:rsidR="00CD3779" w:rsidRPr="00CD3779" w:rsidRDefault="00CD3779" w:rsidP="00CD3779">
            <w:r w:rsidRPr="00CD3779">
              <w:t>Upon notification, place school in a “soft lockdown”</w:t>
            </w:r>
          </w:p>
        </w:tc>
        <w:tc>
          <w:tcPr>
            <w:tcW w:w="3060" w:type="dxa"/>
          </w:tcPr>
          <w:p w14:paraId="1C8EF662" w14:textId="77777777" w:rsidR="00CD3779" w:rsidRPr="00CD3779" w:rsidRDefault="00CD3779" w:rsidP="00CD3779"/>
        </w:tc>
      </w:tr>
      <w:tr w:rsidR="00CD3779" w:rsidRPr="00CD3779" w14:paraId="6E7C74E8" w14:textId="77777777" w:rsidTr="00CD3779">
        <w:trPr>
          <w:trHeight w:val="360"/>
        </w:trPr>
        <w:tc>
          <w:tcPr>
            <w:tcW w:w="1245" w:type="dxa"/>
          </w:tcPr>
          <w:p w14:paraId="0B1579F4" w14:textId="77777777" w:rsidR="00CD3779" w:rsidRPr="00CD3779" w:rsidRDefault="00CD3779" w:rsidP="00CD3779"/>
        </w:tc>
        <w:tc>
          <w:tcPr>
            <w:tcW w:w="884" w:type="dxa"/>
          </w:tcPr>
          <w:p w14:paraId="51F4319F" w14:textId="77777777" w:rsidR="00CD3779" w:rsidRPr="00CD3779" w:rsidRDefault="00CD3779" w:rsidP="00CD3779"/>
        </w:tc>
        <w:tc>
          <w:tcPr>
            <w:tcW w:w="5506" w:type="dxa"/>
          </w:tcPr>
          <w:p w14:paraId="20209281" w14:textId="77777777" w:rsidR="00CD3779" w:rsidRPr="00CD3779" w:rsidRDefault="00CD3779" w:rsidP="00CD3779">
            <w:r w:rsidRPr="00CD3779">
              <w:t>Initiate a campus search.</w:t>
            </w:r>
          </w:p>
        </w:tc>
        <w:tc>
          <w:tcPr>
            <w:tcW w:w="3060" w:type="dxa"/>
          </w:tcPr>
          <w:p w14:paraId="1CA12E5D" w14:textId="77777777" w:rsidR="00CD3779" w:rsidRPr="00CD3779" w:rsidRDefault="00CD3779" w:rsidP="00CD3779"/>
        </w:tc>
      </w:tr>
      <w:tr w:rsidR="00CD3779" w:rsidRPr="00CD3779" w14:paraId="05448CB7" w14:textId="77777777" w:rsidTr="00CD3779">
        <w:trPr>
          <w:trHeight w:val="360"/>
        </w:trPr>
        <w:tc>
          <w:tcPr>
            <w:tcW w:w="1245" w:type="dxa"/>
          </w:tcPr>
          <w:p w14:paraId="379DE14B" w14:textId="77777777" w:rsidR="00CD3779" w:rsidRPr="00CD3779" w:rsidRDefault="00CD3779" w:rsidP="00CD3779"/>
        </w:tc>
        <w:tc>
          <w:tcPr>
            <w:tcW w:w="884" w:type="dxa"/>
          </w:tcPr>
          <w:p w14:paraId="3ED8BB36" w14:textId="77777777" w:rsidR="00CD3779" w:rsidRPr="00CD3779" w:rsidRDefault="00CD3779" w:rsidP="00CD3779"/>
        </w:tc>
        <w:tc>
          <w:tcPr>
            <w:tcW w:w="5506" w:type="dxa"/>
          </w:tcPr>
          <w:p w14:paraId="1B92CC9A" w14:textId="77777777" w:rsidR="00CD3779" w:rsidRPr="00CD3779" w:rsidRDefault="00CD3779" w:rsidP="00CD3779">
            <w:r w:rsidRPr="00CD3779">
              <w:t>Call 911 and notify Central Office.</w:t>
            </w:r>
          </w:p>
        </w:tc>
        <w:tc>
          <w:tcPr>
            <w:tcW w:w="3060" w:type="dxa"/>
          </w:tcPr>
          <w:p w14:paraId="69BFFC72" w14:textId="77777777" w:rsidR="00CD3779" w:rsidRPr="00CD3779" w:rsidRDefault="00CD3779" w:rsidP="00CD3779"/>
        </w:tc>
      </w:tr>
      <w:tr w:rsidR="00CD3779" w:rsidRPr="00CD3779" w14:paraId="3486B162" w14:textId="77777777" w:rsidTr="00CD3779">
        <w:trPr>
          <w:trHeight w:val="360"/>
        </w:trPr>
        <w:tc>
          <w:tcPr>
            <w:tcW w:w="1245" w:type="dxa"/>
          </w:tcPr>
          <w:p w14:paraId="31D70027" w14:textId="77777777" w:rsidR="00CD3779" w:rsidRPr="00CD3779" w:rsidRDefault="00CD3779" w:rsidP="00CD3779"/>
        </w:tc>
        <w:tc>
          <w:tcPr>
            <w:tcW w:w="884" w:type="dxa"/>
          </w:tcPr>
          <w:p w14:paraId="202DB070" w14:textId="77777777" w:rsidR="00CD3779" w:rsidRPr="00CD3779" w:rsidRDefault="00CD3779" w:rsidP="00CD3779"/>
        </w:tc>
        <w:tc>
          <w:tcPr>
            <w:tcW w:w="5506" w:type="dxa"/>
          </w:tcPr>
          <w:p w14:paraId="13D66B1E" w14:textId="77777777" w:rsidR="00CD3779" w:rsidRPr="00CD3779" w:rsidRDefault="00CD3779" w:rsidP="00CD3779">
            <w:r w:rsidRPr="00CD3779">
              <w:t>Review cameras for last known location.</w:t>
            </w:r>
          </w:p>
        </w:tc>
        <w:tc>
          <w:tcPr>
            <w:tcW w:w="3060" w:type="dxa"/>
          </w:tcPr>
          <w:p w14:paraId="23D81ABE" w14:textId="77777777" w:rsidR="00CD3779" w:rsidRPr="00CD3779" w:rsidRDefault="00CD3779" w:rsidP="00CD3779"/>
        </w:tc>
      </w:tr>
      <w:tr w:rsidR="00CD3779" w:rsidRPr="00CD3779" w14:paraId="5A0C8E00" w14:textId="77777777" w:rsidTr="00CD3779">
        <w:trPr>
          <w:trHeight w:val="360"/>
        </w:trPr>
        <w:tc>
          <w:tcPr>
            <w:tcW w:w="1245" w:type="dxa"/>
          </w:tcPr>
          <w:p w14:paraId="2E4FC595" w14:textId="77777777" w:rsidR="00CD3779" w:rsidRPr="00CD3779" w:rsidRDefault="00CD3779" w:rsidP="00CD3779"/>
        </w:tc>
        <w:tc>
          <w:tcPr>
            <w:tcW w:w="884" w:type="dxa"/>
          </w:tcPr>
          <w:p w14:paraId="455BBBD2" w14:textId="77777777" w:rsidR="00CD3779" w:rsidRPr="00CD3779" w:rsidRDefault="00CD3779" w:rsidP="00CD3779"/>
        </w:tc>
        <w:tc>
          <w:tcPr>
            <w:tcW w:w="5506" w:type="dxa"/>
          </w:tcPr>
          <w:p w14:paraId="6B414732" w14:textId="77777777" w:rsidR="00CD3779" w:rsidRPr="00CD3779" w:rsidRDefault="00CD3779" w:rsidP="00CD3779">
            <w:r w:rsidRPr="00CD3779">
              <w:t>Work with local law enforcement in their investigation.</w:t>
            </w:r>
          </w:p>
        </w:tc>
        <w:tc>
          <w:tcPr>
            <w:tcW w:w="3060" w:type="dxa"/>
          </w:tcPr>
          <w:p w14:paraId="4255362F" w14:textId="77777777" w:rsidR="00CD3779" w:rsidRPr="00CD3779" w:rsidRDefault="00CD3779" w:rsidP="00CD3779"/>
        </w:tc>
      </w:tr>
      <w:tr w:rsidR="00CD3779" w:rsidRPr="00CD3779" w14:paraId="2B3FADCB" w14:textId="77777777" w:rsidTr="00CD3779">
        <w:trPr>
          <w:trHeight w:val="360"/>
        </w:trPr>
        <w:tc>
          <w:tcPr>
            <w:tcW w:w="1245" w:type="dxa"/>
          </w:tcPr>
          <w:p w14:paraId="2EB0898A" w14:textId="77777777" w:rsidR="00CD3779" w:rsidRPr="00CD3779" w:rsidRDefault="00CD3779" w:rsidP="00CD3779"/>
        </w:tc>
        <w:tc>
          <w:tcPr>
            <w:tcW w:w="884" w:type="dxa"/>
          </w:tcPr>
          <w:p w14:paraId="4599506B" w14:textId="77777777" w:rsidR="00CD3779" w:rsidRPr="00CD3779" w:rsidRDefault="00CD3779" w:rsidP="00CD3779"/>
        </w:tc>
        <w:tc>
          <w:tcPr>
            <w:tcW w:w="5506" w:type="dxa"/>
          </w:tcPr>
          <w:p w14:paraId="25AEF82F" w14:textId="77777777" w:rsidR="00CD3779" w:rsidRPr="00CD3779" w:rsidRDefault="00CD3779" w:rsidP="00CD3779">
            <w:r w:rsidRPr="00CD3779">
              <w:t>Activate communications plan.</w:t>
            </w:r>
          </w:p>
        </w:tc>
        <w:tc>
          <w:tcPr>
            <w:tcW w:w="3060" w:type="dxa"/>
          </w:tcPr>
          <w:p w14:paraId="4473D859" w14:textId="77777777" w:rsidR="00CD3779" w:rsidRPr="00CD3779" w:rsidRDefault="00CD3779" w:rsidP="00CD3779"/>
        </w:tc>
      </w:tr>
      <w:tr w:rsidR="00CD3779" w:rsidRPr="00CD3779" w14:paraId="56AB6F97" w14:textId="77777777" w:rsidTr="00CD3779">
        <w:trPr>
          <w:trHeight w:val="360"/>
        </w:trPr>
        <w:tc>
          <w:tcPr>
            <w:tcW w:w="1245" w:type="dxa"/>
            <w:shd w:val="clear" w:color="auto" w:fill="1F3864" w:themeFill="accent1" w:themeFillShade="80"/>
          </w:tcPr>
          <w:p w14:paraId="44FB07F5" w14:textId="77777777" w:rsidR="00CD3779" w:rsidRPr="00CD3779" w:rsidRDefault="00CD3779" w:rsidP="00CD3779">
            <w:r w:rsidRPr="00CD3779">
              <w:t>DATE</w:t>
            </w:r>
          </w:p>
        </w:tc>
        <w:tc>
          <w:tcPr>
            <w:tcW w:w="884" w:type="dxa"/>
            <w:shd w:val="clear" w:color="auto" w:fill="1F3864" w:themeFill="accent1" w:themeFillShade="80"/>
          </w:tcPr>
          <w:p w14:paraId="6D6D1938" w14:textId="77777777" w:rsidR="00CD3779" w:rsidRPr="00CD3779" w:rsidRDefault="00CD3779" w:rsidP="00CD3779">
            <w:r w:rsidRPr="00CD3779">
              <w:t>TIME</w:t>
            </w:r>
          </w:p>
        </w:tc>
        <w:tc>
          <w:tcPr>
            <w:tcW w:w="5506" w:type="dxa"/>
            <w:shd w:val="clear" w:color="auto" w:fill="1F3864" w:themeFill="accent1" w:themeFillShade="80"/>
          </w:tcPr>
          <w:p w14:paraId="0D6D63AC" w14:textId="77777777" w:rsidR="00CD3779" w:rsidRPr="00CD3779" w:rsidRDefault="00CD3779" w:rsidP="00CD3779">
            <w:r w:rsidRPr="00CD3779">
              <w:t>RECOVERY TASKS</w:t>
            </w:r>
          </w:p>
        </w:tc>
        <w:tc>
          <w:tcPr>
            <w:tcW w:w="3060" w:type="dxa"/>
            <w:shd w:val="clear" w:color="auto" w:fill="1F3864" w:themeFill="accent1" w:themeFillShade="80"/>
          </w:tcPr>
          <w:p w14:paraId="3895675F" w14:textId="77777777" w:rsidR="00CD3779" w:rsidRPr="00CD3779" w:rsidRDefault="00CD3779" w:rsidP="00CD3779">
            <w:r w:rsidRPr="00CD3779">
              <w:t>RESPONSIBLE PARTY</w:t>
            </w:r>
          </w:p>
        </w:tc>
      </w:tr>
      <w:tr w:rsidR="00CD3779" w:rsidRPr="00CD3779" w14:paraId="4BA0DC80" w14:textId="77777777" w:rsidTr="00CD3779">
        <w:trPr>
          <w:trHeight w:val="360"/>
        </w:trPr>
        <w:tc>
          <w:tcPr>
            <w:tcW w:w="1245" w:type="dxa"/>
          </w:tcPr>
          <w:p w14:paraId="09E4EA05" w14:textId="77777777" w:rsidR="00CD3779" w:rsidRPr="00CD3779" w:rsidRDefault="00CD3779" w:rsidP="00CD3779"/>
        </w:tc>
        <w:tc>
          <w:tcPr>
            <w:tcW w:w="884" w:type="dxa"/>
          </w:tcPr>
          <w:p w14:paraId="2DF28674" w14:textId="77777777" w:rsidR="00CD3779" w:rsidRPr="00CD3779" w:rsidRDefault="00CD3779" w:rsidP="00CD3779"/>
        </w:tc>
        <w:tc>
          <w:tcPr>
            <w:tcW w:w="5506" w:type="dxa"/>
          </w:tcPr>
          <w:p w14:paraId="4C1CD24D" w14:textId="77777777" w:rsidR="00CD3779" w:rsidRPr="00CD3779" w:rsidRDefault="00CD3779" w:rsidP="00CD3779">
            <w:r w:rsidRPr="00CD3779">
              <w:t>Conduct debriefing with school personnel.</w:t>
            </w:r>
          </w:p>
        </w:tc>
        <w:tc>
          <w:tcPr>
            <w:tcW w:w="3060" w:type="dxa"/>
          </w:tcPr>
          <w:p w14:paraId="08BCBCBA" w14:textId="77777777" w:rsidR="00CD3779" w:rsidRPr="00CD3779" w:rsidRDefault="00CD3779" w:rsidP="00CD3779"/>
        </w:tc>
      </w:tr>
      <w:tr w:rsidR="00CD3779" w:rsidRPr="00CD3779" w14:paraId="7BF3AA21" w14:textId="77777777" w:rsidTr="00CD3779">
        <w:trPr>
          <w:trHeight w:val="360"/>
        </w:trPr>
        <w:tc>
          <w:tcPr>
            <w:tcW w:w="1245" w:type="dxa"/>
          </w:tcPr>
          <w:p w14:paraId="7537E56D" w14:textId="77777777" w:rsidR="00CD3779" w:rsidRPr="00CD3779" w:rsidRDefault="00CD3779" w:rsidP="00CD3779"/>
        </w:tc>
        <w:tc>
          <w:tcPr>
            <w:tcW w:w="884" w:type="dxa"/>
          </w:tcPr>
          <w:p w14:paraId="7C697903" w14:textId="77777777" w:rsidR="00CD3779" w:rsidRPr="00CD3779" w:rsidRDefault="00CD3779" w:rsidP="00CD3779"/>
        </w:tc>
        <w:tc>
          <w:tcPr>
            <w:tcW w:w="5506" w:type="dxa"/>
          </w:tcPr>
          <w:p w14:paraId="75545003" w14:textId="77777777" w:rsidR="00CD3779" w:rsidRPr="00CD3779" w:rsidRDefault="00CD3779" w:rsidP="00CD3779">
            <w:r w:rsidRPr="00CD3779">
              <w:t>Identify and implement corrective actions.</w:t>
            </w:r>
          </w:p>
        </w:tc>
        <w:tc>
          <w:tcPr>
            <w:tcW w:w="3060" w:type="dxa"/>
          </w:tcPr>
          <w:p w14:paraId="3E8E80E5" w14:textId="77777777" w:rsidR="00CD3779" w:rsidRPr="00CD3779" w:rsidRDefault="00CD3779" w:rsidP="00CD3779"/>
        </w:tc>
      </w:tr>
      <w:tr w:rsidR="00CD3779" w:rsidRPr="00CD3779" w14:paraId="78C8A8F0" w14:textId="77777777" w:rsidTr="00CD3779">
        <w:trPr>
          <w:trHeight w:val="360"/>
        </w:trPr>
        <w:tc>
          <w:tcPr>
            <w:tcW w:w="1245" w:type="dxa"/>
          </w:tcPr>
          <w:p w14:paraId="4DD2A521" w14:textId="77777777" w:rsidR="00CD3779" w:rsidRPr="00CD3779" w:rsidRDefault="00CD3779" w:rsidP="00CD3779"/>
        </w:tc>
        <w:tc>
          <w:tcPr>
            <w:tcW w:w="884" w:type="dxa"/>
          </w:tcPr>
          <w:p w14:paraId="2515C79E" w14:textId="77777777" w:rsidR="00CD3779" w:rsidRPr="00CD3779" w:rsidRDefault="00CD3779" w:rsidP="00CD3779"/>
        </w:tc>
        <w:tc>
          <w:tcPr>
            <w:tcW w:w="5506" w:type="dxa"/>
          </w:tcPr>
          <w:p w14:paraId="4F97D010" w14:textId="77777777" w:rsidR="00CD3779" w:rsidRPr="00CD3779" w:rsidRDefault="00CD3779" w:rsidP="00CD3779">
            <w:r w:rsidRPr="00CD3779">
              <w:t>Provide counseling services.</w:t>
            </w:r>
          </w:p>
        </w:tc>
        <w:tc>
          <w:tcPr>
            <w:tcW w:w="3060" w:type="dxa"/>
          </w:tcPr>
          <w:p w14:paraId="0E15E396" w14:textId="77777777" w:rsidR="00CD3779" w:rsidRPr="00CD3779" w:rsidRDefault="00CD3779" w:rsidP="00CD3779"/>
        </w:tc>
      </w:tr>
    </w:tbl>
    <w:p w14:paraId="1E51FBA0" w14:textId="7D38BC95" w:rsidR="00CD3779" w:rsidRDefault="00CD3779" w:rsidP="00A25A9C"/>
    <w:p w14:paraId="046124F3" w14:textId="77777777" w:rsidR="000E18A8" w:rsidRDefault="000E18A8" w:rsidP="000E18A8">
      <w:hyperlink w:anchor="_Annex_G:_Hazard" w:history="1">
        <w:r w:rsidRPr="000E18A8">
          <w:rPr>
            <w:rStyle w:val="Hyperlink"/>
          </w:rPr>
          <w:t xml:space="preserve">Return to Hazard Sheet </w:t>
        </w:r>
        <w:r>
          <w:rPr>
            <w:rStyle w:val="Hyperlink"/>
          </w:rPr>
          <w:t>I</w:t>
        </w:r>
        <w:r w:rsidRPr="000E18A8">
          <w:rPr>
            <w:rStyle w:val="Hyperlink"/>
          </w:rPr>
          <w:t>ndex</w:t>
        </w:r>
      </w:hyperlink>
    </w:p>
    <w:p w14:paraId="7A48FEFA" w14:textId="77777777" w:rsidR="000E2C9E" w:rsidRDefault="000E2C9E">
      <w:bookmarkStart w:id="201" w:name="_NUCLEAR_POWER_PLANT"/>
      <w:bookmarkStart w:id="202" w:name="_Toc104301586"/>
      <w:bookmarkEnd w:id="201"/>
      <w:r>
        <w:rPr>
          <w:b/>
          <w:iCs/>
        </w:rPr>
        <w:br w:type="page"/>
      </w:r>
    </w:p>
    <w:tbl>
      <w:tblPr>
        <w:tblW w:w="106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884"/>
        <w:gridCol w:w="5506"/>
        <w:gridCol w:w="3060"/>
      </w:tblGrid>
      <w:tr w:rsidR="00CD3779" w:rsidRPr="00CD3779" w14:paraId="4A266A7B" w14:textId="77777777" w:rsidTr="00CD3779">
        <w:trPr>
          <w:trHeight w:val="990"/>
        </w:trPr>
        <w:tc>
          <w:tcPr>
            <w:tcW w:w="7635" w:type="dxa"/>
            <w:gridSpan w:val="3"/>
            <w:shd w:val="clear" w:color="auto" w:fill="000000" w:themeFill="text1"/>
            <w:vAlign w:val="center"/>
          </w:tcPr>
          <w:p w14:paraId="69CA2D1A" w14:textId="6C906393" w:rsidR="00CD3779" w:rsidRPr="00CD3779" w:rsidRDefault="00CD3779" w:rsidP="000E18A8">
            <w:pPr>
              <w:pStyle w:val="Heading4"/>
            </w:pPr>
            <w:r w:rsidRPr="00CD3779">
              <w:lastRenderedPageBreak/>
              <w:t>NUCLEAR POWER PLANT ACCIDENT</w:t>
            </w:r>
            <w:bookmarkEnd w:id="202"/>
          </w:p>
        </w:tc>
        <w:tc>
          <w:tcPr>
            <w:tcW w:w="3060" w:type="dxa"/>
            <w:vAlign w:val="center"/>
          </w:tcPr>
          <w:p w14:paraId="0C3134E9" w14:textId="77777777" w:rsidR="00CD3779" w:rsidRPr="00CD3779" w:rsidRDefault="00CD3779" w:rsidP="009A006B">
            <w:pPr>
              <w:jc w:val="center"/>
              <w:rPr>
                <w:color w:val="C00000"/>
              </w:rPr>
            </w:pPr>
            <w:r w:rsidRPr="00CD3779">
              <w:rPr>
                <w:color w:val="C00000"/>
              </w:rPr>
              <w:t>“Evacuation”</w:t>
            </w:r>
          </w:p>
          <w:p w14:paraId="56C788CA" w14:textId="77777777" w:rsidR="00CD3779" w:rsidRPr="00CD3779" w:rsidRDefault="00CD3779" w:rsidP="009A006B">
            <w:pPr>
              <w:jc w:val="center"/>
              <w:rPr>
                <w:color w:val="C00000"/>
              </w:rPr>
            </w:pPr>
            <w:r w:rsidRPr="00CD3779">
              <w:rPr>
                <w:color w:val="C00000"/>
              </w:rPr>
              <w:t>“Get Inside”</w:t>
            </w:r>
          </w:p>
          <w:p w14:paraId="3FD7856D" w14:textId="77777777" w:rsidR="00CD3779" w:rsidRPr="00CD3779" w:rsidRDefault="00CD3779" w:rsidP="009A006B">
            <w:pPr>
              <w:jc w:val="center"/>
            </w:pPr>
            <w:r w:rsidRPr="00CD3779">
              <w:rPr>
                <w:color w:val="C00000"/>
              </w:rPr>
              <w:t>“Shelter in Place”</w:t>
            </w:r>
          </w:p>
        </w:tc>
      </w:tr>
      <w:tr w:rsidR="00CD3779" w:rsidRPr="00CD3779" w14:paraId="47DAE2D9" w14:textId="77777777" w:rsidTr="00CD3779">
        <w:trPr>
          <w:trHeight w:val="615"/>
        </w:trPr>
        <w:tc>
          <w:tcPr>
            <w:tcW w:w="10695" w:type="dxa"/>
            <w:gridSpan w:val="4"/>
          </w:tcPr>
          <w:p w14:paraId="3ECFE041" w14:textId="77777777" w:rsidR="00CD3779" w:rsidRPr="00CD3779" w:rsidRDefault="00CD3779" w:rsidP="00CD3779">
            <w:r w:rsidRPr="00CD3779">
              <w:t>An event at a nuclear power plant that results in the release of a significant amount of radioactivity.</w:t>
            </w:r>
          </w:p>
        </w:tc>
      </w:tr>
      <w:tr w:rsidR="00CD3779" w:rsidRPr="00CD3779" w14:paraId="0FCA5C21" w14:textId="77777777" w:rsidTr="00CD3779">
        <w:trPr>
          <w:trHeight w:val="360"/>
        </w:trPr>
        <w:tc>
          <w:tcPr>
            <w:tcW w:w="1245" w:type="dxa"/>
            <w:shd w:val="clear" w:color="auto" w:fill="993366"/>
          </w:tcPr>
          <w:p w14:paraId="333D7261" w14:textId="77777777" w:rsidR="00CD3779" w:rsidRPr="00CD3779" w:rsidRDefault="00CD3779" w:rsidP="00CD3779">
            <w:r w:rsidRPr="00CD3779">
              <w:t>DATE</w:t>
            </w:r>
          </w:p>
        </w:tc>
        <w:tc>
          <w:tcPr>
            <w:tcW w:w="884" w:type="dxa"/>
            <w:shd w:val="clear" w:color="auto" w:fill="993366"/>
          </w:tcPr>
          <w:p w14:paraId="5759BB05" w14:textId="77777777" w:rsidR="00CD3779" w:rsidRPr="00CD3779" w:rsidRDefault="00CD3779" w:rsidP="00CD3779">
            <w:r w:rsidRPr="00CD3779">
              <w:t>TIME</w:t>
            </w:r>
          </w:p>
        </w:tc>
        <w:tc>
          <w:tcPr>
            <w:tcW w:w="5506" w:type="dxa"/>
            <w:shd w:val="clear" w:color="auto" w:fill="993366"/>
          </w:tcPr>
          <w:p w14:paraId="2868891B" w14:textId="77777777" w:rsidR="00CD3779" w:rsidRPr="00CD3779" w:rsidRDefault="00CD3779" w:rsidP="00CD3779">
            <w:r w:rsidRPr="00CD3779">
              <w:t>PREPAREDNESS MEASURES</w:t>
            </w:r>
          </w:p>
        </w:tc>
        <w:tc>
          <w:tcPr>
            <w:tcW w:w="3060" w:type="dxa"/>
            <w:shd w:val="clear" w:color="auto" w:fill="993366"/>
          </w:tcPr>
          <w:p w14:paraId="4D60A5ED" w14:textId="77777777" w:rsidR="00CD3779" w:rsidRPr="00CD3779" w:rsidRDefault="00CD3779" w:rsidP="00CD3779">
            <w:r w:rsidRPr="00CD3779">
              <w:t>RESPONSIBLE PARTY</w:t>
            </w:r>
          </w:p>
        </w:tc>
      </w:tr>
      <w:tr w:rsidR="00CD3779" w:rsidRPr="00CD3779" w14:paraId="6B0D48B9" w14:textId="77777777" w:rsidTr="00CD3779">
        <w:trPr>
          <w:trHeight w:val="360"/>
        </w:trPr>
        <w:tc>
          <w:tcPr>
            <w:tcW w:w="1245" w:type="dxa"/>
          </w:tcPr>
          <w:p w14:paraId="613D0819" w14:textId="77777777" w:rsidR="00CD3779" w:rsidRPr="00CD3779" w:rsidRDefault="00CD3779" w:rsidP="00CD3779"/>
        </w:tc>
        <w:tc>
          <w:tcPr>
            <w:tcW w:w="884" w:type="dxa"/>
          </w:tcPr>
          <w:p w14:paraId="7D6C8411" w14:textId="77777777" w:rsidR="00CD3779" w:rsidRPr="00CD3779" w:rsidRDefault="00CD3779" w:rsidP="00CD3779"/>
        </w:tc>
        <w:tc>
          <w:tcPr>
            <w:tcW w:w="5506" w:type="dxa"/>
          </w:tcPr>
          <w:p w14:paraId="471369F9" w14:textId="77777777" w:rsidR="00CD3779" w:rsidRPr="00CD3779" w:rsidRDefault="00CD3779" w:rsidP="00CD3779">
            <w:r w:rsidRPr="00CD3779">
              <w:t>Meet with your County Emergency Manager to identify protective actions as outlined in the county plan.</w:t>
            </w:r>
          </w:p>
        </w:tc>
        <w:tc>
          <w:tcPr>
            <w:tcW w:w="3060" w:type="dxa"/>
          </w:tcPr>
          <w:p w14:paraId="4ED56194" w14:textId="77777777" w:rsidR="00CD3779" w:rsidRPr="00CD3779" w:rsidRDefault="00CD3779" w:rsidP="00CD3779">
            <w:r w:rsidRPr="00CD3779">
              <w:t>Safety Director</w:t>
            </w:r>
          </w:p>
        </w:tc>
      </w:tr>
      <w:tr w:rsidR="00CD3779" w:rsidRPr="00CD3779" w14:paraId="32EB6673" w14:textId="77777777" w:rsidTr="00CD3779">
        <w:trPr>
          <w:trHeight w:val="360"/>
        </w:trPr>
        <w:tc>
          <w:tcPr>
            <w:tcW w:w="1245" w:type="dxa"/>
          </w:tcPr>
          <w:p w14:paraId="77ABD8DD" w14:textId="77777777" w:rsidR="00CD3779" w:rsidRPr="00CD3779" w:rsidRDefault="00CD3779" w:rsidP="00CD3779"/>
        </w:tc>
        <w:tc>
          <w:tcPr>
            <w:tcW w:w="884" w:type="dxa"/>
          </w:tcPr>
          <w:p w14:paraId="16AB99A3" w14:textId="77777777" w:rsidR="00CD3779" w:rsidRPr="00CD3779" w:rsidRDefault="00CD3779" w:rsidP="00CD3779"/>
        </w:tc>
        <w:tc>
          <w:tcPr>
            <w:tcW w:w="5506" w:type="dxa"/>
          </w:tcPr>
          <w:p w14:paraId="5031C5B9" w14:textId="77777777" w:rsidR="00CD3779" w:rsidRPr="00CD3779" w:rsidRDefault="00CD3779" w:rsidP="00CD3779">
            <w:r w:rsidRPr="00CD3779">
              <w:t>Practice Evacuation, Reverse Evacuation, and Shelter-in-Place drills.</w:t>
            </w:r>
          </w:p>
        </w:tc>
        <w:tc>
          <w:tcPr>
            <w:tcW w:w="3060" w:type="dxa"/>
          </w:tcPr>
          <w:p w14:paraId="207B3D4D" w14:textId="77777777" w:rsidR="00CD3779" w:rsidRPr="00CD3779" w:rsidRDefault="00CD3779" w:rsidP="00CD3779">
            <w:r w:rsidRPr="00CD3779">
              <w:t>Safety Director</w:t>
            </w:r>
          </w:p>
        </w:tc>
      </w:tr>
      <w:tr w:rsidR="00CD3779" w:rsidRPr="00CD3779" w14:paraId="35B04178" w14:textId="77777777" w:rsidTr="00CD3779">
        <w:trPr>
          <w:trHeight w:val="360"/>
        </w:trPr>
        <w:tc>
          <w:tcPr>
            <w:tcW w:w="1245" w:type="dxa"/>
            <w:shd w:val="clear" w:color="auto" w:fill="F5750B"/>
          </w:tcPr>
          <w:p w14:paraId="0BC61B74" w14:textId="77777777" w:rsidR="00CD3779" w:rsidRPr="00CD3779" w:rsidRDefault="00CD3779" w:rsidP="00CD3779">
            <w:r w:rsidRPr="00CD3779">
              <w:t>DATE</w:t>
            </w:r>
          </w:p>
        </w:tc>
        <w:tc>
          <w:tcPr>
            <w:tcW w:w="884" w:type="dxa"/>
            <w:shd w:val="clear" w:color="auto" w:fill="F5750B"/>
          </w:tcPr>
          <w:p w14:paraId="4A17E42B" w14:textId="77777777" w:rsidR="00CD3779" w:rsidRPr="00CD3779" w:rsidRDefault="00CD3779" w:rsidP="00CD3779">
            <w:r w:rsidRPr="00CD3779">
              <w:t>TIME</w:t>
            </w:r>
          </w:p>
        </w:tc>
        <w:tc>
          <w:tcPr>
            <w:tcW w:w="5506" w:type="dxa"/>
            <w:shd w:val="clear" w:color="auto" w:fill="F5750B"/>
          </w:tcPr>
          <w:p w14:paraId="119913D9" w14:textId="77777777" w:rsidR="00CD3779" w:rsidRPr="00CD3779" w:rsidRDefault="00CD3779" w:rsidP="00CD3779">
            <w:r w:rsidRPr="00CD3779">
              <w:t>RESPONSE PROCEDURES</w:t>
            </w:r>
          </w:p>
        </w:tc>
        <w:tc>
          <w:tcPr>
            <w:tcW w:w="3060" w:type="dxa"/>
            <w:shd w:val="clear" w:color="auto" w:fill="F5750B"/>
          </w:tcPr>
          <w:p w14:paraId="389B3796" w14:textId="77777777" w:rsidR="00CD3779" w:rsidRPr="00CD3779" w:rsidRDefault="00CD3779" w:rsidP="00CD3779">
            <w:r w:rsidRPr="00CD3779">
              <w:t>RESPONSIBLE PARTY</w:t>
            </w:r>
          </w:p>
        </w:tc>
      </w:tr>
      <w:tr w:rsidR="00CD3779" w:rsidRPr="00CD3779" w14:paraId="3AB77901" w14:textId="77777777" w:rsidTr="00CD3779">
        <w:trPr>
          <w:trHeight w:val="360"/>
        </w:trPr>
        <w:tc>
          <w:tcPr>
            <w:tcW w:w="1245" w:type="dxa"/>
          </w:tcPr>
          <w:p w14:paraId="45CC797A" w14:textId="77777777" w:rsidR="00CD3779" w:rsidRPr="00CD3779" w:rsidRDefault="00CD3779" w:rsidP="00CD3779"/>
        </w:tc>
        <w:tc>
          <w:tcPr>
            <w:tcW w:w="884" w:type="dxa"/>
          </w:tcPr>
          <w:p w14:paraId="505D11D7" w14:textId="77777777" w:rsidR="00CD3779" w:rsidRPr="00CD3779" w:rsidRDefault="00CD3779" w:rsidP="00CD3779"/>
        </w:tc>
        <w:tc>
          <w:tcPr>
            <w:tcW w:w="5506" w:type="dxa"/>
          </w:tcPr>
          <w:p w14:paraId="1D823AC0" w14:textId="77777777" w:rsidR="00CD3779" w:rsidRPr="00CD3779" w:rsidRDefault="00CD3779" w:rsidP="00CD3779">
            <w:r w:rsidRPr="00CD3779">
              <w:t xml:space="preserve">Upon notification, follow directions of County Emergency Manager to either </w:t>
            </w:r>
            <w:r w:rsidRPr="00CD3779">
              <w:rPr>
                <w:b/>
              </w:rPr>
              <w:t>EVACUATE or SHELTER-IN-PLACE.</w:t>
            </w:r>
          </w:p>
        </w:tc>
        <w:tc>
          <w:tcPr>
            <w:tcW w:w="3060" w:type="dxa"/>
          </w:tcPr>
          <w:p w14:paraId="2814A2D4" w14:textId="77777777" w:rsidR="00CD3779" w:rsidRPr="00CD3779" w:rsidRDefault="00CD3779" w:rsidP="00CD3779"/>
        </w:tc>
      </w:tr>
      <w:tr w:rsidR="00CD3779" w:rsidRPr="00CD3779" w14:paraId="469E3190" w14:textId="77777777" w:rsidTr="00CD3779">
        <w:trPr>
          <w:trHeight w:val="360"/>
        </w:trPr>
        <w:tc>
          <w:tcPr>
            <w:tcW w:w="1245" w:type="dxa"/>
          </w:tcPr>
          <w:p w14:paraId="2BA9FAF9" w14:textId="77777777" w:rsidR="00CD3779" w:rsidRPr="00CD3779" w:rsidRDefault="00CD3779" w:rsidP="00CD3779"/>
        </w:tc>
        <w:tc>
          <w:tcPr>
            <w:tcW w:w="884" w:type="dxa"/>
          </w:tcPr>
          <w:p w14:paraId="330DF39B" w14:textId="77777777" w:rsidR="00CD3779" w:rsidRPr="00CD3779" w:rsidRDefault="00CD3779" w:rsidP="00CD3779"/>
        </w:tc>
        <w:tc>
          <w:tcPr>
            <w:tcW w:w="5506" w:type="dxa"/>
          </w:tcPr>
          <w:p w14:paraId="39475049" w14:textId="77777777" w:rsidR="00CD3779" w:rsidRPr="00CD3779" w:rsidRDefault="00CD3779" w:rsidP="00CD3779">
            <w:r w:rsidRPr="00CD3779">
              <w:t>Notify central office.</w:t>
            </w:r>
          </w:p>
        </w:tc>
        <w:tc>
          <w:tcPr>
            <w:tcW w:w="3060" w:type="dxa"/>
          </w:tcPr>
          <w:p w14:paraId="7FDFC53A" w14:textId="77777777" w:rsidR="00CD3779" w:rsidRPr="00CD3779" w:rsidRDefault="00CD3779" w:rsidP="00CD3779"/>
        </w:tc>
      </w:tr>
      <w:tr w:rsidR="00CD3779" w:rsidRPr="00CD3779" w14:paraId="370A6FAD" w14:textId="77777777" w:rsidTr="00CD3779">
        <w:trPr>
          <w:trHeight w:val="360"/>
        </w:trPr>
        <w:tc>
          <w:tcPr>
            <w:tcW w:w="1245" w:type="dxa"/>
          </w:tcPr>
          <w:p w14:paraId="3DE045F1" w14:textId="77777777" w:rsidR="00CD3779" w:rsidRPr="00CD3779" w:rsidRDefault="00CD3779" w:rsidP="00CD3779"/>
        </w:tc>
        <w:tc>
          <w:tcPr>
            <w:tcW w:w="884" w:type="dxa"/>
          </w:tcPr>
          <w:p w14:paraId="5FE80637" w14:textId="77777777" w:rsidR="00CD3779" w:rsidRPr="00CD3779" w:rsidRDefault="00CD3779" w:rsidP="00CD3779"/>
        </w:tc>
        <w:tc>
          <w:tcPr>
            <w:tcW w:w="5506" w:type="dxa"/>
          </w:tcPr>
          <w:p w14:paraId="634359C0" w14:textId="77777777" w:rsidR="00CD3779" w:rsidRPr="00CD3779" w:rsidRDefault="00CD3779" w:rsidP="00CD3779">
            <w:r w:rsidRPr="00CD3779">
              <w:t>Account for all students, visitors, and school personnel.</w:t>
            </w:r>
          </w:p>
        </w:tc>
        <w:tc>
          <w:tcPr>
            <w:tcW w:w="3060" w:type="dxa"/>
          </w:tcPr>
          <w:p w14:paraId="29D6F890" w14:textId="77777777" w:rsidR="00CD3779" w:rsidRPr="00CD3779" w:rsidRDefault="00CD3779" w:rsidP="00CD3779"/>
        </w:tc>
      </w:tr>
      <w:tr w:rsidR="00CD3779" w:rsidRPr="00CD3779" w14:paraId="4A4A632D" w14:textId="77777777" w:rsidTr="00CD3779">
        <w:trPr>
          <w:trHeight w:val="360"/>
        </w:trPr>
        <w:tc>
          <w:tcPr>
            <w:tcW w:w="1245" w:type="dxa"/>
          </w:tcPr>
          <w:p w14:paraId="266AFEA4" w14:textId="77777777" w:rsidR="00CD3779" w:rsidRPr="00CD3779" w:rsidRDefault="00CD3779" w:rsidP="00CD3779"/>
        </w:tc>
        <w:tc>
          <w:tcPr>
            <w:tcW w:w="884" w:type="dxa"/>
          </w:tcPr>
          <w:p w14:paraId="71B7954B" w14:textId="77777777" w:rsidR="00CD3779" w:rsidRPr="00CD3779" w:rsidRDefault="00CD3779" w:rsidP="00CD3779"/>
        </w:tc>
        <w:tc>
          <w:tcPr>
            <w:tcW w:w="5506" w:type="dxa"/>
          </w:tcPr>
          <w:p w14:paraId="2AE75589" w14:textId="77777777" w:rsidR="00CD3779" w:rsidRPr="00CD3779" w:rsidRDefault="00CD3779" w:rsidP="00CD3779">
            <w:r w:rsidRPr="00CD3779">
              <w:rPr>
                <w:b/>
              </w:rPr>
              <w:t>If EVACUATE</w:t>
            </w:r>
            <w:r w:rsidRPr="00CD3779">
              <w:t>: Activate relocation plan.</w:t>
            </w:r>
          </w:p>
        </w:tc>
        <w:tc>
          <w:tcPr>
            <w:tcW w:w="3060" w:type="dxa"/>
          </w:tcPr>
          <w:p w14:paraId="07C922D8" w14:textId="77777777" w:rsidR="00CD3779" w:rsidRPr="00CD3779" w:rsidRDefault="00CD3779" w:rsidP="00CD3779"/>
        </w:tc>
      </w:tr>
      <w:tr w:rsidR="00CD3779" w:rsidRPr="00CD3779" w14:paraId="0549E7DD" w14:textId="77777777" w:rsidTr="00CD3779">
        <w:trPr>
          <w:trHeight w:val="360"/>
        </w:trPr>
        <w:tc>
          <w:tcPr>
            <w:tcW w:w="1245" w:type="dxa"/>
          </w:tcPr>
          <w:p w14:paraId="22CBA3B8" w14:textId="77777777" w:rsidR="00CD3779" w:rsidRPr="00CD3779" w:rsidRDefault="00CD3779" w:rsidP="00CD3779"/>
        </w:tc>
        <w:tc>
          <w:tcPr>
            <w:tcW w:w="884" w:type="dxa"/>
          </w:tcPr>
          <w:p w14:paraId="795492AC" w14:textId="77777777" w:rsidR="00CD3779" w:rsidRPr="00CD3779" w:rsidRDefault="00CD3779" w:rsidP="00CD3779"/>
        </w:tc>
        <w:tc>
          <w:tcPr>
            <w:tcW w:w="5506" w:type="dxa"/>
          </w:tcPr>
          <w:p w14:paraId="3C8BBF9B" w14:textId="77777777" w:rsidR="00CD3779" w:rsidRPr="00CD3779" w:rsidRDefault="00CD3779" w:rsidP="00CD3779">
            <w:r w:rsidRPr="00CD3779">
              <w:rPr>
                <w:b/>
              </w:rPr>
              <w:t>If EVACUATE</w:t>
            </w:r>
            <w:r w:rsidRPr="00CD3779">
              <w:t>: Activate reunification plan.</w:t>
            </w:r>
          </w:p>
        </w:tc>
        <w:tc>
          <w:tcPr>
            <w:tcW w:w="3060" w:type="dxa"/>
          </w:tcPr>
          <w:p w14:paraId="58425F2B" w14:textId="77777777" w:rsidR="00CD3779" w:rsidRPr="00CD3779" w:rsidRDefault="00CD3779" w:rsidP="00CD3779"/>
        </w:tc>
      </w:tr>
      <w:tr w:rsidR="00CD3779" w:rsidRPr="00CD3779" w14:paraId="1FED5988" w14:textId="77777777" w:rsidTr="00CD3779">
        <w:trPr>
          <w:trHeight w:val="360"/>
        </w:trPr>
        <w:tc>
          <w:tcPr>
            <w:tcW w:w="1245" w:type="dxa"/>
          </w:tcPr>
          <w:p w14:paraId="7F50CAB2" w14:textId="77777777" w:rsidR="00CD3779" w:rsidRPr="00CD3779" w:rsidRDefault="00CD3779" w:rsidP="00CD3779"/>
        </w:tc>
        <w:tc>
          <w:tcPr>
            <w:tcW w:w="884" w:type="dxa"/>
          </w:tcPr>
          <w:p w14:paraId="597CFE75" w14:textId="77777777" w:rsidR="00CD3779" w:rsidRPr="00CD3779" w:rsidRDefault="00CD3779" w:rsidP="00CD3779"/>
        </w:tc>
        <w:tc>
          <w:tcPr>
            <w:tcW w:w="5506" w:type="dxa"/>
          </w:tcPr>
          <w:p w14:paraId="2B3AA8A5" w14:textId="77777777" w:rsidR="00CD3779" w:rsidRPr="00CD3779" w:rsidRDefault="00CD3779" w:rsidP="00CD3779">
            <w:r w:rsidRPr="00CD3779">
              <w:rPr>
                <w:b/>
              </w:rPr>
              <w:t>If EVACUATE</w:t>
            </w:r>
            <w:r w:rsidRPr="00CD3779">
              <w:t>: Activate communications plan.</w:t>
            </w:r>
          </w:p>
        </w:tc>
        <w:tc>
          <w:tcPr>
            <w:tcW w:w="3060" w:type="dxa"/>
          </w:tcPr>
          <w:p w14:paraId="04648921" w14:textId="77777777" w:rsidR="00CD3779" w:rsidRPr="00CD3779" w:rsidRDefault="00CD3779" w:rsidP="00CD3779"/>
        </w:tc>
      </w:tr>
      <w:tr w:rsidR="00CD3779" w:rsidRPr="00CD3779" w14:paraId="5E384235" w14:textId="77777777" w:rsidTr="00CD3779">
        <w:trPr>
          <w:trHeight w:val="360"/>
        </w:trPr>
        <w:tc>
          <w:tcPr>
            <w:tcW w:w="1245" w:type="dxa"/>
          </w:tcPr>
          <w:p w14:paraId="6F908621" w14:textId="77777777" w:rsidR="00CD3779" w:rsidRPr="00CD3779" w:rsidRDefault="00CD3779" w:rsidP="00CD3779"/>
        </w:tc>
        <w:tc>
          <w:tcPr>
            <w:tcW w:w="884" w:type="dxa"/>
          </w:tcPr>
          <w:p w14:paraId="16768405" w14:textId="77777777" w:rsidR="00CD3779" w:rsidRPr="00CD3779" w:rsidRDefault="00CD3779" w:rsidP="00CD3779"/>
        </w:tc>
        <w:tc>
          <w:tcPr>
            <w:tcW w:w="5506" w:type="dxa"/>
          </w:tcPr>
          <w:p w14:paraId="5BB37A2C" w14:textId="77777777" w:rsidR="00CD3779" w:rsidRPr="00CD3779" w:rsidRDefault="00CD3779" w:rsidP="00CD3779">
            <w:r w:rsidRPr="00CD3779">
              <w:rPr>
                <w:b/>
              </w:rPr>
              <w:t>If EVACUATE</w:t>
            </w:r>
            <w:r w:rsidRPr="00CD3779">
              <w:t>: Assist in the movement of students and staff with special needs.</w:t>
            </w:r>
          </w:p>
        </w:tc>
        <w:tc>
          <w:tcPr>
            <w:tcW w:w="3060" w:type="dxa"/>
          </w:tcPr>
          <w:p w14:paraId="0F62D955" w14:textId="77777777" w:rsidR="00CD3779" w:rsidRPr="00CD3779" w:rsidRDefault="00CD3779" w:rsidP="00CD3779"/>
        </w:tc>
      </w:tr>
      <w:tr w:rsidR="00CD3779" w:rsidRPr="00CD3779" w14:paraId="4876042E" w14:textId="77777777" w:rsidTr="00CD3779">
        <w:trPr>
          <w:trHeight w:val="360"/>
        </w:trPr>
        <w:tc>
          <w:tcPr>
            <w:tcW w:w="1245" w:type="dxa"/>
          </w:tcPr>
          <w:p w14:paraId="2F50CB2A" w14:textId="77777777" w:rsidR="00CD3779" w:rsidRPr="00CD3779" w:rsidRDefault="00CD3779" w:rsidP="00CD3779"/>
        </w:tc>
        <w:tc>
          <w:tcPr>
            <w:tcW w:w="884" w:type="dxa"/>
          </w:tcPr>
          <w:p w14:paraId="498ED0EA" w14:textId="77777777" w:rsidR="00CD3779" w:rsidRPr="00CD3779" w:rsidRDefault="00CD3779" w:rsidP="00CD3779"/>
        </w:tc>
        <w:tc>
          <w:tcPr>
            <w:tcW w:w="5506" w:type="dxa"/>
          </w:tcPr>
          <w:p w14:paraId="06F185DD" w14:textId="77777777" w:rsidR="00CD3779" w:rsidRPr="00CD3779" w:rsidRDefault="00CD3779" w:rsidP="00CD3779">
            <w:r w:rsidRPr="00CD3779">
              <w:rPr>
                <w:b/>
              </w:rPr>
              <w:t>If SHELTER-IN-PLACE</w:t>
            </w:r>
            <w:r w:rsidRPr="00CD3779">
              <w:t>: Shutdown appropriate utility and building systems.</w:t>
            </w:r>
          </w:p>
        </w:tc>
        <w:tc>
          <w:tcPr>
            <w:tcW w:w="3060" w:type="dxa"/>
          </w:tcPr>
          <w:p w14:paraId="7AA9357D" w14:textId="77777777" w:rsidR="00CD3779" w:rsidRPr="00CD3779" w:rsidRDefault="00CD3779" w:rsidP="00CD3779"/>
        </w:tc>
      </w:tr>
      <w:tr w:rsidR="00CD3779" w:rsidRPr="00CD3779" w14:paraId="14B557B0" w14:textId="77777777" w:rsidTr="00CD3779">
        <w:trPr>
          <w:trHeight w:val="360"/>
        </w:trPr>
        <w:tc>
          <w:tcPr>
            <w:tcW w:w="1245" w:type="dxa"/>
          </w:tcPr>
          <w:p w14:paraId="728B37A4" w14:textId="77777777" w:rsidR="00CD3779" w:rsidRPr="00CD3779" w:rsidRDefault="00CD3779" w:rsidP="00CD3779"/>
        </w:tc>
        <w:tc>
          <w:tcPr>
            <w:tcW w:w="884" w:type="dxa"/>
          </w:tcPr>
          <w:p w14:paraId="61E29419" w14:textId="77777777" w:rsidR="00CD3779" w:rsidRPr="00CD3779" w:rsidRDefault="00CD3779" w:rsidP="00CD3779"/>
        </w:tc>
        <w:tc>
          <w:tcPr>
            <w:tcW w:w="5506" w:type="dxa"/>
          </w:tcPr>
          <w:p w14:paraId="4C58774C" w14:textId="77777777" w:rsidR="00CD3779" w:rsidRPr="00CD3779" w:rsidRDefault="00CD3779" w:rsidP="00CD3779">
            <w:r w:rsidRPr="00CD3779">
              <w:rPr>
                <w:b/>
              </w:rPr>
              <w:t>If SHELTER-IN-PLACE</w:t>
            </w:r>
            <w:r w:rsidRPr="00CD3779">
              <w:t>: close classroom windows and seal gaps under doorways.</w:t>
            </w:r>
          </w:p>
        </w:tc>
        <w:tc>
          <w:tcPr>
            <w:tcW w:w="3060" w:type="dxa"/>
          </w:tcPr>
          <w:p w14:paraId="78E56DE1" w14:textId="77777777" w:rsidR="00CD3779" w:rsidRPr="00CD3779" w:rsidRDefault="00CD3779" w:rsidP="00CD3779"/>
        </w:tc>
      </w:tr>
      <w:tr w:rsidR="00CD3779" w:rsidRPr="00CD3779" w14:paraId="600B3D37" w14:textId="77777777" w:rsidTr="00CD3779">
        <w:trPr>
          <w:trHeight w:val="360"/>
        </w:trPr>
        <w:tc>
          <w:tcPr>
            <w:tcW w:w="1245" w:type="dxa"/>
            <w:shd w:val="clear" w:color="auto" w:fill="1F3864" w:themeFill="accent1" w:themeFillShade="80"/>
          </w:tcPr>
          <w:p w14:paraId="0BF1B3A9" w14:textId="77777777" w:rsidR="00CD3779" w:rsidRPr="00CD3779" w:rsidRDefault="00CD3779" w:rsidP="00CD3779">
            <w:r w:rsidRPr="00CD3779">
              <w:t>DATE</w:t>
            </w:r>
          </w:p>
        </w:tc>
        <w:tc>
          <w:tcPr>
            <w:tcW w:w="884" w:type="dxa"/>
            <w:shd w:val="clear" w:color="auto" w:fill="1F3864" w:themeFill="accent1" w:themeFillShade="80"/>
          </w:tcPr>
          <w:p w14:paraId="52862120" w14:textId="77777777" w:rsidR="00CD3779" w:rsidRPr="00CD3779" w:rsidRDefault="00CD3779" w:rsidP="00CD3779">
            <w:r w:rsidRPr="00CD3779">
              <w:t>TIME</w:t>
            </w:r>
          </w:p>
        </w:tc>
        <w:tc>
          <w:tcPr>
            <w:tcW w:w="5506" w:type="dxa"/>
            <w:shd w:val="clear" w:color="auto" w:fill="1F3864" w:themeFill="accent1" w:themeFillShade="80"/>
          </w:tcPr>
          <w:p w14:paraId="7EB1B471" w14:textId="77777777" w:rsidR="00CD3779" w:rsidRPr="00CD3779" w:rsidRDefault="00CD3779" w:rsidP="00CD3779">
            <w:r w:rsidRPr="00CD3779">
              <w:t>RECOVERY TASKS</w:t>
            </w:r>
          </w:p>
        </w:tc>
        <w:tc>
          <w:tcPr>
            <w:tcW w:w="3060" w:type="dxa"/>
            <w:shd w:val="clear" w:color="auto" w:fill="1F3864" w:themeFill="accent1" w:themeFillShade="80"/>
          </w:tcPr>
          <w:p w14:paraId="026461DE" w14:textId="77777777" w:rsidR="00CD3779" w:rsidRPr="00CD3779" w:rsidRDefault="00CD3779" w:rsidP="00CD3779">
            <w:r w:rsidRPr="00CD3779">
              <w:t>RESPONSIBLE PARTY</w:t>
            </w:r>
          </w:p>
        </w:tc>
      </w:tr>
      <w:tr w:rsidR="00CD3779" w:rsidRPr="00CD3779" w14:paraId="3E280BC6" w14:textId="77777777" w:rsidTr="00CD3779">
        <w:trPr>
          <w:trHeight w:val="360"/>
        </w:trPr>
        <w:tc>
          <w:tcPr>
            <w:tcW w:w="1245" w:type="dxa"/>
          </w:tcPr>
          <w:p w14:paraId="2A385055" w14:textId="77777777" w:rsidR="00CD3779" w:rsidRPr="00CD3779" w:rsidRDefault="00CD3779" w:rsidP="00CD3779"/>
        </w:tc>
        <w:tc>
          <w:tcPr>
            <w:tcW w:w="884" w:type="dxa"/>
          </w:tcPr>
          <w:p w14:paraId="4D6EA631" w14:textId="77777777" w:rsidR="00CD3779" w:rsidRPr="00CD3779" w:rsidRDefault="00CD3779" w:rsidP="00CD3779"/>
        </w:tc>
        <w:tc>
          <w:tcPr>
            <w:tcW w:w="5506" w:type="dxa"/>
          </w:tcPr>
          <w:p w14:paraId="28EA936C" w14:textId="77777777" w:rsidR="00CD3779" w:rsidRPr="00CD3779" w:rsidRDefault="00CD3779" w:rsidP="00CD3779">
            <w:r w:rsidRPr="00CD3779">
              <w:t>Conduct debriefing with school personnel.</w:t>
            </w:r>
          </w:p>
        </w:tc>
        <w:tc>
          <w:tcPr>
            <w:tcW w:w="3060" w:type="dxa"/>
          </w:tcPr>
          <w:p w14:paraId="4A26661C" w14:textId="77777777" w:rsidR="00CD3779" w:rsidRPr="00CD3779" w:rsidRDefault="00CD3779" w:rsidP="00CD3779"/>
        </w:tc>
      </w:tr>
      <w:tr w:rsidR="00CD3779" w:rsidRPr="00CD3779" w14:paraId="10BA9590" w14:textId="77777777" w:rsidTr="00CD3779">
        <w:trPr>
          <w:trHeight w:val="360"/>
        </w:trPr>
        <w:tc>
          <w:tcPr>
            <w:tcW w:w="1245" w:type="dxa"/>
          </w:tcPr>
          <w:p w14:paraId="21588F56" w14:textId="77777777" w:rsidR="00CD3779" w:rsidRPr="00CD3779" w:rsidRDefault="00CD3779" w:rsidP="00CD3779"/>
        </w:tc>
        <w:tc>
          <w:tcPr>
            <w:tcW w:w="884" w:type="dxa"/>
          </w:tcPr>
          <w:p w14:paraId="5D7F9900" w14:textId="77777777" w:rsidR="00CD3779" w:rsidRPr="00CD3779" w:rsidRDefault="00CD3779" w:rsidP="00CD3779"/>
        </w:tc>
        <w:tc>
          <w:tcPr>
            <w:tcW w:w="5506" w:type="dxa"/>
          </w:tcPr>
          <w:p w14:paraId="031D8F23" w14:textId="77777777" w:rsidR="00CD3779" w:rsidRPr="00CD3779" w:rsidRDefault="00CD3779" w:rsidP="00CD3779">
            <w:r w:rsidRPr="00CD3779">
              <w:t>Identify and implement corrective actions.</w:t>
            </w:r>
          </w:p>
        </w:tc>
        <w:tc>
          <w:tcPr>
            <w:tcW w:w="3060" w:type="dxa"/>
          </w:tcPr>
          <w:p w14:paraId="2008E80A" w14:textId="77777777" w:rsidR="00CD3779" w:rsidRPr="00CD3779" w:rsidRDefault="00CD3779" w:rsidP="00CD3779"/>
        </w:tc>
      </w:tr>
    </w:tbl>
    <w:p w14:paraId="7CFB1875" w14:textId="285B00B7" w:rsidR="00CD3779" w:rsidRDefault="00CD3779" w:rsidP="00A25A9C"/>
    <w:p w14:paraId="5B043F42" w14:textId="77777777" w:rsidR="000E18A8" w:rsidRDefault="000E18A8" w:rsidP="000E18A8">
      <w:hyperlink w:anchor="_Annex_G:_Hazard" w:history="1">
        <w:r w:rsidRPr="000E18A8">
          <w:rPr>
            <w:rStyle w:val="Hyperlink"/>
          </w:rPr>
          <w:t xml:space="preserve">Return to Hazard Sheet </w:t>
        </w:r>
        <w:r>
          <w:rPr>
            <w:rStyle w:val="Hyperlink"/>
          </w:rPr>
          <w:t>I</w:t>
        </w:r>
        <w:r w:rsidRPr="000E18A8">
          <w:rPr>
            <w:rStyle w:val="Hyperlink"/>
          </w:rPr>
          <w:t>ndex</w:t>
        </w:r>
      </w:hyperlink>
    </w:p>
    <w:p w14:paraId="6C0CBF25" w14:textId="77777777" w:rsidR="000E2C9E" w:rsidRDefault="000E2C9E">
      <w:bookmarkStart w:id="203" w:name="_SEVERE_STORMS"/>
      <w:bookmarkStart w:id="204" w:name="_Toc104301587"/>
      <w:bookmarkEnd w:id="203"/>
      <w:r>
        <w:rPr>
          <w:b/>
          <w:iCs/>
        </w:rPr>
        <w:br w:type="page"/>
      </w:r>
    </w:p>
    <w:tbl>
      <w:tblPr>
        <w:tblW w:w="106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884"/>
        <w:gridCol w:w="5506"/>
        <w:gridCol w:w="3060"/>
      </w:tblGrid>
      <w:tr w:rsidR="00CD3779" w:rsidRPr="00CD3779" w14:paraId="4BFD4E0F" w14:textId="77777777" w:rsidTr="00CD3779">
        <w:trPr>
          <w:trHeight w:val="990"/>
        </w:trPr>
        <w:tc>
          <w:tcPr>
            <w:tcW w:w="7635" w:type="dxa"/>
            <w:gridSpan w:val="3"/>
            <w:shd w:val="clear" w:color="auto" w:fill="000000" w:themeFill="text1"/>
            <w:vAlign w:val="center"/>
          </w:tcPr>
          <w:p w14:paraId="6BBFB5CA" w14:textId="27D33108" w:rsidR="00CD3779" w:rsidRPr="00CD3779" w:rsidRDefault="00CD3779" w:rsidP="000E18A8">
            <w:pPr>
              <w:pStyle w:val="Heading4"/>
            </w:pPr>
            <w:r w:rsidRPr="00CD3779">
              <w:lastRenderedPageBreak/>
              <w:t>SEVERE STORMS</w:t>
            </w:r>
            <w:bookmarkEnd w:id="204"/>
          </w:p>
        </w:tc>
        <w:tc>
          <w:tcPr>
            <w:tcW w:w="3060" w:type="dxa"/>
            <w:vAlign w:val="center"/>
          </w:tcPr>
          <w:p w14:paraId="34ADE997" w14:textId="77777777" w:rsidR="00CD3779" w:rsidRPr="00CD3779" w:rsidRDefault="00CD3779" w:rsidP="009A006B">
            <w:pPr>
              <w:jc w:val="center"/>
              <w:rPr>
                <w:color w:val="C00000"/>
              </w:rPr>
            </w:pPr>
            <w:r w:rsidRPr="00CD3779">
              <w:rPr>
                <w:color w:val="C00000"/>
              </w:rPr>
              <w:t>“Shelter in Place”</w:t>
            </w:r>
          </w:p>
          <w:p w14:paraId="0EE70C37" w14:textId="77777777" w:rsidR="00CD3779" w:rsidRPr="00CD3779" w:rsidRDefault="00CD3779" w:rsidP="009A006B">
            <w:pPr>
              <w:jc w:val="center"/>
              <w:rPr>
                <w:color w:val="C00000"/>
              </w:rPr>
            </w:pPr>
            <w:r w:rsidRPr="00CD3779">
              <w:rPr>
                <w:color w:val="C00000"/>
              </w:rPr>
              <w:t>“Get Inside”</w:t>
            </w:r>
          </w:p>
          <w:p w14:paraId="50CC62F6" w14:textId="77777777" w:rsidR="00CD3779" w:rsidRPr="00CD3779" w:rsidRDefault="00CD3779" w:rsidP="009A006B">
            <w:pPr>
              <w:jc w:val="center"/>
            </w:pPr>
            <w:r w:rsidRPr="00CD3779">
              <w:rPr>
                <w:color w:val="C00000"/>
              </w:rPr>
              <w:t>“Drop, Cover, and Hold”</w:t>
            </w:r>
          </w:p>
        </w:tc>
      </w:tr>
      <w:tr w:rsidR="00CD3779" w:rsidRPr="00CD3779" w14:paraId="0CAB1115" w14:textId="77777777" w:rsidTr="00CD3779">
        <w:trPr>
          <w:trHeight w:val="615"/>
        </w:trPr>
        <w:tc>
          <w:tcPr>
            <w:tcW w:w="10695" w:type="dxa"/>
            <w:gridSpan w:val="4"/>
          </w:tcPr>
          <w:p w14:paraId="4FA8755B" w14:textId="77777777" w:rsidR="00CD3779" w:rsidRPr="00CD3779" w:rsidRDefault="00CD3779" w:rsidP="00CD3779">
            <w:r w:rsidRPr="00CD3779">
              <w:t>Severe storms comprise the hazardous and damaging weather effects often found in violent storm fronts.  As defined by NOAA, this includes the following: hail, high-strong wind, lightning, thunderstorm winds, and winter storm.</w:t>
            </w:r>
          </w:p>
        </w:tc>
      </w:tr>
      <w:tr w:rsidR="00CD3779" w:rsidRPr="00CD3779" w14:paraId="08B4D2FD" w14:textId="77777777" w:rsidTr="00CD3779">
        <w:trPr>
          <w:trHeight w:val="360"/>
        </w:trPr>
        <w:tc>
          <w:tcPr>
            <w:tcW w:w="1245" w:type="dxa"/>
            <w:shd w:val="clear" w:color="auto" w:fill="993366"/>
          </w:tcPr>
          <w:p w14:paraId="19BB111F" w14:textId="77777777" w:rsidR="00CD3779" w:rsidRPr="00CD3779" w:rsidRDefault="00CD3779" w:rsidP="00CD3779">
            <w:r w:rsidRPr="00CD3779">
              <w:t>DATE</w:t>
            </w:r>
          </w:p>
        </w:tc>
        <w:tc>
          <w:tcPr>
            <w:tcW w:w="884" w:type="dxa"/>
            <w:shd w:val="clear" w:color="auto" w:fill="993366"/>
          </w:tcPr>
          <w:p w14:paraId="388C9878" w14:textId="77777777" w:rsidR="00CD3779" w:rsidRPr="00CD3779" w:rsidRDefault="00CD3779" w:rsidP="00CD3779">
            <w:r w:rsidRPr="00CD3779">
              <w:t>TIME</w:t>
            </w:r>
          </w:p>
        </w:tc>
        <w:tc>
          <w:tcPr>
            <w:tcW w:w="5506" w:type="dxa"/>
            <w:shd w:val="clear" w:color="auto" w:fill="993366"/>
          </w:tcPr>
          <w:p w14:paraId="04C21501" w14:textId="77777777" w:rsidR="00CD3779" w:rsidRPr="00CD3779" w:rsidRDefault="00CD3779" w:rsidP="00CD3779">
            <w:r w:rsidRPr="00CD3779">
              <w:t>PREPAREDNESS MEASURES</w:t>
            </w:r>
          </w:p>
        </w:tc>
        <w:tc>
          <w:tcPr>
            <w:tcW w:w="3060" w:type="dxa"/>
            <w:shd w:val="clear" w:color="auto" w:fill="993366"/>
          </w:tcPr>
          <w:p w14:paraId="24AC7FF0" w14:textId="77777777" w:rsidR="00CD3779" w:rsidRPr="00CD3779" w:rsidRDefault="00CD3779" w:rsidP="00CD3779">
            <w:r w:rsidRPr="00CD3779">
              <w:t>RESPONSIBLE PARTY</w:t>
            </w:r>
          </w:p>
        </w:tc>
      </w:tr>
      <w:tr w:rsidR="00CD3779" w:rsidRPr="00CD3779" w14:paraId="3BAFCD3F" w14:textId="77777777" w:rsidTr="00CD3779">
        <w:trPr>
          <w:trHeight w:val="360"/>
        </w:trPr>
        <w:tc>
          <w:tcPr>
            <w:tcW w:w="1245" w:type="dxa"/>
          </w:tcPr>
          <w:p w14:paraId="1C0EDB40" w14:textId="77777777" w:rsidR="00CD3779" w:rsidRPr="00CD3779" w:rsidRDefault="00CD3779" w:rsidP="00CD3779"/>
        </w:tc>
        <w:tc>
          <w:tcPr>
            <w:tcW w:w="884" w:type="dxa"/>
          </w:tcPr>
          <w:p w14:paraId="00FDE797" w14:textId="77777777" w:rsidR="00CD3779" w:rsidRPr="00CD3779" w:rsidRDefault="00CD3779" w:rsidP="00CD3779"/>
        </w:tc>
        <w:tc>
          <w:tcPr>
            <w:tcW w:w="5506" w:type="dxa"/>
          </w:tcPr>
          <w:p w14:paraId="27AA4E52" w14:textId="77777777" w:rsidR="00CD3779" w:rsidRPr="00CD3779" w:rsidRDefault="00CD3779" w:rsidP="00CD3779">
            <w:r w:rsidRPr="00CD3779">
              <w:t>Weather radios are installed and maintained.</w:t>
            </w:r>
          </w:p>
        </w:tc>
        <w:tc>
          <w:tcPr>
            <w:tcW w:w="3060" w:type="dxa"/>
          </w:tcPr>
          <w:p w14:paraId="4B8B57B0" w14:textId="77777777" w:rsidR="00CD3779" w:rsidRPr="00CD3779" w:rsidRDefault="00CD3779" w:rsidP="00CD3779">
            <w:r w:rsidRPr="00CD3779">
              <w:t>Safety Director</w:t>
            </w:r>
          </w:p>
        </w:tc>
      </w:tr>
      <w:tr w:rsidR="00CD3779" w:rsidRPr="00CD3779" w14:paraId="7CD33CD2" w14:textId="77777777" w:rsidTr="00CD3779">
        <w:trPr>
          <w:trHeight w:val="360"/>
        </w:trPr>
        <w:tc>
          <w:tcPr>
            <w:tcW w:w="1245" w:type="dxa"/>
          </w:tcPr>
          <w:p w14:paraId="6261C4FF" w14:textId="77777777" w:rsidR="00CD3779" w:rsidRPr="00CD3779" w:rsidRDefault="00CD3779" w:rsidP="00CD3779"/>
        </w:tc>
        <w:tc>
          <w:tcPr>
            <w:tcW w:w="884" w:type="dxa"/>
          </w:tcPr>
          <w:p w14:paraId="5BCF660B" w14:textId="77777777" w:rsidR="00CD3779" w:rsidRPr="00CD3779" w:rsidRDefault="00CD3779" w:rsidP="00CD3779"/>
        </w:tc>
        <w:tc>
          <w:tcPr>
            <w:tcW w:w="5506" w:type="dxa"/>
          </w:tcPr>
          <w:p w14:paraId="3E8A940E" w14:textId="15315E8E" w:rsidR="00CD3779" w:rsidRPr="00CD3779" w:rsidRDefault="00CD3779" w:rsidP="00CD3779">
            <w:r w:rsidRPr="00CD3779">
              <w:t>Shelter-in-place locations are identified</w:t>
            </w:r>
            <w:r w:rsidR="00BF4CDC">
              <w:t>,</w:t>
            </w:r>
            <w:r w:rsidRPr="00CD3779">
              <w:t xml:space="preserve"> and signs posted.</w:t>
            </w:r>
          </w:p>
        </w:tc>
        <w:tc>
          <w:tcPr>
            <w:tcW w:w="3060" w:type="dxa"/>
          </w:tcPr>
          <w:p w14:paraId="655EB1AE" w14:textId="77777777" w:rsidR="00CD3779" w:rsidRPr="00CD3779" w:rsidRDefault="00CD3779" w:rsidP="00CD3779">
            <w:r w:rsidRPr="00CD3779">
              <w:t>Facilities Director</w:t>
            </w:r>
          </w:p>
        </w:tc>
      </w:tr>
      <w:tr w:rsidR="00CD3779" w:rsidRPr="00CD3779" w14:paraId="47743AC8" w14:textId="77777777" w:rsidTr="00CD3779">
        <w:trPr>
          <w:trHeight w:val="360"/>
        </w:trPr>
        <w:tc>
          <w:tcPr>
            <w:tcW w:w="1245" w:type="dxa"/>
          </w:tcPr>
          <w:p w14:paraId="4ED1319C" w14:textId="77777777" w:rsidR="00CD3779" w:rsidRPr="00CD3779" w:rsidRDefault="00CD3779" w:rsidP="00CD3779"/>
        </w:tc>
        <w:tc>
          <w:tcPr>
            <w:tcW w:w="884" w:type="dxa"/>
          </w:tcPr>
          <w:p w14:paraId="4A69081C" w14:textId="77777777" w:rsidR="00CD3779" w:rsidRPr="00CD3779" w:rsidRDefault="00CD3779" w:rsidP="00CD3779"/>
        </w:tc>
        <w:tc>
          <w:tcPr>
            <w:tcW w:w="5506" w:type="dxa"/>
          </w:tcPr>
          <w:p w14:paraId="3A68FD3A" w14:textId="77777777" w:rsidR="00CD3779" w:rsidRPr="00CD3779" w:rsidRDefault="00CD3779" w:rsidP="00CD3779">
            <w:r w:rsidRPr="00CD3779">
              <w:t>Conduct Shelter-in-Place and Reverse Evacuation drills.</w:t>
            </w:r>
          </w:p>
        </w:tc>
        <w:tc>
          <w:tcPr>
            <w:tcW w:w="3060" w:type="dxa"/>
          </w:tcPr>
          <w:p w14:paraId="68C778DA" w14:textId="77777777" w:rsidR="00CD3779" w:rsidRPr="00CD3779" w:rsidRDefault="00CD3779" w:rsidP="00CD3779">
            <w:r w:rsidRPr="00CD3779">
              <w:t>Safety Director</w:t>
            </w:r>
          </w:p>
        </w:tc>
      </w:tr>
      <w:tr w:rsidR="00CD3779" w:rsidRPr="00CD3779" w14:paraId="14E13432" w14:textId="77777777" w:rsidTr="00CD3779">
        <w:trPr>
          <w:trHeight w:val="360"/>
        </w:trPr>
        <w:tc>
          <w:tcPr>
            <w:tcW w:w="1245" w:type="dxa"/>
          </w:tcPr>
          <w:p w14:paraId="50FFE099" w14:textId="77777777" w:rsidR="00CD3779" w:rsidRPr="00CD3779" w:rsidRDefault="00CD3779" w:rsidP="00CD3779"/>
        </w:tc>
        <w:tc>
          <w:tcPr>
            <w:tcW w:w="884" w:type="dxa"/>
          </w:tcPr>
          <w:p w14:paraId="0358348A" w14:textId="77777777" w:rsidR="00CD3779" w:rsidRPr="00CD3779" w:rsidRDefault="00CD3779" w:rsidP="00CD3779"/>
        </w:tc>
        <w:tc>
          <w:tcPr>
            <w:tcW w:w="5506" w:type="dxa"/>
          </w:tcPr>
          <w:p w14:paraId="69E43546" w14:textId="77777777" w:rsidR="00CD3779" w:rsidRPr="00CD3779" w:rsidRDefault="00CD3779" w:rsidP="00CD3779">
            <w:r w:rsidRPr="00CD3779">
              <w:t>Secure indoor and outdoor equipment that could be moved during a storm.</w:t>
            </w:r>
          </w:p>
        </w:tc>
        <w:tc>
          <w:tcPr>
            <w:tcW w:w="3060" w:type="dxa"/>
          </w:tcPr>
          <w:p w14:paraId="72DC9F89" w14:textId="77777777" w:rsidR="00CD3779" w:rsidRPr="00CD3779" w:rsidRDefault="00CD3779" w:rsidP="00CD3779">
            <w:r w:rsidRPr="00CD3779">
              <w:t>Facilities Director</w:t>
            </w:r>
          </w:p>
        </w:tc>
      </w:tr>
      <w:tr w:rsidR="00CD3779" w:rsidRPr="00CD3779" w14:paraId="606C9D55" w14:textId="77777777" w:rsidTr="00CD3779">
        <w:trPr>
          <w:trHeight w:val="360"/>
        </w:trPr>
        <w:tc>
          <w:tcPr>
            <w:tcW w:w="1245" w:type="dxa"/>
          </w:tcPr>
          <w:p w14:paraId="1E9C2B85" w14:textId="77777777" w:rsidR="00CD3779" w:rsidRPr="00CD3779" w:rsidRDefault="00CD3779" w:rsidP="00CD3779"/>
        </w:tc>
        <w:tc>
          <w:tcPr>
            <w:tcW w:w="884" w:type="dxa"/>
          </w:tcPr>
          <w:p w14:paraId="683E607C" w14:textId="77777777" w:rsidR="00CD3779" w:rsidRPr="00CD3779" w:rsidRDefault="00CD3779" w:rsidP="00CD3779"/>
        </w:tc>
        <w:tc>
          <w:tcPr>
            <w:tcW w:w="5506" w:type="dxa"/>
          </w:tcPr>
          <w:p w14:paraId="3C0866B7" w14:textId="77777777" w:rsidR="00CD3779" w:rsidRPr="00CD3779" w:rsidRDefault="00CD3779" w:rsidP="00CD3779">
            <w:r w:rsidRPr="00CD3779">
              <w:t>Participate in community weather briefings through local emergency manager.</w:t>
            </w:r>
          </w:p>
        </w:tc>
        <w:tc>
          <w:tcPr>
            <w:tcW w:w="3060" w:type="dxa"/>
          </w:tcPr>
          <w:p w14:paraId="29594303" w14:textId="77777777" w:rsidR="00CD3779" w:rsidRPr="00CD3779" w:rsidRDefault="00CD3779" w:rsidP="00CD3779">
            <w:r w:rsidRPr="00CD3779">
              <w:t>Safety Director</w:t>
            </w:r>
          </w:p>
        </w:tc>
      </w:tr>
      <w:tr w:rsidR="00CD3779" w:rsidRPr="00CD3779" w14:paraId="60EF8092" w14:textId="77777777" w:rsidTr="00CD3779">
        <w:trPr>
          <w:trHeight w:val="360"/>
        </w:trPr>
        <w:tc>
          <w:tcPr>
            <w:tcW w:w="1245" w:type="dxa"/>
            <w:shd w:val="clear" w:color="auto" w:fill="F5750B"/>
          </w:tcPr>
          <w:p w14:paraId="41DCBE83" w14:textId="77777777" w:rsidR="00CD3779" w:rsidRPr="00CD3779" w:rsidRDefault="00CD3779" w:rsidP="00CD3779">
            <w:r w:rsidRPr="00CD3779">
              <w:t>DATE</w:t>
            </w:r>
          </w:p>
        </w:tc>
        <w:tc>
          <w:tcPr>
            <w:tcW w:w="884" w:type="dxa"/>
            <w:shd w:val="clear" w:color="auto" w:fill="F5750B"/>
          </w:tcPr>
          <w:p w14:paraId="4C85925D" w14:textId="77777777" w:rsidR="00CD3779" w:rsidRPr="00CD3779" w:rsidRDefault="00CD3779" w:rsidP="00CD3779">
            <w:r w:rsidRPr="00CD3779">
              <w:t>TIME</w:t>
            </w:r>
          </w:p>
        </w:tc>
        <w:tc>
          <w:tcPr>
            <w:tcW w:w="5506" w:type="dxa"/>
            <w:shd w:val="clear" w:color="auto" w:fill="F5750B"/>
          </w:tcPr>
          <w:p w14:paraId="3B4CCD68" w14:textId="77777777" w:rsidR="00CD3779" w:rsidRPr="00CD3779" w:rsidRDefault="00CD3779" w:rsidP="00CD3779">
            <w:r w:rsidRPr="00CD3779">
              <w:t>RESPONSE PROCEDURES</w:t>
            </w:r>
          </w:p>
        </w:tc>
        <w:tc>
          <w:tcPr>
            <w:tcW w:w="3060" w:type="dxa"/>
            <w:shd w:val="clear" w:color="auto" w:fill="F5750B"/>
          </w:tcPr>
          <w:p w14:paraId="0C70DD89" w14:textId="77777777" w:rsidR="00CD3779" w:rsidRPr="00CD3779" w:rsidRDefault="00CD3779" w:rsidP="00CD3779">
            <w:r w:rsidRPr="00CD3779">
              <w:t>RESPONSIBLE PARTY</w:t>
            </w:r>
          </w:p>
        </w:tc>
      </w:tr>
      <w:tr w:rsidR="00CD3779" w:rsidRPr="00CD3779" w14:paraId="0676D8EB" w14:textId="77777777" w:rsidTr="00CD3779">
        <w:trPr>
          <w:trHeight w:val="360"/>
        </w:trPr>
        <w:tc>
          <w:tcPr>
            <w:tcW w:w="1245" w:type="dxa"/>
          </w:tcPr>
          <w:p w14:paraId="5F245CE5" w14:textId="77777777" w:rsidR="00CD3779" w:rsidRPr="00CD3779" w:rsidRDefault="00CD3779" w:rsidP="00CD3779"/>
        </w:tc>
        <w:tc>
          <w:tcPr>
            <w:tcW w:w="884" w:type="dxa"/>
          </w:tcPr>
          <w:p w14:paraId="110CA0B3" w14:textId="77777777" w:rsidR="00CD3779" w:rsidRPr="00CD3779" w:rsidRDefault="00CD3779" w:rsidP="00CD3779"/>
        </w:tc>
        <w:tc>
          <w:tcPr>
            <w:tcW w:w="5506" w:type="dxa"/>
          </w:tcPr>
          <w:p w14:paraId="2C7DAEE6" w14:textId="77777777" w:rsidR="00CD3779" w:rsidRPr="00CD3779" w:rsidRDefault="00CD3779" w:rsidP="00CD3779">
            <w:r w:rsidRPr="00CD3779">
              <w:t xml:space="preserve">Upon notification, students and school personnel move to their identified </w:t>
            </w:r>
            <w:r w:rsidRPr="00CD3779">
              <w:rPr>
                <w:b/>
              </w:rPr>
              <w:t>SHELTER IN-PLACE</w:t>
            </w:r>
            <w:r w:rsidRPr="00CD3779">
              <w:t xml:space="preserve"> location.</w:t>
            </w:r>
          </w:p>
        </w:tc>
        <w:tc>
          <w:tcPr>
            <w:tcW w:w="3060" w:type="dxa"/>
          </w:tcPr>
          <w:p w14:paraId="6CAB660C" w14:textId="77777777" w:rsidR="00CD3779" w:rsidRPr="00CD3779" w:rsidRDefault="00CD3779" w:rsidP="00CD3779"/>
        </w:tc>
      </w:tr>
      <w:tr w:rsidR="00CD3779" w:rsidRPr="00CD3779" w14:paraId="0D9D23BF" w14:textId="77777777" w:rsidTr="00CD3779">
        <w:trPr>
          <w:trHeight w:val="360"/>
        </w:trPr>
        <w:tc>
          <w:tcPr>
            <w:tcW w:w="1245" w:type="dxa"/>
          </w:tcPr>
          <w:p w14:paraId="186C5AE8" w14:textId="77777777" w:rsidR="00CD3779" w:rsidRPr="00CD3779" w:rsidRDefault="00CD3779" w:rsidP="00CD3779"/>
        </w:tc>
        <w:tc>
          <w:tcPr>
            <w:tcW w:w="884" w:type="dxa"/>
          </w:tcPr>
          <w:p w14:paraId="0FE83E37" w14:textId="77777777" w:rsidR="00CD3779" w:rsidRPr="00CD3779" w:rsidRDefault="00CD3779" w:rsidP="00CD3779"/>
        </w:tc>
        <w:tc>
          <w:tcPr>
            <w:tcW w:w="5506" w:type="dxa"/>
          </w:tcPr>
          <w:p w14:paraId="5BA785D7" w14:textId="77777777" w:rsidR="00CD3779" w:rsidRPr="00CD3779" w:rsidRDefault="00CD3779" w:rsidP="00CD3779">
            <w:r w:rsidRPr="00CD3779">
              <w:t>Assist in the movement of students and staff with special needs.</w:t>
            </w:r>
          </w:p>
        </w:tc>
        <w:tc>
          <w:tcPr>
            <w:tcW w:w="3060" w:type="dxa"/>
          </w:tcPr>
          <w:p w14:paraId="44C67C58" w14:textId="77777777" w:rsidR="00CD3779" w:rsidRPr="00CD3779" w:rsidRDefault="00CD3779" w:rsidP="00CD3779"/>
        </w:tc>
      </w:tr>
      <w:tr w:rsidR="00CD3779" w:rsidRPr="00CD3779" w14:paraId="4FD185FB" w14:textId="77777777" w:rsidTr="00CD3779">
        <w:trPr>
          <w:trHeight w:val="360"/>
        </w:trPr>
        <w:tc>
          <w:tcPr>
            <w:tcW w:w="1245" w:type="dxa"/>
          </w:tcPr>
          <w:p w14:paraId="60711FD1" w14:textId="77777777" w:rsidR="00CD3779" w:rsidRPr="00CD3779" w:rsidRDefault="00CD3779" w:rsidP="00CD3779"/>
        </w:tc>
        <w:tc>
          <w:tcPr>
            <w:tcW w:w="884" w:type="dxa"/>
          </w:tcPr>
          <w:p w14:paraId="6EDE6F10" w14:textId="77777777" w:rsidR="00CD3779" w:rsidRPr="00CD3779" w:rsidRDefault="00CD3779" w:rsidP="00CD3779"/>
        </w:tc>
        <w:tc>
          <w:tcPr>
            <w:tcW w:w="5506" w:type="dxa"/>
          </w:tcPr>
          <w:p w14:paraId="6657A65B" w14:textId="77777777" w:rsidR="00CD3779" w:rsidRPr="00CD3779" w:rsidRDefault="00CD3779" w:rsidP="00CD3779">
            <w:r w:rsidRPr="00CD3779">
              <w:t>Make appropriate notifications (911, Central Office).</w:t>
            </w:r>
          </w:p>
        </w:tc>
        <w:tc>
          <w:tcPr>
            <w:tcW w:w="3060" w:type="dxa"/>
          </w:tcPr>
          <w:p w14:paraId="4B95E07A" w14:textId="77777777" w:rsidR="00CD3779" w:rsidRPr="00CD3779" w:rsidRDefault="00CD3779" w:rsidP="00CD3779"/>
        </w:tc>
      </w:tr>
      <w:tr w:rsidR="00CD3779" w:rsidRPr="00CD3779" w14:paraId="6B24E556" w14:textId="77777777" w:rsidTr="00CD3779">
        <w:trPr>
          <w:trHeight w:val="360"/>
        </w:trPr>
        <w:tc>
          <w:tcPr>
            <w:tcW w:w="1245" w:type="dxa"/>
          </w:tcPr>
          <w:p w14:paraId="340DC9F9" w14:textId="77777777" w:rsidR="00CD3779" w:rsidRPr="00CD3779" w:rsidRDefault="00CD3779" w:rsidP="00CD3779"/>
        </w:tc>
        <w:tc>
          <w:tcPr>
            <w:tcW w:w="884" w:type="dxa"/>
          </w:tcPr>
          <w:p w14:paraId="100A1C7E" w14:textId="77777777" w:rsidR="00CD3779" w:rsidRPr="00CD3779" w:rsidRDefault="00CD3779" w:rsidP="00CD3779"/>
        </w:tc>
        <w:tc>
          <w:tcPr>
            <w:tcW w:w="5506" w:type="dxa"/>
          </w:tcPr>
          <w:p w14:paraId="6EF3C8BD" w14:textId="77777777" w:rsidR="00CD3779" w:rsidRPr="00CD3779" w:rsidRDefault="00CD3779" w:rsidP="00CD3779">
            <w:r w:rsidRPr="00CD3779">
              <w:t>Account for all students, visitors, and school personnel.</w:t>
            </w:r>
          </w:p>
        </w:tc>
        <w:tc>
          <w:tcPr>
            <w:tcW w:w="3060" w:type="dxa"/>
          </w:tcPr>
          <w:p w14:paraId="1968F8FE" w14:textId="77777777" w:rsidR="00CD3779" w:rsidRPr="00CD3779" w:rsidRDefault="00CD3779" w:rsidP="00CD3779"/>
        </w:tc>
      </w:tr>
      <w:tr w:rsidR="00CD3779" w:rsidRPr="00CD3779" w14:paraId="77CF8870" w14:textId="77777777" w:rsidTr="00CD3779">
        <w:trPr>
          <w:trHeight w:val="360"/>
        </w:trPr>
        <w:tc>
          <w:tcPr>
            <w:tcW w:w="1245" w:type="dxa"/>
            <w:shd w:val="clear" w:color="auto" w:fill="1F3864" w:themeFill="accent1" w:themeFillShade="80"/>
          </w:tcPr>
          <w:p w14:paraId="017F15DF" w14:textId="77777777" w:rsidR="00CD3779" w:rsidRPr="00CD3779" w:rsidRDefault="00CD3779" w:rsidP="00CD3779">
            <w:r w:rsidRPr="00CD3779">
              <w:t>DATE</w:t>
            </w:r>
          </w:p>
        </w:tc>
        <w:tc>
          <w:tcPr>
            <w:tcW w:w="884" w:type="dxa"/>
            <w:shd w:val="clear" w:color="auto" w:fill="1F3864" w:themeFill="accent1" w:themeFillShade="80"/>
          </w:tcPr>
          <w:p w14:paraId="0376C8C8" w14:textId="77777777" w:rsidR="00CD3779" w:rsidRPr="00CD3779" w:rsidRDefault="00CD3779" w:rsidP="00CD3779">
            <w:r w:rsidRPr="00CD3779">
              <w:t>TIME</w:t>
            </w:r>
          </w:p>
        </w:tc>
        <w:tc>
          <w:tcPr>
            <w:tcW w:w="5506" w:type="dxa"/>
            <w:shd w:val="clear" w:color="auto" w:fill="1F3864" w:themeFill="accent1" w:themeFillShade="80"/>
          </w:tcPr>
          <w:p w14:paraId="7F01600B" w14:textId="77777777" w:rsidR="00CD3779" w:rsidRPr="00CD3779" w:rsidRDefault="00CD3779" w:rsidP="00CD3779">
            <w:r w:rsidRPr="00CD3779">
              <w:t>RECOVERY TASKS</w:t>
            </w:r>
          </w:p>
        </w:tc>
        <w:tc>
          <w:tcPr>
            <w:tcW w:w="3060" w:type="dxa"/>
            <w:shd w:val="clear" w:color="auto" w:fill="1F3864" w:themeFill="accent1" w:themeFillShade="80"/>
          </w:tcPr>
          <w:p w14:paraId="72CE84F4" w14:textId="77777777" w:rsidR="00CD3779" w:rsidRPr="00CD3779" w:rsidRDefault="00CD3779" w:rsidP="00CD3779">
            <w:r w:rsidRPr="00CD3779">
              <w:t>RESPONSIBLE PARTY</w:t>
            </w:r>
          </w:p>
        </w:tc>
      </w:tr>
      <w:tr w:rsidR="00CD3779" w:rsidRPr="00CD3779" w14:paraId="5C38AE18" w14:textId="77777777" w:rsidTr="00CD3779">
        <w:trPr>
          <w:trHeight w:val="360"/>
        </w:trPr>
        <w:tc>
          <w:tcPr>
            <w:tcW w:w="1245" w:type="dxa"/>
          </w:tcPr>
          <w:p w14:paraId="6FB21E01" w14:textId="77777777" w:rsidR="00CD3779" w:rsidRPr="00CD3779" w:rsidRDefault="00CD3779" w:rsidP="00CD3779"/>
        </w:tc>
        <w:tc>
          <w:tcPr>
            <w:tcW w:w="884" w:type="dxa"/>
          </w:tcPr>
          <w:p w14:paraId="1F360D2B" w14:textId="77777777" w:rsidR="00CD3779" w:rsidRPr="00CD3779" w:rsidRDefault="00CD3779" w:rsidP="00CD3779"/>
        </w:tc>
        <w:tc>
          <w:tcPr>
            <w:tcW w:w="5506" w:type="dxa"/>
          </w:tcPr>
          <w:p w14:paraId="77A3E763" w14:textId="77777777" w:rsidR="00CD3779" w:rsidRPr="00CD3779" w:rsidRDefault="00CD3779" w:rsidP="00CD3779">
            <w:r w:rsidRPr="00CD3779">
              <w:t>Report damage assessments to Facilities Manager.</w:t>
            </w:r>
          </w:p>
        </w:tc>
        <w:tc>
          <w:tcPr>
            <w:tcW w:w="3060" w:type="dxa"/>
          </w:tcPr>
          <w:p w14:paraId="65F0A6B7" w14:textId="77777777" w:rsidR="00CD3779" w:rsidRPr="00CD3779" w:rsidRDefault="00CD3779" w:rsidP="00CD3779"/>
        </w:tc>
      </w:tr>
      <w:tr w:rsidR="00CD3779" w:rsidRPr="00CD3779" w14:paraId="35CF64BC" w14:textId="77777777" w:rsidTr="00CD3779">
        <w:trPr>
          <w:trHeight w:val="360"/>
        </w:trPr>
        <w:tc>
          <w:tcPr>
            <w:tcW w:w="1245" w:type="dxa"/>
          </w:tcPr>
          <w:p w14:paraId="057BB2FA" w14:textId="77777777" w:rsidR="00CD3779" w:rsidRPr="00CD3779" w:rsidRDefault="00CD3779" w:rsidP="00CD3779"/>
        </w:tc>
        <w:tc>
          <w:tcPr>
            <w:tcW w:w="884" w:type="dxa"/>
          </w:tcPr>
          <w:p w14:paraId="758DD5A4" w14:textId="77777777" w:rsidR="00CD3779" w:rsidRPr="00CD3779" w:rsidRDefault="00CD3779" w:rsidP="00CD3779"/>
        </w:tc>
        <w:tc>
          <w:tcPr>
            <w:tcW w:w="5506" w:type="dxa"/>
          </w:tcPr>
          <w:p w14:paraId="5D49F6F4" w14:textId="77777777" w:rsidR="00CD3779" w:rsidRPr="00CD3779" w:rsidRDefault="00CD3779" w:rsidP="00CD3779">
            <w:r w:rsidRPr="00CD3779">
              <w:t>Provide counseling services if needed.</w:t>
            </w:r>
          </w:p>
        </w:tc>
        <w:tc>
          <w:tcPr>
            <w:tcW w:w="3060" w:type="dxa"/>
          </w:tcPr>
          <w:p w14:paraId="7993CA93" w14:textId="77777777" w:rsidR="00CD3779" w:rsidRPr="00CD3779" w:rsidRDefault="00CD3779" w:rsidP="00CD3779"/>
        </w:tc>
      </w:tr>
    </w:tbl>
    <w:p w14:paraId="6BDF9738" w14:textId="48C45DC2" w:rsidR="00CD3779" w:rsidRDefault="00CD3779" w:rsidP="00A25A9C"/>
    <w:p w14:paraId="1BAF4F44" w14:textId="77777777" w:rsidR="000E18A8" w:rsidRDefault="000E18A8" w:rsidP="000E18A8">
      <w:hyperlink w:anchor="_Annex_G:_Hazard" w:history="1">
        <w:r w:rsidRPr="000E18A8">
          <w:rPr>
            <w:rStyle w:val="Hyperlink"/>
          </w:rPr>
          <w:t xml:space="preserve">Return to Hazard Sheet </w:t>
        </w:r>
        <w:r>
          <w:rPr>
            <w:rStyle w:val="Hyperlink"/>
          </w:rPr>
          <w:t>I</w:t>
        </w:r>
        <w:r w:rsidRPr="000E18A8">
          <w:rPr>
            <w:rStyle w:val="Hyperlink"/>
          </w:rPr>
          <w:t>ndex</w:t>
        </w:r>
      </w:hyperlink>
    </w:p>
    <w:p w14:paraId="7E5C0C6E" w14:textId="77777777" w:rsidR="00DE7A13" w:rsidRDefault="00DE7A13">
      <w:pPr>
        <w:rPr>
          <w:b/>
          <w:iCs/>
        </w:rPr>
      </w:pPr>
      <w:bookmarkStart w:id="205" w:name="_SUICIDE_THREAT_OR"/>
      <w:bookmarkStart w:id="206" w:name="_Toc104301588"/>
      <w:bookmarkEnd w:id="205"/>
      <w:r>
        <w:rPr>
          <w:b/>
          <w:iCs/>
        </w:rPr>
        <w:br w:type="page"/>
      </w:r>
    </w:p>
    <w:tbl>
      <w:tblPr>
        <w:tblW w:w="106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0"/>
        <w:gridCol w:w="1523"/>
        <w:gridCol w:w="4715"/>
        <w:gridCol w:w="2907"/>
      </w:tblGrid>
      <w:tr w:rsidR="00DE7A13" w:rsidRPr="007B4E2E" w14:paraId="405A602C" w14:textId="77777777" w:rsidTr="00DE7A13">
        <w:trPr>
          <w:trHeight w:val="990"/>
        </w:trPr>
        <w:tc>
          <w:tcPr>
            <w:tcW w:w="10695" w:type="dxa"/>
            <w:gridSpan w:val="4"/>
            <w:shd w:val="clear" w:color="auto" w:fill="000000" w:themeFill="text1"/>
            <w:vAlign w:val="center"/>
          </w:tcPr>
          <w:p w14:paraId="00686795" w14:textId="526B32D9" w:rsidR="00DE7A13" w:rsidRPr="007B4E2E" w:rsidRDefault="00DE7A13" w:rsidP="00AF1908">
            <w:pPr>
              <w:spacing w:line="240" w:lineRule="auto"/>
              <w:ind w:firstLine="720"/>
              <w:jc w:val="center"/>
              <w:rPr>
                <w:rFonts w:ascii="Calibri Light" w:hAnsi="Calibri Light" w:cs="Calibri Light"/>
                <w:b/>
                <w:iCs/>
                <w:sz w:val="36"/>
                <w:szCs w:val="36"/>
              </w:rPr>
            </w:pPr>
            <w:r w:rsidRPr="007B4E2E">
              <w:rPr>
                <w:rFonts w:ascii="Calibri Light" w:hAnsi="Calibri Light" w:cs="Calibri Light"/>
                <w:b/>
                <w:iCs/>
                <w:sz w:val="36"/>
                <w:szCs w:val="36"/>
              </w:rPr>
              <w:lastRenderedPageBreak/>
              <w:t>S</w:t>
            </w:r>
            <w:r w:rsidRPr="00DE7A13">
              <w:rPr>
                <w:rFonts w:ascii="Calibri Light" w:hAnsi="Calibri Light" w:cs="Calibri Light"/>
                <w:b/>
                <w:iCs/>
                <w:sz w:val="36"/>
                <w:szCs w:val="36"/>
              </w:rPr>
              <w:t>TUDENT</w:t>
            </w:r>
            <w:r w:rsidR="0023567D">
              <w:rPr>
                <w:rFonts w:ascii="Calibri Light" w:hAnsi="Calibri Light" w:cs="Calibri Light"/>
                <w:b/>
                <w:iCs/>
                <w:sz w:val="36"/>
                <w:szCs w:val="36"/>
              </w:rPr>
              <w:t xml:space="preserve"> OR STAFF</w:t>
            </w:r>
            <w:r w:rsidRPr="00DE7A13">
              <w:rPr>
                <w:rFonts w:ascii="Calibri Light" w:hAnsi="Calibri Light" w:cs="Calibri Light"/>
                <w:b/>
                <w:iCs/>
                <w:sz w:val="36"/>
                <w:szCs w:val="36"/>
              </w:rPr>
              <w:t xml:space="preserve"> DEATH</w:t>
            </w:r>
          </w:p>
        </w:tc>
      </w:tr>
      <w:tr w:rsidR="00DE7A13" w:rsidRPr="007B4E2E" w14:paraId="347044DB" w14:textId="77777777" w:rsidTr="00DE7A13">
        <w:trPr>
          <w:trHeight w:val="615"/>
        </w:trPr>
        <w:tc>
          <w:tcPr>
            <w:tcW w:w="10695" w:type="dxa"/>
            <w:gridSpan w:val="4"/>
          </w:tcPr>
          <w:p w14:paraId="662855CB" w14:textId="6FD6253F" w:rsidR="00DE7A13" w:rsidRPr="007B4E2E" w:rsidRDefault="00DE7A13" w:rsidP="00AF1908">
            <w:pPr>
              <w:spacing w:after="0" w:line="240" w:lineRule="auto"/>
            </w:pPr>
            <w:r w:rsidRPr="007B4E2E">
              <w:rPr>
                <w:lang w:val="en"/>
              </w:rPr>
              <w:t xml:space="preserve">The </w:t>
            </w:r>
            <w:r>
              <w:rPr>
                <w:lang w:val="en"/>
              </w:rPr>
              <w:t>involuntary loss of a staff member’s or student’s life</w:t>
            </w:r>
            <w:r w:rsidRPr="007B4E2E">
              <w:rPr>
                <w:lang w:val="en"/>
              </w:rPr>
              <w:t>.</w:t>
            </w:r>
          </w:p>
        </w:tc>
      </w:tr>
      <w:tr w:rsidR="00DE7A13" w:rsidRPr="007B4E2E" w14:paraId="56DB6C13" w14:textId="77777777" w:rsidTr="00DE7A13">
        <w:trPr>
          <w:trHeight w:val="360"/>
        </w:trPr>
        <w:tc>
          <w:tcPr>
            <w:tcW w:w="1550" w:type="dxa"/>
            <w:shd w:val="clear" w:color="auto" w:fill="993366"/>
          </w:tcPr>
          <w:p w14:paraId="520E65EA" w14:textId="77777777" w:rsidR="00DE7A13" w:rsidRPr="007B4E2E" w:rsidRDefault="00DE7A13" w:rsidP="00AF1908">
            <w:pPr>
              <w:spacing w:after="0" w:line="240" w:lineRule="auto"/>
            </w:pPr>
            <w:r w:rsidRPr="007B4E2E">
              <w:t>DATE</w:t>
            </w:r>
          </w:p>
        </w:tc>
        <w:tc>
          <w:tcPr>
            <w:tcW w:w="1523" w:type="dxa"/>
            <w:shd w:val="clear" w:color="auto" w:fill="993366"/>
          </w:tcPr>
          <w:p w14:paraId="0D68B27B" w14:textId="77777777" w:rsidR="00DE7A13" w:rsidRPr="007B4E2E" w:rsidRDefault="00DE7A13" w:rsidP="00AF1908">
            <w:pPr>
              <w:spacing w:after="0" w:line="240" w:lineRule="auto"/>
            </w:pPr>
            <w:r w:rsidRPr="007B4E2E">
              <w:t>TIME</w:t>
            </w:r>
          </w:p>
        </w:tc>
        <w:tc>
          <w:tcPr>
            <w:tcW w:w="4715" w:type="dxa"/>
            <w:shd w:val="clear" w:color="auto" w:fill="993366"/>
          </w:tcPr>
          <w:p w14:paraId="0493BE74" w14:textId="0B07CE78" w:rsidR="00DE7A13" w:rsidRPr="007B4E2E" w:rsidRDefault="00DE7A13" w:rsidP="00DE7A13">
            <w:pPr>
              <w:spacing w:line="240" w:lineRule="auto"/>
            </w:pPr>
            <w:r w:rsidRPr="007B4E2E">
              <w:t>PREPAREDNESS MEASURES</w:t>
            </w:r>
          </w:p>
        </w:tc>
        <w:tc>
          <w:tcPr>
            <w:tcW w:w="2907" w:type="dxa"/>
            <w:shd w:val="clear" w:color="auto" w:fill="993366"/>
          </w:tcPr>
          <w:p w14:paraId="32FE0A3C" w14:textId="77777777" w:rsidR="00DE7A13" w:rsidRPr="007B4E2E" w:rsidRDefault="00DE7A13" w:rsidP="00AF1908">
            <w:pPr>
              <w:spacing w:after="0" w:line="240" w:lineRule="auto"/>
            </w:pPr>
            <w:r w:rsidRPr="007B4E2E">
              <w:t>RESPONSIBLE PARTY</w:t>
            </w:r>
          </w:p>
        </w:tc>
      </w:tr>
      <w:tr w:rsidR="00DE7A13" w:rsidRPr="007B4E2E" w14:paraId="535BF6D7" w14:textId="77777777" w:rsidTr="00DE7A13">
        <w:trPr>
          <w:trHeight w:val="360"/>
        </w:trPr>
        <w:tc>
          <w:tcPr>
            <w:tcW w:w="1550" w:type="dxa"/>
          </w:tcPr>
          <w:p w14:paraId="3ACDEB4C" w14:textId="77777777" w:rsidR="00DE7A13" w:rsidRPr="007B4E2E" w:rsidRDefault="00DE7A13" w:rsidP="00AF1908">
            <w:pPr>
              <w:spacing w:after="0" w:line="240" w:lineRule="auto"/>
              <w:ind w:firstLine="720"/>
            </w:pPr>
          </w:p>
        </w:tc>
        <w:tc>
          <w:tcPr>
            <w:tcW w:w="1523" w:type="dxa"/>
          </w:tcPr>
          <w:p w14:paraId="08C886A6" w14:textId="77777777" w:rsidR="00DE7A13" w:rsidRPr="007B4E2E" w:rsidRDefault="00DE7A13" w:rsidP="00AF1908">
            <w:pPr>
              <w:spacing w:after="0" w:line="240" w:lineRule="auto"/>
              <w:ind w:firstLine="720"/>
            </w:pPr>
          </w:p>
        </w:tc>
        <w:tc>
          <w:tcPr>
            <w:tcW w:w="4715" w:type="dxa"/>
          </w:tcPr>
          <w:p w14:paraId="0FE23F16" w14:textId="77777777" w:rsidR="00DE7A13" w:rsidRPr="007B4E2E" w:rsidRDefault="00DE7A13" w:rsidP="00AF1908">
            <w:pPr>
              <w:spacing w:after="0" w:line="240" w:lineRule="auto"/>
            </w:pPr>
            <w:r w:rsidRPr="007B4E2E">
              <w:t xml:space="preserve">Conduct annual training </w:t>
            </w:r>
            <w:r>
              <w:t>bereavement and grief.</w:t>
            </w:r>
          </w:p>
        </w:tc>
        <w:tc>
          <w:tcPr>
            <w:tcW w:w="2907" w:type="dxa"/>
          </w:tcPr>
          <w:p w14:paraId="759AEBFB" w14:textId="5BF7023B" w:rsidR="00DE7A13" w:rsidRPr="007B4E2E" w:rsidRDefault="00DE7A13" w:rsidP="00AF1908">
            <w:pPr>
              <w:spacing w:after="0" w:line="240" w:lineRule="auto"/>
            </w:pPr>
            <w:r w:rsidRPr="007B4E2E">
              <w:t xml:space="preserve">School Health </w:t>
            </w:r>
            <w:r w:rsidR="00BF4CDC">
              <w:t xml:space="preserve">Coordinator </w:t>
            </w:r>
            <w:r w:rsidRPr="007B4E2E">
              <w:t>Director</w:t>
            </w:r>
          </w:p>
        </w:tc>
      </w:tr>
      <w:tr w:rsidR="00DE7A13" w:rsidRPr="007B4E2E" w14:paraId="5E38D119" w14:textId="77777777" w:rsidTr="00DE7A13">
        <w:trPr>
          <w:trHeight w:val="360"/>
        </w:trPr>
        <w:tc>
          <w:tcPr>
            <w:tcW w:w="1550" w:type="dxa"/>
          </w:tcPr>
          <w:p w14:paraId="0A197D49" w14:textId="77777777" w:rsidR="00DE7A13" w:rsidRPr="007B4E2E" w:rsidRDefault="00DE7A13" w:rsidP="00AF1908">
            <w:pPr>
              <w:spacing w:after="0" w:line="240" w:lineRule="auto"/>
              <w:ind w:firstLine="720"/>
            </w:pPr>
          </w:p>
        </w:tc>
        <w:tc>
          <w:tcPr>
            <w:tcW w:w="1523" w:type="dxa"/>
          </w:tcPr>
          <w:p w14:paraId="0EE81192" w14:textId="77777777" w:rsidR="00DE7A13" w:rsidRPr="007B4E2E" w:rsidRDefault="00DE7A13" w:rsidP="00AF1908">
            <w:pPr>
              <w:spacing w:after="0" w:line="240" w:lineRule="auto"/>
              <w:ind w:firstLine="720"/>
            </w:pPr>
          </w:p>
        </w:tc>
        <w:tc>
          <w:tcPr>
            <w:tcW w:w="4715" w:type="dxa"/>
          </w:tcPr>
          <w:p w14:paraId="77F6BC6B" w14:textId="0807C7A7" w:rsidR="00DE7A13" w:rsidRPr="007B4E2E" w:rsidRDefault="00DE7A13" w:rsidP="00DE7A13">
            <w:pPr>
              <w:spacing w:line="240" w:lineRule="auto"/>
            </w:pPr>
            <w:r w:rsidRPr="007B4E2E">
              <w:t xml:space="preserve">Establish awareness and staff protocols for responding to </w:t>
            </w:r>
            <w:r w:rsidR="00324C5F">
              <w:t xml:space="preserve">student or </w:t>
            </w:r>
            <w:r>
              <w:t>staff</w:t>
            </w:r>
            <w:r w:rsidR="00324C5F">
              <w:t xml:space="preserve"> </w:t>
            </w:r>
            <w:r>
              <w:t>death</w:t>
            </w:r>
            <w:r w:rsidRPr="007B4E2E">
              <w:t>.</w:t>
            </w:r>
          </w:p>
        </w:tc>
        <w:tc>
          <w:tcPr>
            <w:tcW w:w="2907" w:type="dxa"/>
          </w:tcPr>
          <w:p w14:paraId="4FA73F6B" w14:textId="1E661383" w:rsidR="00DE7A13" w:rsidRPr="007B4E2E" w:rsidRDefault="00DE7A13" w:rsidP="00AF1908">
            <w:pPr>
              <w:spacing w:after="0" w:line="240" w:lineRule="auto"/>
            </w:pPr>
            <w:r w:rsidRPr="007B4E2E">
              <w:t xml:space="preserve">School Health </w:t>
            </w:r>
            <w:r w:rsidR="00BF4CDC">
              <w:t xml:space="preserve">Coordinator </w:t>
            </w:r>
            <w:r w:rsidRPr="007B4E2E">
              <w:t>Director</w:t>
            </w:r>
          </w:p>
        </w:tc>
      </w:tr>
      <w:tr w:rsidR="00DE7A13" w:rsidRPr="007B4E2E" w14:paraId="5D886059" w14:textId="77777777" w:rsidTr="00DE7A13">
        <w:trPr>
          <w:trHeight w:val="360"/>
        </w:trPr>
        <w:tc>
          <w:tcPr>
            <w:tcW w:w="1550" w:type="dxa"/>
          </w:tcPr>
          <w:p w14:paraId="44BA9522" w14:textId="77777777" w:rsidR="00DE7A13" w:rsidRPr="007B4E2E" w:rsidRDefault="00DE7A13" w:rsidP="00AF1908">
            <w:pPr>
              <w:spacing w:after="0" w:line="240" w:lineRule="auto"/>
              <w:ind w:firstLine="720"/>
            </w:pPr>
          </w:p>
        </w:tc>
        <w:tc>
          <w:tcPr>
            <w:tcW w:w="1523" w:type="dxa"/>
          </w:tcPr>
          <w:p w14:paraId="44F80627" w14:textId="77777777" w:rsidR="00DE7A13" w:rsidRPr="007B4E2E" w:rsidRDefault="00DE7A13" w:rsidP="00AF1908">
            <w:pPr>
              <w:spacing w:after="0" w:line="240" w:lineRule="auto"/>
              <w:ind w:firstLine="720"/>
            </w:pPr>
          </w:p>
        </w:tc>
        <w:tc>
          <w:tcPr>
            <w:tcW w:w="4715" w:type="dxa"/>
          </w:tcPr>
          <w:p w14:paraId="7A10E6F9" w14:textId="73454651" w:rsidR="00DE7A13" w:rsidRPr="007B4E2E" w:rsidRDefault="00DE7A13" w:rsidP="00DE7A13">
            <w:pPr>
              <w:spacing w:line="240" w:lineRule="auto"/>
            </w:pPr>
            <w:r w:rsidRPr="007B4E2E">
              <w:t xml:space="preserve">Establish a </w:t>
            </w:r>
            <w:r w:rsidR="00D858FB">
              <w:t xml:space="preserve">behavioral </w:t>
            </w:r>
            <w:r w:rsidRPr="007B4E2E">
              <w:t xml:space="preserve">threat assessment team to monitor and provide interventions for at-risk </w:t>
            </w:r>
            <w:r w:rsidR="00324C5F">
              <w:t xml:space="preserve">students or </w:t>
            </w:r>
            <w:r>
              <w:t>staff</w:t>
            </w:r>
            <w:r w:rsidRPr="007B4E2E">
              <w:t xml:space="preserve">. </w:t>
            </w:r>
          </w:p>
        </w:tc>
        <w:tc>
          <w:tcPr>
            <w:tcW w:w="2907" w:type="dxa"/>
          </w:tcPr>
          <w:p w14:paraId="7579D25E" w14:textId="7CC9303C" w:rsidR="00DE7A13" w:rsidRPr="007B4E2E" w:rsidRDefault="00DE7A13" w:rsidP="00AF1908">
            <w:pPr>
              <w:spacing w:after="0" w:line="240" w:lineRule="auto"/>
            </w:pPr>
            <w:r w:rsidRPr="007B4E2E">
              <w:t xml:space="preserve">School Health </w:t>
            </w:r>
            <w:r w:rsidR="00BF4CDC">
              <w:t xml:space="preserve">Coordinator </w:t>
            </w:r>
            <w:r w:rsidRPr="007B4E2E">
              <w:t>Director</w:t>
            </w:r>
          </w:p>
        </w:tc>
      </w:tr>
      <w:tr w:rsidR="00DE7A13" w:rsidRPr="007B4E2E" w14:paraId="792C17B1" w14:textId="77777777" w:rsidTr="00DE7A13">
        <w:trPr>
          <w:trHeight w:val="360"/>
        </w:trPr>
        <w:tc>
          <w:tcPr>
            <w:tcW w:w="1550" w:type="dxa"/>
          </w:tcPr>
          <w:p w14:paraId="53E52E71" w14:textId="77777777" w:rsidR="00DE7A13" w:rsidRPr="007B4E2E" w:rsidRDefault="00DE7A13" w:rsidP="00AF1908">
            <w:pPr>
              <w:spacing w:after="0" w:line="240" w:lineRule="auto"/>
              <w:ind w:firstLine="720"/>
            </w:pPr>
          </w:p>
        </w:tc>
        <w:tc>
          <w:tcPr>
            <w:tcW w:w="1523" w:type="dxa"/>
          </w:tcPr>
          <w:p w14:paraId="1A338569" w14:textId="77777777" w:rsidR="00DE7A13" w:rsidRPr="007B4E2E" w:rsidRDefault="00DE7A13" w:rsidP="00AF1908">
            <w:pPr>
              <w:spacing w:after="0" w:line="240" w:lineRule="auto"/>
              <w:ind w:firstLine="720"/>
            </w:pPr>
          </w:p>
        </w:tc>
        <w:tc>
          <w:tcPr>
            <w:tcW w:w="4715" w:type="dxa"/>
          </w:tcPr>
          <w:p w14:paraId="4591D740" w14:textId="6A1FAF07" w:rsidR="00DE7A13" w:rsidRPr="007B4E2E" w:rsidRDefault="00D858FB" w:rsidP="00DE7A13">
            <w:pPr>
              <w:spacing w:line="240" w:lineRule="auto"/>
            </w:pPr>
            <w:r>
              <w:t>Beh</w:t>
            </w:r>
            <w:r w:rsidR="00B920B1">
              <w:t>avioral t</w:t>
            </w:r>
            <w:r w:rsidR="00DE7A13" w:rsidRPr="007B4E2E">
              <w:t>hreat assessment teams work with parents on interventions for at-risk students.</w:t>
            </w:r>
          </w:p>
        </w:tc>
        <w:tc>
          <w:tcPr>
            <w:tcW w:w="2907" w:type="dxa"/>
          </w:tcPr>
          <w:p w14:paraId="06FB7E62" w14:textId="479EA27E" w:rsidR="00DE7A13" w:rsidRPr="007B4E2E" w:rsidRDefault="00DE7A13" w:rsidP="00AF1908">
            <w:pPr>
              <w:spacing w:after="0" w:line="240" w:lineRule="auto"/>
            </w:pPr>
            <w:r w:rsidRPr="007B4E2E">
              <w:t xml:space="preserve">School Health </w:t>
            </w:r>
            <w:r w:rsidR="00BF4CDC">
              <w:t xml:space="preserve">Coordinator </w:t>
            </w:r>
            <w:r w:rsidRPr="007B4E2E">
              <w:t>Director</w:t>
            </w:r>
          </w:p>
        </w:tc>
      </w:tr>
      <w:tr w:rsidR="00DE7A13" w:rsidRPr="007B4E2E" w14:paraId="62ECAAA2" w14:textId="77777777" w:rsidTr="00DE7A13">
        <w:trPr>
          <w:trHeight w:val="360"/>
        </w:trPr>
        <w:tc>
          <w:tcPr>
            <w:tcW w:w="1550" w:type="dxa"/>
          </w:tcPr>
          <w:p w14:paraId="2B95D3F1" w14:textId="77777777" w:rsidR="00DE7A13" w:rsidRPr="007B4E2E" w:rsidRDefault="00DE7A13" w:rsidP="00AF1908">
            <w:pPr>
              <w:spacing w:after="0" w:line="240" w:lineRule="auto"/>
              <w:ind w:firstLine="720"/>
            </w:pPr>
          </w:p>
        </w:tc>
        <w:tc>
          <w:tcPr>
            <w:tcW w:w="1523" w:type="dxa"/>
          </w:tcPr>
          <w:p w14:paraId="2DF09B18" w14:textId="77777777" w:rsidR="00DE7A13" w:rsidRPr="007B4E2E" w:rsidRDefault="00DE7A13" w:rsidP="00AF1908">
            <w:pPr>
              <w:spacing w:after="0" w:line="240" w:lineRule="auto"/>
              <w:ind w:firstLine="720"/>
            </w:pPr>
          </w:p>
        </w:tc>
        <w:tc>
          <w:tcPr>
            <w:tcW w:w="4715" w:type="dxa"/>
          </w:tcPr>
          <w:p w14:paraId="027AB9B2" w14:textId="6F8546C0" w:rsidR="00DE7A13" w:rsidRPr="007B4E2E" w:rsidRDefault="00DE7A13" w:rsidP="00DE7A13">
            <w:pPr>
              <w:spacing w:line="240" w:lineRule="auto"/>
            </w:pPr>
            <w:r w:rsidRPr="007B4E2E">
              <w:t>Contact National Suicide and Crisis Hotline (988) for additional assistance.</w:t>
            </w:r>
          </w:p>
        </w:tc>
        <w:tc>
          <w:tcPr>
            <w:tcW w:w="2907" w:type="dxa"/>
          </w:tcPr>
          <w:p w14:paraId="39328A33" w14:textId="68D8C46A" w:rsidR="00DE7A13" w:rsidRPr="007B4E2E" w:rsidRDefault="00DE7A13" w:rsidP="00AF1908">
            <w:pPr>
              <w:spacing w:after="0" w:line="240" w:lineRule="auto"/>
            </w:pPr>
            <w:r w:rsidRPr="007B4E2E">
              <w:t xml:space="preserve">School Health </w:t>
            </w:r>
            <w:r w:rsidR="00BF4CDC">
              <w:t xml:space="preserve">Coordinator </w:t>
            </w:r>
            <w:r w:rsidRPr="007B4E2E">
              <w:t>Director</w:t>
            </w:r>
          </w:p>
        </w:tc>
      </w:tr>
      <w:tr w:rsidR="00DE7A13" w:rsidRPr="007B4E2E" w14:paraId="47B1887E" w14:textId="77777777" w:rsidTr="00DE7A13">
        <w:trPr>
          <w:trHeight w:val="360"/>
        </w:trPr>
        <w:tc>
          <w:tcPr>
            <w:tcW w:w="1550" w:type="dxa"/>
            <w:shd w:val="clear" w:color="auto" w:fill="F5750B"/>
          </w:tcPr>
          <w:p w14:paraId="6A1C4821" w14:textId="77777777" w:rsidR="00DE7A13" w:rsidRDefault="00DE7A13" w:rsidP="00AF1908">
            <w:pPr>
              <w:spacing w:after="0" w:line="240" w:lineRule="auto"/>
            </w:pPr>
            <w:r w:rsidRPr="007B4E2E">
              <w:t>DATE</w:t>
            </w:r>
          </w:p>
          <w:p w14:paraId="2C5AED1B" w14:textId="77777777" w:rsidR="00DE7A13" w:rsidRPr="007B4E2E" w:rsidRDefault="00DE7A13" w:rsidP="00AF1908">
            <w:pPr>
              <w:spacing w:after="0" w:line="240" w:lineRule="auto"/>
            </w:pPr>
          </w:p>
        </w:tc>
        <w:tc>
          <w:tcPr>
            <w:tcW w:w="1523" w:type="dxa"/>
            <w:shd w:val="clear" w:color="auto" w:fill="F5750B"/>
          </w:tcPr>
          <w:p w14:paraId="3746FFFF" w14:textId="77777777" w:rsidR="00DE7A13" w:rsidRPr="007B4E2E" w:rsidRDefault="00DE7A13" w:rsidP="00AF1908">
            <w:pPr>
              <w:spacing w:after="0" w:line="240" w:lineRule="auto"/>
            </w:pPr>
            <w:r w:rsidRPr="007B4E2E">
              <w:t>TIME</w:t>
            </w:r>
          </w:p>
        </w:tc>
        <w:tc>
          <w:tcPr>
            <w:tcW w:w="4715" w:type="dxa"/>
            <w:shd w:val="clear" w:color="auto" w:fill="F5750B"/>
          </w:tcPr>
          <w:p w14:paraId="39D7B5A6" w14:textId="77777777" w:rsidR="00DE7A13" w:rsidRPr="007B4E2E" w:rsidRDefault="00DE7A13" w:rsidP="00AF1908">
            <w:pPr>
              <w:spacing w:after="0" w:line="240" w:lineRule="auto"/>
            </w:pPr>
            <w:r w:rsidRPr="007B4E2E">
              <w:t>RESPONSE PROCEDURES</w:t>
            </w:r>
          </w:p>
        </w:tc>
        <w:tc>
          <w:tcPr>
            <w:tcW w:w="2907" w:type="dxa"/>
            <w:shd w:val="clear" w:color="auto" w:fill="F5750B"/>
          </w:tcPr>
          <w:p w14:paraId="23607D3E" w14:textId="77777777" w:rsidR="00DE7A13" w:rsidRPr="007B4E2E" w:rsidRDefault="00DE7A13" w:rsidP="00AF1908">
            <w:pPr>
              <w:spacing w:after="0" w:line="240" w:lineRule="auto"/>
            </w:pPr>
            <w:r w:rsidRPr="007B4E2E">
              <w:t>RESPONSIBLE PARTY</w:t>
            </w:r>
          </w:p>
        </w:tc>
      </w:tr>
      <w:tr w:rsidR="00DE7A13" w:rsidRPr="007B4E2E" w14:paraId="7288AF36" w14:textId="77777777" w:rsidTr="00DE7A13">
        <w:trPr>
          <w:trHeight w:val="360"/>
        </w:trPr>
        <w:tc>
          <w:tcPr>
            <w:tcW w:w="1550" w:type="dxa"/>
          </w:tcPr>
          <w:p w14:paraId="00CE22DE" w14:textId="77777777" w:rsidR="00DE7A13" w:rsidRPr="007B4E2E" w:rsidRDefault="00DE7A13" w:rsidP="00AF1908">
            <w:pPr>
              <w:spacing w:after="0" w:line="240" w:lineRule="auto"/>
              <w:ind w:firstLine="720"/>
            </w:pPr>
          </w:p>
        </w:tc>
        <w:tc>
          <w:tcPr>
            <w:tcW w:w="1523" w:type="dxa"/>
          </w:tcPr>
          <w:p w14:paraId="7F1C50FF" w14:textId="77777777" w:rsidR="00DE7A13" w:rsidRPr="007B4E2E" w:rsidRDefault="00DE7A13" w:rsidP="00AF1908">
            <w:pPr>
              <w:spacing w:after="0" w:line="240" w:lineRule="auto"/>
              <w:ind w:firstLine="720"/>
            </w:pPr>
          </w:p>
        </w:tc>
        <w:tc>
          <w:tcPr>
            <w:tcW w:w="4715" w:type="dxa"/>
          </w:tcPr>
          <w:p w14:paraId="7C5C493C" w14:textId="516434D6" w:rsidR="00DE7A13" w:rsidRPr="007B4E2E" w:rsidRDefault="00DE7A13" w:rsidP="00DE7A13">
            <w:pPr>
              <w:spacing w:line="240" w:lineRule="auto"/>
            </w:pPr>
            <w:r>
              <w:t>Verify the information (e.g., from family members or local authorities)</w:t>
            </w:r>
          </w:p>
        </w:tc>
        <w:tc>
          <w:tcPr>
            <w:tcW w:w="2907" w:type="dxa"/>
          </w:tcPr>
          <w:p w14:paraId="7B727F40" w14:textId="77777777" w:rsidR="00DE7A13" w:rsidRPr="007B4E2E" w:rsidRDefault="00DE7A13" w:rsidP="00AF1908">
            <w:pPr>
              <w:spacing w:after="0" w:line="240" w:lineRule="auto"/>
              <w:ind w:firstLine="720"/>
            </w:pPr>
          </w:p>
        </w:tc>
      </w:tr>
      <w:tr w:rsidR="00DE7A13" w:rsidRPr="007B4E2E" w14:paraId="1D726217" w14:textId="77777777" w:rsidTr="00DE7A13">
        <w:trPr>
          <w:trHeight w:val="360"/>
        </w:trPr>
        <w:tc>
          <w:tcPr>
            <w:tcW w:w="1550" w:type="dxa"/>
          </w:tcPr>
          <w:p w14:paraId="00B6994A" w14:textId="77777777" w:rsidR="00DE7A13" w:rsidRPr="007B4E2E" w:rsidRDefault="00DE7A13" w:rsidP="00AF1908">
            <w:pPr>
              <w:spacing w:after="0" w:line="240" w:lineRule="auto"/>
              <w:ind w:firstLine="720"/>
            </w:pPr>
          </w:p>
        </w:tc>
        <w:tc>
          <w:tcPr>
            <w:tcW w:w="1523" w:type="dxa"/>
          </w:tcPr>
          <w:p w14:paraId="78236A4C" w14:textId="77777777" w:rsidR="00DE7A13" w:rsidRPr="007B4E2E" w:rsidRDefault="00DE7A13" w:rsidP="00AF1908">
            <w:pPr>
              <w:spacing w:after="0" w:line="240" w:lineRule="auto"/>
              <w:ind w:firstLine="720"/>
            </w:pPr>
          </w:p>
        </w:tc>
        <w:tc>
          <w:tcPr>
            <w:tcW w:w="4715" w:type="dxa"/>
          </w:tcPr>
          <w:p w14:paraId="01B1CB38" w14:textId="2781A5D9" w:rsidR="00DE7A13" w:rsidRPr="007B4E2E" w:rsidRDefault="00DE7A13" w:rsidP="00DE7A13">
            <w:pPr>
              <w:spacing w:line="240" w:lineRule="auto"/>
            </w:pPr>
            <w:r>
              <w:t>Determine what information the family would like to have disclosed (or what information has already been released publicly from a reliable source)</w:t>
            </w:r>
          </w:p>
        </w:tc>
        <w:tc>
          <w:tcPr>
            <w:tcW w:w="2907" w:type="dxa"/>
          </w:tcPr>
          <w:p w14:paraId="1CCDC7B0" w14:textId="77777777" w:rsidR="00DE7A13" w:rsidRPr="007B4E2E" w:rsidRDefault="00DE7A13" w:rsidP="00AF1908">
            <w:pPr>
              <w:spacing w:after="0" w:line="240" w:lineRule="auto"/>
              <w:ind w:firstLine="720"/>
            </w:pPr>
          </w:p>
        </w:tc>
      </w:tr>
      <w:tr w:rsidR="00DE7A13" w:rsidRPr="007B4E2E" w14:paraId="021449EA" w14:textId="77777777" w:rsidTr="00DE7A13">
        <w:trPr>
          <w:trHeight w:val="360"/>
        </w:trPr>
        <w:tc>
          <w:tcPr>
            <w:tcW w:w="1550" w:type="dxa"/>
          </w:tcPr>
          <w:p w14:paraId="4829CAD8" w14:textId="77777777" w:rsidR="00DE7A13" w:rsidRPr="007B4E2E" w:rsidRDefault="00DE7A13" w:rsidP="00AF1908">
            <w:pPr>
              <w:spacing w:after="0" w:line="240" w:lineRule="auto"/>
              <w:ind w:firstLine="720"/>
            </w:pPr>
          </w:p>
        </w:tc>
        <w:tc>
          <w:tcPr>
            <w:tcW w:w="1523" w:type="dxa"/>
          </w:tcPr>
          <w:p w14:paraId="0657AD0B" w14:textId="77777777" w:rsidR="00DE7A13" w:rsidRPr="007B4E2E" w:rsidRDefault="00DE7A13" w:rsidP="00AF1908">
            <w:pPr>
              <w:spacing w:after="0" w:line="240" w:lineRule="auto"/>
              <w:ind w:firstLine="720"/>
            </w:pPr>
          </w:p>
        </w:tc>
        <w:tc>
          <w:tcPr>
            <w:tcW w:w="4715" w:type="dxa"/>
          </w:tcPr>
          <w:p w14:paraId="6C963A0A" w14:textId="630E8AD8" w:rsidR="00DE7A13" w:rsidRPr="007B4E2E" w:rsidRDefault="00DE7A13" w:rsidP="00DE7A13">
            <w:pPr>
              <w:spacing w:line="240" w:lineRule="auto"/>
            </w:pPr>
            <w:r>
              <w:t xml:space="preserve">Once the death has been verified, notify school </w:t>
            </w:r>
            <w:r w:rsidR="00324C5F">
              <w:t xml:space="preserve">students and </w:t>
            </w:r>
            <w:r>
              <w:t>staff</w:t>
            </w:r>
          </w:p>
        </w:tc>
        <w:tc>
          <w:tcPr>
            <w:tcW w:w="2907" w:type="dxa"/>
          </w:tcPr>
          <w:p w14:paraId="5A3D7091" w14:textId="77777777" w:rsidR="00DE7A13" w:rsidRPr="007B4E2E" w:rsidRDefault="00DE7A13" w:rsidP="00AF1908">
            <w:pPr>
              <w:spacing w:after="0" w:line="240" w:lineRule="auto"/>
              <w:ind w:firstLine="720"/>
            </w:pPr>
          </w:p>
        </w:tc>
      </w:tr>
      <w:tr w:rsidR="00DE7A13" w:rsidRPr="007B4E2E" w14:paraId="089A18D1" w14:textId="77777777" w:rsidTr="00DE7A13">
        <w:trPr>
          <w:trHeight w:val="360"/>
        </w:trPr>
        <w:tc>
          <w:tcPr>
            <w:tcW w:w="1550" w:type="dxa"/>
          </w:tcPr>
          <w:p w14:paraId="5F644450" w14:textId="77777777" w:rsidR="00DE7A13" w:rsidRPr="007B4E2E" w:rsidRDefault="00DE7A13" w:rsidP="00AF1908">
            <w:pPr>
              <w:spacing w:after="0" w:line="240" w:lineRule="auto"/>
              <w:ind w:firstLine="720"/>
            </w:pPr>
          </w:p>
        </w:tc>
        <w:tc>
          <w:tcPr>
            <w:tcW w:w="1523" w:type="dxa"/>
          </w:tcPr>
          <w:p w14:paraId="249D94A6" w14:textId="77777777" w:rsidR="00DE7A13" w:rsidRPr="007B4E2E" w:rsidRDefault="00DE7A13" w:rsidP="00AF1908">
            <w:pPr>
              <w:spacing w:after="0" w:line="240" w:lineRule="auto"/>
              <w:ind w:firstLine="720"/>
            </w:pPr>
          </w:p>
        </w:tc>
        <w:tc>
          <w:tcPr>
            <w:tcW w:w="4715" w:type="dxa"/>
          </w:tcPr>
          <w:p w14:paraId="4C5C57C8" w14:textId="77777777" w:rsidR="00DE7A13" w:rsidRDefault="00DE7A13" w:rsidP="00DE7A13">
            <w:pPr>
              <w:spacing w:line="240" w:lineRule="auto"/>
            </w:pPr>
            <w:r w:rsidRPr="007B4E2E">
              <w:t>Activate communications plan.</w:t>
            </w:r>
            <w:r>
              <w:t xml:space="preserve"> (recommendations)</w:t>
            </w:r>
          </w:p>
          <w:p w14:paraId="0DA06555" w14:textId="77777777" w:rsidR="00DE7A13" w:rsidRDefault="00DE7A13" w:rsidP="00DE7A13">
            <w:pPr>
              <w:spacing w:after="0" w:line="240" w:lineRule="auto"/>
            </w:pPr>
            <w:r>
              <w:t>1. Notify School Crisis Response Team</w:t>
            </w:r>
          </w:p>
          <w:p w14:paraId="5D5C20E7" w14:textId="77777777" w:rsidR="00DE7A13" w:rsidRDefault="00DE7A13" w:rsidP="00DE7A13">
            <w:pPr>
              <w:spacing w:after="0" w:line="240" w:lineRule="auto"/>
            </w:pPr>
            <w:r>
              <w:t>2. Notify Teachers/Staff First</w:t>
            </w:r>
          </w:p>
          <w:p w14:paraId="32673282" w14:textId="77777777" w:rsidR="00DE7A13" w:rsidRDefault="00DE7A13" w:rsidP="00DE7A13">
            <w:pPr>
              <w:spacing w:after="0" w:line="240" w:lineRule="auto"/>
            </w:pPr>
            <w:r>
              <w:t>3. Notify Students Face-to-Face</w:t>
            </w:r>
          </w:p>
          <w:p w14:paraId="3C0970FB" w14:textId="77777777" w:rsidR="00DE7A13" w:rsidRDefault="00DE7A13" w:rsidP="00DE7A13">
            <w:pPr>
              <w:spacing w:after="0" w:line="240" w:lineRule="auto"/>
            </w:pPr>
            <w:r>
              <w:t>4. Prepare Statement for Students</w:t>
            </w:r>
          </w:p>
          <w:p w14:paraId="51401929" w14:textId="33C43440" w:rsidR="00DE7A13" w:rsidRPr="007B4E2E" w:rsidRDefault="00DE7A13" w:rsidP="00AF1908">
            <w:pPr>
              <w:spacing w:after="0" w:line="240" w:lineRule="auto"/>
            </w:pPr>
            <w:r>
              <w:t>5. Prepare Statement for Parents</w:t>
            </w:r>
          </w:p>
        </w:tc>
        <w:tc>
          <w:tcPr>
            <w:tcW w:w="2907" w:type="dxa"/>
          </w:tcPr>
          <w:p w14:paraId="23121AC7" w14:textId="77777777" w:rsidR="00DE7A13" w:rsidRPr="007B4E2E" w:rsidRDefault="00DE7A13" w:rsidP="00AF1908">
            <w:pPr>
              <w:spacing w:after="0" w:line="240" w:lineRule="auto"/>
              <w:ind w:firstLine="720"/>
            </w:pPr>
          </w:p>
        </w:tc>
      </w:tr>
      <w:tr w:rsidR="00DE7A13" w:rsidRPr="007B4E2E" w14:paraId="0AED2413" w14:textId="77777777" w:rsidTr="00DE7A13">
        <w:trPr>
          <w:trHeight w:val="360"/>
        </w:trPr>
        <w:tc>
          <w:tcPr>
            <w:tcW w:w="1550" w:type="dxa"/>
            <w:shd w:val="clear" w:color="auto" w:fill="1F3864" w:themeFill="accent1" w:themeFillShade="80"/>
          </w:tcPr>
          <w:p w14:paraId="1AB6B935" w14:textId="77777777" w:rsidR="00DE7A13" w:rsidRPr="007B4E2E" w:rsidRDefault="00DE7A13" w:rsidP="00AF1908">
            <w:pPr>
              <w:spacing w:after="0" w:line="240" w:lineRule="auto"/>
            </w:pPr>
            <w:r w:rsidRPr="007B4E2E">
              <w:t>DATE</w:t>
            </w:r>
          </w:p>
        </w:tc>
        <w:tc>
          <w:tcPr>
            <w:tcW w:w="1523" w:type="dxa"/>
            <w:shd w:val="clear" w:color="auto" w:fill="1F3864" w:themeFill="accent1" w:themeFillShade="80"/>
          </w:tcPr>
          <w:p w14:paraId="6EEBF154" w14:textId="77777777" w:rsidR="00DE7A13" w:rsidRPr="007B4E2E" w:rsidRDefault="00DE7A13" w:rsidP="00DE7A13">
            <w:pPr>
              <w:spacing w:line="240" w:lineRule="auto"/>
            </w:pPr>
            <w:r w:rsidRPr="007B4E2E">
              <w:t>TIME</w:t>
            </w:r>
          </w:p>
        </w:tc>
        <w:tc>
          <w:tcPr>
            <w:tcW w:w="4715" w:type="dxa"/>
            <w:shd w:val="clear" w:color="auto" w:fill="1F3864" w:themeFill="accent1" w:themeFillShade="80"/>
          </w:tcPr>
          <w:p w14:paraId="6C9623DE" w14:textId="5A5D60F5" w:rsidR="00DE7A13" w:rsidRPr="007B4E2E" w:rsidRDefault="00DE7A13" w:rsidP="00DE7A13">
            <w:pPr>
              <w:spacing w:line="240" w:lineRule="auto"/>
            </w:pPr>
            <w:r w:rsidRPr="007B4E2E">
              <w:t>RECOVERY TASKS</w:t>
            </w:r>
          </w:p>
        </w:tc>
        <w:tc>
          <w:tcPr>
            <w:tcW w:w="2907" w:type="dxa"/>
            <w:shd w:val="clear" w:color="auto" w:fill="1F3864" w:themeFill="accent1" w:themeFillShade="80"/>
          </w:tcPr>
          <w:p w14:paraId="56EADB55" w14:textId="77777777" w:rsidR="00DE7A13" w:rsidRPr="007B4E2E" w:rsidRDefault="00DE7A13" w:rsidP="00AF1908">
            <w:pPr>
              <w:spacing w:after="0" w:line="240" w:lineRule="auto"/>
            </w:pPr>
            <w:r w:rsidRPr="007B4E2E">
              <w:t>RESPONSIBLE PARTY</w:t>
            </w:r>
          </w:p>
        </w:tc>
      </w:tr>
      <w:tr w:rsidR="00DE7A13" w:rsidRPr="007B4E2E" w14:paraId="44E14068" w14:textId="77777777" w:rsidTr="00DE7A13">
        <w:trPr>
          <w:trHeight w:val="360"/>
        </w:trPr>
        <w:tc>
          <w:tcPr>
            <w:tcW w:w="1550" w:type="dxa"/>
          </w:tcPr>
          <w:p w14:paraId="468D985C" w14:textId="77777777" w:rsidR="00DE7A13" w:rsidRPr="007B4E2E" w:rsidRDefault="00DE7A13" w:rsidP="00AF1908">
            <w:pPr>
              <w:spacing w:after="0" w:line="240" w:lineRule="auto"/>
              <w:ind w:firstLine="720"/>
            </w:pPr>
          </w:p>
        </w:tc>
        <w:tc>
          <w:tcPr>
            <w:tcW w:w="1523" w:type="dxa"/>
          </w:tcPr>
          <w:p w14:paraId="411AE8C0" w14:textId="77777777" w:rsidR="00DE7A13" w:rsidRPr="007B4E2E" w:rsidRDefault="00DE7A13" w:rsidP="00AF1908">
            <w:pPr>
              <w:spacing w:after="0" w:line="240" w:lineRule="auto"/>
              <w:ind w:firstLine="720"/>
            </w:pPr>
          </w:p>
        </w:tc>
        <w:tc>
          <w:tcPr>
            <w:tcW w:w="4715" w:type="dxa"/>
          </w:tcPr>
          <w:p w14:paraId="405FD3BC" w14:textId="6DCBF83E" w:rsidR="00DE7A13" w:rsidRPr="007B4E2E" w:rsidRDefault="00DE7A13" w:rsidP="00DE7A13">
            <w:pPr>
              <w:spacing w:line="240" w:lineRule="auto"/>
            </w:pPr>
            <w:r w:rsidRPr="007B4E2E">
              <w:t xml:space="preserve">Conduct a </w:t>
            </w:r>
            <w:r w:rsidR="00A8442F">
              <w:t xml:space="preserve">Community Crisis Response Team (NOVA) </w:t>
            </w:r>
            <w:r w:rsidRPr="007B4E2E">
              <w:t>debriefing with school personnel.</w:t>
            </w:r>
          </w:p>
        </w:tc>
        <w:tc>
          <w:tcPr>
            <w:tcW w:w="2907" w:type="dxa"/>
          </w:tcPr>
          <w:p w14:paraId="374A9FCD" w14:textId="77777777" w:rsidR="00DE7A13" w:rsidRPr="007B4E2E" w:rsidRDefault="00DE7A13" w:rsidP="00AF1908">
            <w:pPr>
              <w:spacing w:after="0" w:line="240" w:lineRule="auto"/>
              <w:ind w:firstLine="720"/>
            </w:pPr>
          </w:p>
        </w:tc>
      </w:tr>
      <w:tr w:rsidR="00DE7A13" w:rsidRPr="007B4E2E" w14:paraId="018BC52D" w14:textId="77777777" w:rsidTr="00DE7A13">
        <w:trPr>
          <w:trHeight w:val="360"/>
        </w:trPr>
        <w:tc>
          <w:tcPr>
            <w:tcW w:w="1550" w:type="dxa"/>
          </w:tcPr>
          <w:p w14:paraId="1070B3D2" w14:textId="77777777" w:rsidR="00DE7A13" w:rsidRPr="007B4E2E" w:rsidRDefault="00DE7A13" w:rsidP="00AF1908">
            <w:pPr>
              <w:spacing w:after="0" w:line="240" w:lineRule="auto"/>
              <w:ind w:firstLine="720"/>
            </w:pPr>
          </w:p>
        </w:tc>
        <w:tc>
          <w:tcPr>
            <w:tcW w:w="1523" w:type="dxa"/>
          </w:tcPr>
          <w:p w14:paraId="4EAF3131" w14:textId="77777777" w:rsidR="00DE7A13" w:rsidRPr="007B4E2E" w:rsidRDefault="00DE7A13" w:rsidP="00AF1908">
            <w:pPr>
              <w:spacing w:after="0" w:line="240" w:lineRule="auto"/>
              <w:ind w:firstLine="720"/>
            </w:pPr>
          </w:p>
        </w:tc>
        <w:tc>
          <w:tcPr>
            <w:tcW w:w="4715" w:type="dxa"/>
          </w:tcPr>
          <w:p w14:paraId="31FEFD98" w14:textId="6E5D0838" w:rsidR="00DE7A13" w:rsidRPr="007B4E2E" w:rsidRDefault="00DE7A13" w:rsidP="00DE7A13">
            <w:pPr>
              <w:spacing w:line="240" w:lineRule="auto"/>
            </w:pPr>
            <w:r>
              <w:t>Communication and Outreach.</w:t>
            </w:r>
          </w:p>
        </w:tc>
        <w:tc>
          <w:tcPr>
            <w:tcW w:w="2907" w:type="dxa"/>
          </w:tcPr>
          <w:p w14:paraId="1E536D10" w14:textId="77777777" w:rsidR="00DE7A13" w:rsidRPr="007B4E2E" w:rsidRDefault="00DE7A13" w:rsidP="00AF1908">
            <w:pPr>
              <w:spacing w:after="0" w:line="240" w:lineRule="auto"/>
              <w:ind w:firstLine="720"/>
            </w:pPr>
          </w:p>
        </w:tc>
      </w:tr>
      <w:tr w:rsidR="00DE7A13" w:rsidRPr="007B4E2E" w14:paraId="07A98136" w14:textId="77777777" w:rsidTr="00DE7A13">
        <w:trPr>
          <w:trHeight w:val="360"/>
        </w:trPr>
        <w:tc>
          <w:tcPr>
            <w:tcW w:w="1550" w:type="dxa"/>
          </w:tcPr>
          <w:p w14:paraId="6A17F1F6" w14:textId="77777777" w:rsidR="00DE7A13" w:rsidRPr="007B4E2E" w:rsidRDefault="00DE7A13" w:rsidP="00AF1908">
            <w:pPr>
              <w:spacing w:after="0" w:line="240" w:lineRule="auto"/>
              <w:ind w:firstLine="720"/>
            </w:pPr>
          </w:p>
        </w:tc>
        <w:tc>
          <w:tcPr>
            <w:tcW w:w="1523" w:type="dxa"/>
          </w:tcPr>
          <w:p w14:paraId="33AA676D" w14:textId="77777777" w:rsidR="00DE7A13" w:rsidRPr="007B4E2E" w:rsidRDefault="00DE7A13" w:rsidP="00AF1908">
            <w:pPr>
              <w:spacing w:after="0" w:line="240" w:lineRule="auto"/>
              <w:ind w:firstLine="720"/>
            </w:pPr>
          </w:p>
        </w:tc>
        <w:tc>
          <w:tcPr>
            <w:tcW w:w="4715" w:type="dxa"/>
          </w:tcPr>
          <w:p w14:paraId="2B4E859C" w14:textId="77777777" w:rsidR="00DE7A13" w:rsidRPr="007B4E2E" w:rsidRDefault="00DE7A13" w:rsidP="00DE7A13">
            <w:pPr>
              <w:spacing w:line="240" w:lineRule="auto"/>
            </w:pPr>
            <w:r w:rsidRPr="007B4E2E">
              <w:t>Provide counseling services.</w:t>
            </w:r>
          </w:p>
        </w:tc>
        <w:tc>
          <w:tcPr>
            <w:tcW w:w="2907" w:type="dxa"/>
          </w:tcPr>
          <w:p w14:paraId="7E68704F" w14:textId="77777777" w:rsidR="00DE7A13" w:rsidRPr="007B4E2E" w:rsidRDefault="00DE7A13" w:rsidP="00AF1908">
            <w:pPr>
              <w:spacing w:after="0" w:line="240" w:lineRule="auto"/>
              <w:ind w:firstLine="720"/>
            </w:pPr>
          </w:p>
        </w:tc>
      </w:tr>
    </w:tbl>
    <w:p w14:paraId="7DD76884" w14:textId="77777777" w:rsidR="00DE7A13" w:rsidRDefault="00DE7A13" w:rsidP="00DE7A13"/>
    <w:p w14:paraId="02FB8D27" w14:textId="35CC68A6" w:rsidR="00DE7A13" w:rsidRDefault="00DE7A13" w:rsidP="00DE7A13">
      <w:hyperlink w:anchor="_Annex_G:_Hazard" w:history="1">
        <w:r w:rsidRPr="000E18A8">
          <w:rPr>
            <w:rStyle w:val="Hyperlink"/>
          </w:rPr>
          <w:t xml:space="preserve">Return to Hazard Sheet </w:t>
        </w:r>
        <w:r>
          <w:rPr>
            <w:rStyle w:val="Hyperlink"/>
          </w:rPr>
          <w:t>I</w:t>
        </w:r>
        <w:r w:rsidRPr="000E18A8">
          <w:rPr>
            <w:rStyle w:val="Hyperlink"/>
          </w:rPr>
          <w:t>ndex</w:t>
        </w:r>
      </w:hyperlink>
    </w:p>
    <w:tbl>
      <w:tblPr>
        <w:tblW w:w="106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884"/>
        <w:gridCol w:w="5506"/>
        <w:gridCol w:w="3060"/>
      </w:tblGrid>
      <w:tr w:rsidR="00CD3779" w:rsidRPr="00CD3779" w14:paraId="0FDFA1B2" w14:textId="77777777" w:rsidTr="00CD3779">
        <w:trPr>
          <w:trHeight w:val="990"/>
        </w:trPr>
        <w:tc>
          <w:tcPr>
            <w:tcW w:w="10695" w:type="dxa"/>
            <w:gridSpan w:val="4"/>
            <w:shd w:val="clear" w:color="auto" w:fill="000000" w:themeFill="text1"/>
            <w:vAlign w:val="center"/>
          </w:tcPr>
          <w:p w14:paraId="0ED15612" w14:textId="7FC0024D" w:rsidR="00CD3779" w:rsidRPr="00CD3779" w:rsidRDefault="00CD3779" w:rsidP="000E18A8">
            <w:pPr>
              <w:pStyle w:val="Heading4"/>
            </w:pPr>
            <w:r w:rsidRPr="00CD3779">
              <w:lastRenderedPageBreak/>
              <w:t>SUICIDE THREAT OR ATTEMPT</w:t>
            </w:r>
            <w:bookmarkEnd w:id="206"/>
          </w:p>
        </w:tc>
      </w:tr>
      <w:tr w:rsidR="00CD3779" w:rsidRPr="00CD3779" w14:paraId="00F87568" w14:textId="77777777" w:rsidTr="00CD3779">
        <w:trPr>
          <w:trHeight w:val="615"/>
        </w:trPr>
        <w:tc>
          <w:tcPr>
            <w:tcW w:w="10695" w:type="dxa"/>
            <w:gridSpan w:val="4"/>
          </w:tcPr>
          <w:p w14:paraId="114AE323" w14:textId="77777777" w:rsidR="00CD3779" w:rsidRPr="00CD3779" w:rsidRDefault="00CD3779" w:rsidP="00CD3779">
            <w:r w:rsidRPr="00CD3779">
              <w:rPr>
                <w:lang w:val="en"/>
              </w:rPr>
              <w:t>The act or an instance of taking one's own life voluntarily and intentionally.</w:t>
            </w:r>
          </w:p>
        </w:tc>
      </w:tr>
      <w:tr w:rsidR="00CD3779" w:rsidRPr="00CD3779" w14:paraId="22153664" w14:textId="77777777" w:rsidTr="00CD3779">
        <w:trPr>
          <w:trHeight w:val="360"/>
        </w:trPr>
        <w:tc>
          <w:tcPr>
            <w:tcW w:w="1245" w:type="dxa"/>
            <w:shd w:val="clear" w:color="auto" w:fill="993366"/>
          </w:tcPr>
          <w:p w14:paraId="56BCD964" w14:textId="77777777" w:rsidR="00CD3779" w:rsidRPr="00CD3779" w:rsidRDefault="00CD3779" w:rsidP="00CD3779">
            <w:r w:rsidRPr="00CD3779">
              <w:t>DATE</w:t>
            </w:r>
          </w:p>
        </w:tc>
        <w:tc>
          <w:tcPr>
            <w:tcW w:w="884" w:type="dxa"/>
            <w:shd w:val="clear" w:color="auto" w:fill="993366"/>
          </w:tcPr>
          <w:p w14:paraId="25ECBD87" w14:textId="77777777" w:rsidR="00CD3779" w:rsidRPr="00CD3779" w:rsidRDefault="00CD3779" w:rsidP="00CD3779">
            <w:r w:rsidRPr="00CD3779">
              <w:t>TIME</w:t>
            </w:r>
          </w:p>
        </w:tc>
        <w:tc>
          <w:tcPr>
            <w:tcW w:w="5506" w:type="dxa"/>
            <w:shd w:val="clear" w:color="auto" w:fill="993366"/>
          </w:tcPr>
          <w:p w14:paraId="062FAE13" w14:textId="77777777" w:rsidR="00CD3779" w:rsidRPr="00CD3779" w:rsidRDefault="00CD3779" w:rsidP="00CD3779">
            <w:r w:rsidRPr="00CD3779">
              <w:t>PREPAREDNESS MEASURES</w:t>
            </w:r>
          </w:p>
        </w:tc>
        <w:tc>
          <w:tcPr>
            <w:tcW w:w="3060" w:type="dxa"/>
            <w:shd w:val="clear" w:color="auto" w:fill="993366"/>
          </w:tcPr>
          <w:p w14:paraId="6E35D40F" w14:textId="77777777" w:rsidR="00CD3779" w:rsidRPr="00CD3779" w:rsidRDefault="00CD3779" w:rsidP="00CD3779">
            <w:r w:rsidRPr="00CD3779">
              <w:t>RESPONSIBLE PARTY</w:t>
            </w:r>
          </w:p>
        </w:tc>
      </w:tr>
      <w:tr w:rsidR="00CD3779" w:rsidRPr="00CD3779" w14:paraId="69C9A6E8" w14:textId="77777777" w:rsidTr="00CD3779">
        <w:trPr>
          <w:trHeight w:val="360"/>
        </w:trPr>
        <w:tc>
          <w:tcPr>
            <w:tcW w:w="1245" w:type="dxa"/>
          </w:tcPr>
          <w:p w14:paraId="22D46662" w14:textId="77777777" w:rsidR="00CD3779" w:rsidRPr="00CD3779" w:rsidRDefault="00CD3779" w:rsidP="00CD3779"/>
        </w:tc>
        <w:tc>
          <w:tcPr>
            <w:tcW w:w="884" w:type="dxa"/>
          </w:tcPr>
          <w:p w14:paraId="49687F17" w14:textId="77777777" w:rsidR="00CD3779" w:rsidRPr="00CD3779" w:rsidRDefault="00CD3779" w:rsidP="00CD3779"/>
        </w:tc>
        <w:tc>
          <w:tcPr>
            <w:tcW w:w="5506" w:type="dxa"/>
          </w:tcPr>
          <w:p w14:paraId="48E065C1" w14:textId="77777777" w:rsidR="00CD3779" w:rsidRPr="00CD3779" w:rsidRDefault="00CD3779" w:rsidP="00CD3779">
            <w:r w:rsidRPr="00CD3779">
              <w:t>Conduct annual training on suicide prevention.</w:t>
            </w:r>
          </w:p>
        </w:tc>
        <w:tc>
          <w:tcPr>
            <w:tcW w:w="3060" w:type="dxa"/>
          </w:tcPr>
          <w:p w14:paraId="63AC7321" w14:textId="7EEF813F" w:rsidR="00CD3779" w:rsidRPr="00CD3779" w:rsidRDefault="00CD3779" w:rsidP="00CD3779">
            <w:r w:rsidRPr="00CD3779">
              <w:t xml:space="preserve">School Health </w:t>
            </w:r>
            <w:r w:rsidR="00BF4CDC">
              <w:t xml:space="preserve">Coordinator </w:t>
            </w:r>
            <w:r w:rsidRPr="00CD3779">
              <w:t>Director</w:t>
            </w:r>
          </w:p>
        </w:tc>
      </w:tr>
      <w:tr w:rsidR="00CD3779" w:rsidRPr="00CD3779" w14:paraId="2E390817" w14:textId="77777777" w:rsidTr="00CD3779">
        <w:trPr>
          <w:trHeight w:val="360"/>
        </w:trPr>
        <w:tc>
          <w:tcPr>
            <w:tcW w:w="1245" w:type="dxa"/>
          </w:tcPr>
          <w:p w14:paraId="7814FE06" w14:textId="77777777" w:rsidR="00CD3779" w:rsidRPr="00CD3779" w:rsidRDefault="00CD3779" w:rsidP="00CD3779"/>
        </w:tc>
        <w:tc>
          <w:tcPr>
            <w:tcW w:w="884" w:type="dxa"/>
          </w:tcPr>
          <w:p w14:paraId="58623406" w14:textId="77777777" w:rsidR="00CD3779" w:rsidRPr="00CD3779" w:rsidRDefault="00CD3779" w:rsidP="00CD3779"/>
        </w:tc>
        <w:tc>
          <w:tcPr>
            <w:tcW w:w="5506" w:type="dxa"/>
          </w:tcPr>
          <w:p w14:paraId="4A72B028" w14:textId="77777777" w:rsidR="00CD3779" w:rsidRPr="00CD3779" w:rsidRDefault="00CD3779" w:rsidP="00CD3779">
            <w:r w:rsidRPr="00CD3779">
              <w:t>Establish awareness and staff protocols for responding to suicide threats.</w:t>
            </w:r>
          </w:p>
        </w:tc>
        <w:tc>
          <w:tcPr>
            <w:tcW w:w="3060" w:type="dxa"/>
          </w:tcPr>
          <w:p w14:paraId="2CDCD08A" w14:textId="3CBEB95F" w:rsidR="00CD3779" w:rsidRPr="00CD3779" w:rsidRDefault="00BF4CDC" w:rsidP="00CD3779">
            <w:r w:rsidRPr="00BF4CDC">
              <w:t>School Health Coordinator Director</w:t>
            </w:r>
          </w:p>
        </w:tc>
      </w:tr>
      <w:tr w:rsidR="00CD3779" w:rsidRPr="00CD3779" w14:paraId="25609A5C" w14:textId="77777777" w:rsidTr="00CD3779">
        <w:trPr>
          <w:trHeight w:val="360"/>
        </w:trPr>
        <w:tc>
          <w:tcPr>
            <w:tcW w:w="1245" w:type="dxa"/>
          </w:tcPr>
          <w:p w14:paraId="5CF8188B" w14:textId="77777777" w:rsidR="00CD3779" w:rsidRPr="00CD3779" w:rsidRDefault="00CD3779" w:rsidP="00CD3779"/>
        </w:tc>
        <w:tc>
          <w:tcPr>
            <w:tcW w:w="884" w:type="dxa"/>
          </w:tcPr>
          <w:p w14:paraId="34D2838F" w14:textId="77777777" w:rsidR="00CD3779" w:rsidRPr="00CD3779" w:rsidRDefault="00CD3779" w:rsidP="00CD3779"/>
        </w:tc>
        <w:tc>
          <w:tcPr>
            <w:tcW w:w="5506" w:type="dxa"/>
          </w:tcPr>
          <w:p w14:paraId="0B0DD07B" w14:textId="354ECF14" w:rsidR="00CD3779" w:rsidRPr="00CD3779" w:rsidRDefault="00CD3779" w:rsidP="00CD3779">
            <w:r w:rsidRPr="00CD3779">
              <w:t xml:space="preserve">Establish a </w:t>
            </w:r>
            <w:r w:rsidR="00B920B1">
              <w:t xml:space="preserve">behavioral </w:t>
            </w:r>
            <w:r w:rsidRPr="00CD3779">
              <w:t xml:space="preserve">threat assessment team to monitor and provide interventions for at-risk students. </w:t>
            </w:r>
          </w:p>
        </w:tc>
        <w:tc>
          <w:tcPr>
            <w:tcW w:w="3060" w:type="dxa"/>
          </w:tcPr>
          <w:p w14:paraId="2C03B5C2" w14:textId="58F9AE37" w:rsidR="00CD3779" w:rsidRPr="00CD3779" w:rsidRDefault="00BF4CDC" w:rsidP="00CD3779">
            <w:r w:rsidRPr="00BF4CDC">
              <w:t>School Health Coordinator Director</w:t>
            </w:r>
          </w:p>
        </w:tc>
      </w:tr>
      <w:tr w:rsidR="00CD3779" w:rsidRPr="00CD3779" w14:paraId="4824A59C" w14:textId="77777777" w:rsidTr="00CD3779">
        <w:trPr>
          <w:trHeight w:val="360"/>
        </w:trPr>
        <w:tc>
          <w:tcPr>
            <w:tcW w:w="1245" w:type="dxa"/>
          </w:tcPr>
          <w:p w14:paraId="060E8ED2" w14:textId="77777777" w:rsidR="00CD3779" w:rsidRPr="00CD3779" w:rsidRDefault="00CD3779" w:rsidP="00CD3779"/>
        </w:tc>
        <w:tc>
          <w:tcPr>
            <w:tcW w:w="884" w:type="dxa"/>
          </w:tcPr>
          <w:p w14:paraId="7789C821" w14:textId="77777777" w:rsidR="00CD3779" w:rsidRPr="00CD3779" w:rsidRDefault="00CD3779" w:rsidP="00CD3779"/>
        </w:tc>
        <w:tc>
          <w:tcPr>
            <w:tcW w:w="5506" w:type="dxa"/>
          </w:tcPr>
          <w:p w14:paraId="7BCFA2E1" w14:textId="0B89D4F2" w:rsidR="00CD3779" w:rsidRPr="00CD3779" w:rsidRDefault="00B920B1" w:rsidP="00CD3779">
            <w:r>
              <w:t>Behavioral t</w:t>
            </w:r>
            <w:r w:rsidR="00CD3779" w:rsidRPr="00CD3779">
              <w:t xml:space="preserve">hreat assessment teams </w:t>
            </w:r>
            <w:r w:rsidR="00BF4CDC" w:rsidRPr="00CD3779">
              <w:t>work</w:t>
            </w:r>
            <w:r w:rsidR="00CD3779" w:rsidRPr="00CD3779">
              <w:t xml:space="preserve"> with parents on interventions for at-risk students.</w:t>
            </w:r>
          </w:p>
        </w:tc>
        <w:tc>
          <w:tcPr>
            <w:tcW w:w="3060" w:type="dxa"/>
          </w:tcPr>
          <w:p w14:paraId="67A88C8B" w14:textId="07DDB221" w:rsidR="00CD3779" w:rsidRPr="00CD3779" w:rsidRDefault="00BF4CDC" w:rsidP="00CD3779">
            <w:r w:rsidRPr="00BF4CDC">
              <w:t>School Health Coordinator Director</w:t>
            </w:r>
          </w:p>
        </w:tc>
      </w:tr>
      <w:tr w:rsidR="00CD3779" w:rsidRPr="00CD3779" w14:paraId="4AA25091" w14:textId="77777777" w:rsidTr="00CD3779">
        <w:trPr>
          <w:trHeight w:val="360"/>
        </w:trPr>
        <w:tc>
          <w:tcPr>
            <w:tcW w:w="1245" w:type="dxa"/>
          </w:tcPr>
          <w:p w14:paraId="40F227D7" w14:textId="77777777" w:rsidR="00CD3779" w:rsidRPr="00CD3779" w:rsidRDefault="00CD3779" w:rsidP="00CD3779"/>
        </w:tc>
        <w:tc>
          <w:tcPr>
            <w:tcW w:w="884" w:type="dxa"/>
          </w:tcPr>
          <w:p w14:paraId="24EF389A" w14:textId="77777777" w:rsidR="00CD3779" w:rsidRPr="00CD3779" w:rsidRDefault="00CD3779" w:rsidP="00CD3779"/>
        </w:tc>
        <w:tc>
          <w:tcPr>
            <w:tcW w:w="5506" w:type="dxa"/>
          </w:tcPr>
          <w:p w14:paraId="085B2917" w14:textId="06420EF2" w:rsidR="00CD3779" w:rsidRPr="00CD3779" w:rsidRDefault="00CD3779" w:rsidP="00CD3779">
            <w:r w:rsidRPr="00CD3779">
              <w:t xml:space="preserve">Contact </w:t>
            </w:r>
            <w:r w:rsidR="00AD7617">
              <w:t>National</w:t>
            </w:r>
            <w:r w:rsidRPr="00CD3779">
              <w:t xml:space="preserve"> Suicide </w:t>
            </w:r>
            <w:r w:rsidR="00720139">
              <w:t>and Crisis Hotline (988)</w:t>
            </w:r>
            <w:r w:rsidRPr="00CD3779">
              <w:t xml:space="preserve"> for additional assistance.</w:t>
            </w:r>
          </w:p>
        </w:tc>
        <w:tc>
          <w:tcPr>
            <w:tcW w:w="3060" w:type="dxa"/>
          </w:tcPr>
          <w:p w14:paraId="2C44133A" w14:textId="553B2F8A" w:rsidR="00CD3779" w:rsidRPr="00CD3779" w:rsidRDefault="00BF4CDC" w:rsidP="00CD3779">
            <w:r w:rsidRPr="00BF4CDC">
              <w:t>School Health Coordinator Director</w:t>
            </w:r>
          </w:p>
        </w:tc>
      </w:tr>
      <w:tr w:rsidR="00CD3779" w:rsidRPr="00CD3779" w14:paraId="7D023858" w14:textId="77777777" w:rsidTr="00CD3779">
        <w:trPr>
          <w:trHeight w:val="360"/>
        </w:trPr>
        <w:tc>
          <w:tcPr>
            <w:tcW w:w="1245" w:type="dxa"/>
            <w:shd w:val="clear" w:color="auto" w:fill="F5750B"/>
          </w:tcPr>
          <w:p w14:paraId="4FF9A2DE" w14:textId="77777777" w:rsidR="00CD3779" w:rsidRPr="00CD3779" w:rsidRDefault="00CD3779" w:rsidP="00CD3779">
            <w:r w:rsidRPr="00CD3779">
              <w:t>DATE</w:t>
            </w:r>
          </w:p>
        </w:tc>
        <w:tc>
          <w:tcPr>
            <w:tcW w:w="884" w:type="dxa"/>
            <w:shd w:val="clear" w:color="auto" w:fill="F5750B"/>
          </w:tcPr>
          <w:p w14:paraId="36E9F079" w14:textId="77777777" w:rsidR="00CD3779" w:rsidRPr="00CD3779" w:rsidRDefault="00CD3779" w:rsidP="00CD3779">
            <w:r w:rsidRPr="00CD3779">
              <w:t>TIME</w:t>
            </w:r>
          </w:p>
        </w:tc>
        <w:tc>
          <w:tcPr>
            <w:tcW w:w="5506" w:type="dxa"/>
            <w:shd w:val="clear" w:color="auto" w:fill="F5750B"/>
          </w:tcPr>
          <w:p w14:paraId="47BB12EB" w14:textId="77777777" w:rsidR="00CD3779" w:rsidRPr="00CD3779" w:rsidRDefault="00CD3779" w:rsidP="00CD3779">
            <w:r w:rsidRPr="00CD3779">
              <w:t>RESPONSE PROCEDURES</w:t>
            </w:r>
          </w:p>
        </w:tc>
        <w:tc>
          <w:tcPr>
            <w:tcW w:w="3060" w:type="dxa"/>
            <w:shd w:val="clear" w:color="auto" w:fill="F5750B"/>
          </w:tcPr>
          <w:p w14:paraId="6ED1ADB7" w14:textId="77777777" w:rsidR="00CD3779" w:rsidRPr="00CD3779" w:rsidRDefault="00CD3779" w:rsidP="00CD3779">
            <w:r w:rsidRPr="00CD3779">
              <w:t>RESPONSIBLE PARTY</w:t>
            </w:r>
          </w:p>
        </w:tc>
      </w:tr>
      <w:tr w:rsidR="00CD3779" w:rsidRPr="00CD3779" w14:paraId="42679E3E" w14:textId="77777777" w:rsidTr="00CD3779">
        <w:trPr>
          <w:trHeight w:val="360"/>
        </w:trPr>
        <w:tc>
          <w:tcPr>
            <w:tcW w:w="1245" w:type="dxa"/>
          </w:tcPr>
          <w:p w14:paraId="59387357" w14:textId="77777777" w:rsidR="00CD3779" w:rsidRPr="00CD3779" w:rsidRDefault="00CD3779" w:rsidP="00CD3779"/>
        </w:tc>
        <w:tc>
          <w:tcPr>
            <w:tcW w:w="884" w:type="dxa"/>
          </w:tcPr>
          <w:p w14:paraId="65ADB5AF" w14:textId="77777777" w:rsidR="00CD3779" w:rsidRPr="00CD3779" w:rsidRDefault="00CD3779" w:rsidP="00CD3779"/>
        </w:tc>
        <w:tc>
          <w:tcPr>
            <w:tcW w:w="5506" w:type="dxa"/>
          </w:tcPr>
          <w:p w14:paraId="541FD5B0" w14:textId="77777777" w:rsidR="00CD3779" w:rsidRPr="00CD3779" w:rsidRDefault="00CD3779" w:rsidP="00CD3779">
            <w:r w:rsidRPr="00CD3779">
              <w:t>DO NOT LEAVE STUDENT ALONE</w:t>
            </w:r>
          </w:p>
        </w:tc>
        <w:tc>
          <w:tcPr>
            <w:tcW w:w="3060" w:type="dxa"/>
          </w:tcPr>
          <w:p w14:paraId="645595FB" w14:textId="77777777" w:rsidR="00CD3779" w:rsidRPr="00CD3779" w:rsidRDefault="00CD3779" w:rsidP="00CD3779"/>
        </w:tc>
      </w:tr>
      <w:tr w:rsidR="00CD3779" w:rsidRPr="00CD3779" w14:paraId="3E23CBCB" w14:textId="77777777" w:rsidTr="00CD3779">
        <w:trPr>
          <w:trHeight w:val="360"/>
        </w:trPr>
        <w:tc>
          <w:tcPr>
            <w:tcW w:w="1245" w:type="dxa"/>
          </w:tcPr>
          <w:p w14:paraId="1C2E851F" w14:textId="77777777" w:rsidR="00CD3779" w:rsidRPr="00CD3779" w:rsidRDefault="00CD3779" w:rsidP="00CD3779"/>
        </w:tc>
        <w:tc>
          <w:tcPr>
            <w:tcW w:w="884" w:type="dxa"/>
          </w:tcPr>
          <w:p w14:paraId="3FB5AC83" w14:textId="77777777" w:rsidR="00CD3779" w:rsidRPr="00CD3779" w:rsidRDefault="00CD3779" w:rsidP="00CD3779"/>
        </w:tc>
        <w:tc>
          <w:tcPr>
            <w:tcW w:w="5506" w:type="dxa"/>
          </w:tcPr>
          <w:p w14:paraId="37A7E48C" w14:textId="77777777" w:rsidR="00CD3779" w:rsidRPr="00CD3779" w:rsidRDefault="00CD3779" w:rsidP="00CD3779">
            <w:r w:rsidRPr="00CD3779">
              <w:t>Make appropriate notifications (911, Central Office, Mobile Crisis, Parents)</w:t>
            </w:r>
          </w:p>
        </w:tc>
        <w:tc>
          <w:tcPr>
            <w:tcW w:w="3060" w:type="dxa"/>
          </w:tcPr>
          <w:p w14:paraId="3EF7A939" w14:textId="77777777" w:rsidR="00CD3779" w:rsidRPr="00CD3779" w:rsidRDefault="00CD3779" w:rsidP="00CD3779"/>
        </w:tc>
      </w:tr>
      <w:tr w:rsidR="00CD3779" w:rsidRPr="00CD3779" w14:paraId="1FEA9CB3" w14:textId="77777777" w:rsidTr="00CD3779">
        <w:trPr>
          <w:trHeight w:val="360"/>
        </w:trPr>
        <w:tc>
          <w:tcPr>
            <w:tcW w:w="1245" w:type="dxa"/>
          </w:tcPr>
          <w:p w14:paraId="7E4E0DA6" w14:textId="77777777" w:rsidR="00CD3779" w:rsidRPr="00CD3779" w:rsidRDefault="00CD3779" w:rsidP="00CD3779"/>
        </w:tc>
        <w:tc>
          <w:tcPr>
            <w:tcW w:w="884" w:type="dxa"/>
          </w:tcPr>
          <w:p w14:paraId="136E9085" w14:textId="77777777" w:rsidR="00CD3779" w:rsidRPr="00CD3779" w:rsidRDefault="00CD3779" w:rsidP="00CD3779"/>
        </w:tc>
        <w:tc>
          <w:tcPr>
            <w:tcW w:w="5506" w:type="dxa"/>
          </w:tcPr>
          <w:p w14:paraId="13AAF17F" w14:textId="77777777" w:rsidR="00CD3779" w:rsidRPr="00CD3779" w:rsidRDefault="00CD3779" w:rsidP="00CD3779">
            <w:r w:rsidRPr="00CD3779">
              <w:t>If necessary, implement “Soft Lockdown” or “Evacuation” to ensure students are not exposed to trauma.</w:t>
            </w:r>
          </w:p>
        </w:tc>
        <w:tc>
          <w:tcPr>
            <w:tcW w:w="3060" w:type="dxa"/>
          </w:tcPr>
          <w:p w14:paraId="1FFF4AF0" w14:textId="77777777" w:rsidR="00CD3779" w:rsidRPr="00CD3779" w:rsidRDefault="00CD3779" w:rsidP="00CD3779"/>
        </w:tc>
      </w:tr>
      <w:tr w:rsidR="00CD3779" w:rsidRPr="00CD3779" w14:paraId="73D50B5E" w14:textId="77777777" w:rsidTr="00CD3779">
        <w:trPr>
          <w:trHeight w:val="360"/>
        </w:trPr>
        <w:tc>
          <w:tcPr>
            <w:tcW w:w="1245" w:type="dxa"/>
          </w:tcPr>
          <w:p w14:paraId="068A4BC2" w14:textId="77777777" w:rsidR="00CD3779" w:rsidRPr="00CD3779" w:rsidRDefault="00CD3779" w:rsidP="00CD3779"/>
        </w:tc>
        <w:tc>
          <w:tcPr>
            <w:tcW w:w="884" w:type="dxa"/>
          </w:tcPr>
          <w:p w14:paraId="028904F5" w14:textId="77777777" w:rsidR="00CD3779" w:rsidRPr="00CD3779" w:rsidRDefault="00CD3779" w:rsidP="00CD3779"/>
        </w:tc>
        <w:tc>
          <w:tcPr>
            <w:tcW w:w="5506" w:type="dxa"/>
          </w:tcPr>
          <w:p w14:paraId="5D8FD650" w14:textId="77777777" w:rsidR="00CD3779" w:rsidRPr="00CD3779" w:rsidRDefault="00CD3779" w:rsidP="00CD3779">
            <w:r w:rsidRPr="00CD3779">
              <w:t>Activate communications plan.</w:t>
            </w:r>
          </w:p>
        </w:tc>
        <w:tc>
          <w:tcPr>
            <w:tcW w:w="3060" w:type="dxa"/>
          </w:tcPr>
          <w:p w14:paraId="721D9474" w14:textId="77777777" w:rsidR="00CD3779" w:rsidRPr="00CD3779" w:rsidRDefault="00CD3779" w:rsidP="00CD3779"/>
        </w:tc>
      </w:tr>
      <w:tr w:rsidR="00CD3779" w:rsidRPr="00CD3779" w14:paraId="43C825BA" w14:textId="77777777" w:rsidTr="00CD3779">
        <w:trPr>
          <w:trHeight w:val="360"/>
        </w:trPr>
        <w:tc>
          <w:tcPr>
            <w:tcW w:w="1245" w:type="dxa"/>
            <w:shd w:val="clear" w:color="auto" w:fill="1F3864" w:themeFill="accent1" w:themeFillShade="80"/>
          </w:tcPr>
          <w:p w14:paraId="4F21FE46" w14:textId="77777777" w:rsidR="00CD3779" w:rsidRPr="00CD3779" w:rsidRDefault="00CD3779" w:rsidP="00CD3779">
            <w:r w:rsidRPr="00CD3779">
              <w:t>DATE</w:t>
            </w:r>
          </w:p>
        </w:tc>
        <w:tc>
          <w:tcPr>
            <w:tcW w:w="884" w:type="dxa"/>
            <w:shd w:val="clear" w:color="auto" w:fill="1F3864" w:themeFill="accent1" w:themeFillShade="80"/>
          </w:tcPr>
          <w:p w14:paraId="66249746" w14:textId="77777777" w:rsidR="00CD3779" w:rsidRPr="00CD3779" w:rsidRDefault="00CD3779" w:rsidP="00CD3779">
            <w:r w:rsidRPr="00CD3779">
              <w:t>TIME</w:t>
            </w:r>
          </w:p>
        </w:tc>
        <w:tc>
          <w:tcPr>
            <w:tcW w:w="5506" w:type="dxa"/>
            <w:shd w:val="clear" w:color="auto" w:fill="1F3864" w:themeFill="accent1" w:themeFillShade="80"/>
          </w:tcPr>
          <w:p w14:paraId="24CC3C16" w14:textId="77777777" w:rsidR="00CD3779" w:rsidRPr="00CD3779" w:rsidRDefault="00CD3779" w:rsidP="00CD3779">
            <w:r w:rsidRPr="00CD3779">
              <w:t>RECOVERY TASKS</w:t>
            </w:r>
          </w:p>
        </w:tc>
        <w:tc>
          <w:tcPr>
            <w:tcW w:w="3060" w:type="dxa"/>
            <w:shd w:val="clear" w:color="auto" w:fill="1F3864" w:themeFill="accent1" w:themeFillShade="80"/>
          </w:tcPr>
          <w:p w14:paraId="4A29E1CC" w14:textId="77777777" w:rsidR="00CD3779" w:rsidRPr="00CD3779" w:rsidRDefault="00CD3779" w:rsidP="00CD3779">
            <w:r w:rsidRPr="00CD3779">
              <w:t>RESPONSIBLE PARTY</w:t>
            </w:r>
          </w:p>
        </w:tc>
      </w:tr>
      <w:tr w:rsidR="00CD3779" w:rsidRPr="00CD3779" w14:paraId="5745E8C6" w14:textId="77777777" w:rsidTr="00CD3779">
        <w:trPr>
          <w:trHeight w:val="360"/>
        </w:trPr>
        <w:tc>
          <w:tcPr>
            <w:tcW w:w="1245" w:type="dxa"/>
          </w:tcPr>
          <w:p w14:paraId="705C2982" w14:textId="77777777" w:rsidR="00CD3779" w:rsidRPr="00CD3779" w:rsidRDefault="00CD3779" w:rsidP="00CD3779"/>
        </w:tc>
        <w:tc>
          <w:tcPr>
            <w:tcW w:w="884" w:type="dxa"/>
          </w:tcPr>
          <w:p w14:paraId="1AB1515F" w14:textId="77777777" w:rsidR="00CD3779" w:rsidRPr="00CD3779" w:rsidRDefault="00CD3779" w:rsidP="00CD3779"/>
        </w:tc>
        <w:tc>
          <w:tcPr>
            <w:tcW w:w="5506" w:type="dxa"/>
          </w:tcPr>
          <w:p w14:paraId="1F8B67C8" w14:textId="77777777" w:rsidR="00CD3779" w:rsidRPr="00CD3779" w:rsidRDefault="00CD3779" w:rsidP="00CD3779">
            <w:r w:rsidRPr="00CD3779">
              <w:t>Conduct a debriefing with school personnel.</w:t>
            </w:r>
          </w:p>
        </w:tc>
        <w:tc>
          <w:tcPr>
            <w:tcW w:w="3060" w:type="dxa"/>
          </w:tcPr>
          <w:p w14:paraId="421914F6" w14:textId="77777777" w:rsidR="00CD3779" w:rsidRPr="00CD3779" w:rsidRDefault="00CD3779" w:rsidP="00CD3779"/>
        </w:tc>
      </w:tr>
      <w:tr w:rsidR="00CD3779" w:rsidRPr="00CD3779" w14:paraId="2E622617" w14:textId="77777777" w:rsidTr="00CD3779">
        <w:trPr>
          <w:trHeight w:val="360"/>
        </w:trPr>
        <w:tc>
          <w:tcPr>
            <w:tcW w:w="1245" w:type="dxa"/>
          </w:tcPr>
          <w:p w14:paraId="2FFFD1BE" w14:textId="77777777" w:rsidR="00CD3779" w:rsidRPr="00CD3779" w:rsidRDefault="00CD3779" w:rsidP="00CD3779"/>
        </w:tc>
        <w:tc>
          <w:tcPr>
            <w:tcW w:w="884" w:type="dxa"/>
          </w:tcPr>
          <w:p w14:paraId="041E2963" w14:textId="77777777" w:rsidR="00CD3779" w:rsidRPr="00CD3779" w:rsidRDefault="00CD3779" w:rsidP="00CD3779"/>
        </w:tc>
        <w:tc>
          <w:tcPr>
            <w:tcW w:w="5506" w:type="dxa"/>
          </w:tcPr>
          <w:p w14:paraId="142679C2" w14:textId="77777777" w:rsidR="00CD3779" w:rsidRPr="00CD3779" w:rsidRDefault="00CD3779" w:rsidP="00CD3779">
            <w:r w:rsidRPr="00CD3779">
              <w:t>Identify and initiate corrective actions.</w:t>
            </w:r>
          </w:p>
        </w:tc>
        <w:tc>
          <w:tcPr>
            <w:tcW w:w="3060" w:type="dxa"/>
          </w:tcPr>
          <w:p w14:paraId="2319C332" w14:textId="77777777" w:rsidR="00CD3779" w:rsidRPr="00CD3779" w:rsidRDefault="00CD3779" w:rsidP="00CD3779"/>
        </w:tc>
      </w:tr>
      <w:tr w:rsidR="00CD3779" w:rsidRPr="00CD3779" w14:paraId="74EB1B10" w14:textId="77777777" w:rsidTr="00CD3779">
        <w:trPr>
          <w:trHeight w:val="360"/>
        </w:trPr>
        <w:tc>
          <w:tcPr>
            <w:tcW w:w="1245" w:type="dxa"/>
          </w:tcPr>
          <w:p w14:paraId="065BFA6E" w14:textId="77777777" w:rsidR="00CD3779" w:rsidRPr="00CD3779" w:rsidRDefault="00CD3779" w:rsidP="00CD3779"/>
        </w:tc>
        <w:tc>
          <w:tcPr>
            <w:tcW w:w="884" w:type="dxa"/>
          </w:tcPr>
          <w:p w14:paraId="11A2F8AC" w14:textId="77777777" w:rsidR="00CD3779" w:rsidRPr="00CD3779" w:rsidRDefault="00CD3779" w:rsidP="00CD3779"/>
        </w:tc>
        <w:tc>
          <w:tcPr>
            <w:tcW w:w="5506" w:type="dxa"/>
          </w:tcPr>
          <w:p w14:paraId="342AA67E" w14:textId="77777777" w:rsidR="00CD3779" w:rsidRPr="00CD3779" w:rsidRDefault="00CD3779" w:rsidP="00CD3779">
            <w:r w:rsidRPr="00CD3779">
              <w:t>Provide counseling services.</w:t>
            </w:r>
          </w:p>
        </w:tc>
        <w:tc>
          <w:tcPr>
            <w:tcW w:w="3060" w:type="dxa"/>
          </w:tcPr>
          <w:p w14:paraId="6341F89A" w14:textId="77777777" w:rsidR="00CD3779" w:rsidRPr="00CD3779" w:rsidRDefault="00CD3779" w:rsidP="00CD3779"/>
        </w:tc>
      </w:tr>
    </w:tbl>
    <w:p w14:paraId="54CBF592" w14:textId="4E35D6AA" w:rsidR="00CD3779" w:rsidRDefault="00CD3779" w:rsidP="00A25A9C"/>
    <w:bookmarkStart w:id="207" w:name="_Hlk172196356"/>
    <w:p w14:paraId="6C92253C" w14:textId="77777777" w:rsidR="000E18A8" w:rsidRDefault="00DE7A13" w:rsidP="000E18A8">
      <w:r>
        <w:fldChar w:fldCharType="begin"/>
      </w:r>
      <w:r>
        <w:instrText>HYPERLINK \l "_Annex_G:_Hazard"</w:instrText>
      </w:r>
      <w:r>
        <w:fldChar w:fldCharType="separate"/>
      </w:r>
      <w:r w:rsidR="000E18A8" w:rsidRPr="000E18A8">
        <w:rPr>
          <w:rStyle w:val="Hyperlink"/>
        </w:rPr>
        <w:t xml:space="preserve">Return to Hazard Sheet </w:t>
      </w:r>
      <w:r w:rsidR="000E18A8">
        <w:rPr>
          <w:rStyle w:val="Hyperlink"/>
        </w:rPr>
        <w:t>I</w:t>
      </w:r>
      <w:r w:rsidR="000E18A8" w:rsidRPr="000E18A8">
        <w:rPr>
          <w:rStyle w:val="Hyperlink"/>
        </w:rPr>
        <w:t>ndex</w:t>
      </w:r>
      <w:r>
        <w:rPr>
          <w:rStyle w:val="Hyperlink"/>
        </w:rPr>
        <w:fldChar w:fldCharType="end"/>
      </w:r>
    </w:p>
    <w:p w14:paraId="24A513F6" w14:textId="77777777" w:rsidR="00DE4C7B" w:rsidRDefault="00DE4C7B">
      <w:pPr>
        <w:rPr>
          <w:b/>
          <w:iCs/>
        </w:rPr>
      </w:pPr>
      <w:bookmarkStart w:id="208" w:name="_TORNADO"/>
      <w:bookmarkStart w:id="209" w:name="_Toc104301589"/>
      <w:bookmarkEnd w:id="207"/>
      <w:bookmarkEnd w:id="208"/>
      <w:r>
        <w:rPr>
          <w:b/>
          <w:iCs/>
        </w:rPr>
        <w:br w:type="page"/>
      </w:r>
    </w:p>
    <w:tbl>
      <w:tblPr>
        <w:tblW w:w="107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884"/>
        <w:gridCol w:w="5506"/>
        <w:gridCol w:w="3150"/>
      </w:tblGrid>
      <w:tr w:rsidR="00DE4C7B" w:rsidRPr="00A25A9C" w14:paraId="4CB355CC" w14:textId="77777777" w:rsidTr="00C6047C">
        <w:trPr>
          <w:trHeight w:val="990"/>
        </w:trPr>
        <w:tc>
          <w:tcPr>
            <w:tcW w:w="10785" w:type="dxa"/>
            <w:gridSpan w:val="4"/>
            <w:shd w:val="clear" w:color="auto" w:fill="000000" w:themeFill="text1"/>
            <w:vAlign w:val="center"/>
          </w:tcPr>
          <w:p w14:paraId="245E3210" w14:textId="77777777" w:rsidR="00DE4C7B" w:rsidRPr="00A25A9C" w:rsidRDefault="00DE4C7B" w:rsidP="00C6047C">
            <w:pPr>
              <w:pStyle w:val="Heading4"/>
            </w:pPr>
            <w:r>
              <w:lastRenderedPageBreak/>
              <w:t>THREAT OF VIOLENCE</w:t>
            </w:r>
          </w:p>
        </w:tc>
      </w:tr>
      <w:tr w:rsidR="00DE4C7B" w:rsidRPr="00A25A9C" w14:paraId="73682EF7" w14:textId="77777777" w:rsidTr="00C6047C">
        <w:trPr>
          <w:trHeight w:val="615"/>
        </w:trPr>
        <w:tc>
          <w:tcPr>
            <w:tcW w:w="10785" w:type="dxa"/>
            <w:gridSpan w:val="4"/>
          </w:tcPr>
          <w:p w14:paraId="16EF3F9D" w14:textId="77777777" w:rsidR="00DE4C7B" w:rsidRPr="00A25A9C" w:rsidRDefault="00DE4C7B" w:rsidP="00C6047C">
            <w:r>
              <w:t>Threats are words or actions intended, causing, or reasonably likely to cause fear, pain, harm, injury, or damage to any person or property. Violence is the use of physical force with intent, effect, or reasonable likelihood of causing pain, harm, injury, or damage to any person or property</w:t>
            </w:r>
            <w:r w:rsidRPr="00A25A9C">
              <w:t>.</w:t>
            </w:r>
            <w:r>
              <w:t xml:space="preserve"> Threats of violence are expressions or actions that reasonably cause fear of physical harm or danger to another person</w:t>
            </w:r>
          </w:p>
        </w:tc>
      </w:tr>
      <w:tr w:rsidR="00DE4C7B" w:rsidRPr="00A25A9C" w14:paraId="531B1A93" w14:textId="77777777" w:rsidTr="00C6047C">
        <w:trPr>
          <w:trHeight w:val="360"/>
        </w:trPr>
        <w:tc>
          <w:tcPr>
            <w:tcW w:w="1245" w:type="dxa"/>
            <w:shd w:val="clear" w:color="auto" w:fill="993366"/>
          </w:tcPr>
          <w:p w14:paraId="7EDEBE20" w14:textId="77777777" w:rsidR="00DE4C7B" w:rsidRPr="00A25A9C" w:rsidRDefault="00DE4C7B" w:rsidP="00C6047C">
            <w:r w:rsidRPr="00A25A9C">
              <w:t>DATE</w:t>
            </w:r>
          </w:p>
        </w:tc>
        <w:tc>
          <w:tcPr>
            <w:tcW w:w="884" w:type="dxa"/>
            <w:shd w:val="clear" w:color="auto" w:fill="993366"/>
          </w:tcPr>
          <w:p w14:paraId="4230D054" w14:textId="77777777" w:rsidR="00DE4C7B" w:rsidRPr="00A25A9C" w:rsidRDefault="00DE4C7B" w:rsidP="00C6047C">
            <w:r w:rsidRPr="00A25A9C">
              <w:t>TIME</w:t>
            </w:r>
          </w:p>
        </w:tc>
        <w:tc>
          <w:tcPr>
            <w:tcW w:w="5506" w:type="dxa"/>
            <w:shd w:val="clear" w:color="auto" w:fill="993366"/>
          </w:tcPr>
          <w:p w14:paraId="65B50659" w14:textId="77777777" w:rsidR="00DE4C7B" w:rsidRPr="00A25A9C" w:rsidRDefault="00DE4C7B" w:rsidP="00C6047C">
            <w:r w:rsidRPr="00A25A9C">
              <w:t>PREPAREDNESS MEASURES</w:t>
            </w:r>
          </w:p>
        </w:tc>
        <w:tc>
          <w:tcPr>
            <w:tcW w:w="3150" w:type="dxa"/>
            <w:shd w:val="clear" w:color="auto" w:fill="993366"/>
          </w:tcPr>
          <w:p w14:paraId="6CC16A62" w14:textId="77777777" w:rsidR="00DE4C7B" w:rsidRPr="00A25A9C" w:rsidRDefault="00DE4C7B" w:rsidP="00C6047C">
            <w:r w:rsidRPr="00A25A9C">
              <w:t>RESPONSIBLE PARTY</w:t>
            </w:r>
          </w:p>
        </w:tc>
      </w:tr>
      <w:tr w:rsidR="00DE4C7B" w:rsidRPr="00A25A9C" w14:paraId="48EC2B16" w14:textId="77777777" w:rsidTr="00C6047C">
        <w:trPr>
          <w:trHeight w:val="360"/>
        </w:trPr>
        <w:tc>
          <w:tcPr>
            <w:tcW w:w="1245" w:type="dxa"/>
          </w:tcPr>
          <w:p w14:paraId="51D765AC" w14:textId="77777777" w:rsidR="00DE4C7B" w:rsidRPr="00A25A9C" w:rsidRDefault="00DE4C7B" w:rsidP="00C6047C"/>
        </w:tc>
        <w:tc>
          <w:tcPr>
            <w:tcW w:w="884" w:type="dxa"/>
          </w:tcPr>
          <w:p w14:paraId="4F646361" w14:textId="77777777" w:rsidR="00DE4C7B" w:rsidRPr="00A25A9C" w:rsidRDefault="00DE4C7B" w:rsidP="00C6047C"/>
        </w:tc>
        <w:tc>
          <w:tcPr>
            <w:tcW w:w="5506" w:type="dxa"/>
          </w:tcPr>
          <w:p w14:paraId="59456FA8" w14:textId="77777777" w:rsidR="00DE4C7B" w:rsidRPr="00A25A9C" w:rsidRDefault="00DE4C7B" w:rsidP="00C6047C">
            <w:r w:rsidRPr="00A25A9C">
              <w:t xml:space="preserve">Conduct annual </w:t>
            </w:r>
            <w:r>
              <w:t>threat/violence</w:t>
            </w:r>
            <w:r w:rsidRPr="00A25A9C">
              <w:t xml:space="preserve"> training for school personnel. (Include reporting mechanism and timeline requirements)</w:t>
            </w:r>
          </w:p>
        </w:tc>
        <w:tc>
          <w:tcPr>
            <w:tcW w:w="3150" w:type="dxa"/>
          </w:tcPr>
          <w:p w14:paraId="57D95DB1" w14:textId="77777777" w:rsidR="00DE4C7B" w:rsidRPr="00A25A9C" w:rsidRDefault="00DE4C7B" w:rsidP="00C6047C"/>
        </w:tc>
      </w:tr>
      <w:tr w:rsidR="00DE4C7B" w:rsidRPr="00A25A9C" w14:paraId="430F46E6" w14:textId="77777777" w:rsidTr="00C6047C">
        <w:trPr>
          <w:trHeight w:val="360"/>
        </w:trPr>
        <w:tc>
          <w:tcPr>
            <w:tcW w:w="1245" w:type="dxa"/>
          </w:tcPr>
          <w:p w14:paraId="273DD864" w14:textId="77777777" w:rsidR="00DE4C7B" w:rsidRPr="00A25A9C" w:rsidRDefault="00DE4C7B" w:rsidP="00C6047C"/>
        </w:tc>
        <w:tc>
          <w:tcPr>
            <w:tcW w:w="884" w:type="dxa"/>
          </w:tcPr>
          <w:p w14:paraId="0AA32F4D" w14:textId="77777777" w:rsidR="00DE4C7B" w:rsidRPr="00A25A9C" w:rsidRDefault="00DE4C7B" w:rsidP="00C6047C"/>
        </w:tc>
        <w:tc>
          <w:tcPr>
            <w:tcW w:w="5506" w:type="dxa"/>
          </w:tcPr>
          <w:p w14:paraId="315A4E94" w14:textId="77777777" w:rsidR="00DE4C7B" w:rsidRPr="00A25A9C" w:rsidRDefault="00DE4C7B" w:rsidP="00C6047C">
            <w:r w:rsidRPr="00A25A9C">
              <w:t xml:space="preserve">Send </w:t>
            </w:r>
            <w:r>
              <w:t>threat/violence</w:t>
            </w:r>
            <w:r w:rsidRPr="00A25A9C">
              <w:t xml:space="preserve"> policies home to parents with student/parent contracts for signature.</w:t>
            </w:r>
          </w:p>
        </w:tc>
        <w:tc>
          <w:tcPr>
            <w:tcW w:w="3150" w:type="dxa"/>
          </w:tcPr>
          <w:p w14:paraId="708540AE" w14:textId="77777777" w:rsidR="00DE4C7B" w:rsidRPr="00A25A9C" w:rsidRDefault="00DE4C7B" w:rsidP="00C6047C"/>
        </w:tc>
      </w:tr>
      <w:tr w:rsidR="00DE4C7B" w:rsidRPr="00A25A9C" w14:paraId="152460C4" w14:textId="77777777" w:rsidTr="00C6047C">
        <w:trPr>
          <w:trHeight w:val="360"/>
        </w:trPr>
        <w:tc>
          <w:tcPr>
            <w:tcW w:w="1245" w:type="dxa"/>
          </w:tcPr>
          <w:p w14:paraId="3C1FD0C7" w14:textId="77777777" w:rsidR="00DE4C7B" w:rsidRPr="00A25A9C" w:rsidRDefault="00DE4C7B" w:rsidP="00C6047C"/>
        </w:tc>
        <w:tc>
          <w:tcPr>
            <w:tcW w:w="884" w:type="dxa"/>
          </w:tcPr>
          <w:p w14:paraId="2B99395C" w14:textId="77777777" w:rsidR="00DE4C7B" w:rsidRPr="00A25A9C" w:rsidRDefault="00DE4C7B" w:rsidP="00C6047C"/>
        </w:tc>
        <w:tc>
          <w:tcPr>
            <w:tcW w:w="5506" w:type="dxa"/>
          </w:tcPr>
          <w:p w14:paraId="303A5ACF" w14:textId="77777777" w:rsidR="00DE4C7B" w:rsidRPr="00A25A9C" w:rsidRDefault="00DE4C7B" w:rsidP="00C6047C">
            <w:r w:rsidRPr="00A25A9C">
              <w:t>Conduct character education/</w:t>
            </w:r>
            <w:r>
              <w:t>violence</w:t>
            </w:r>
            <w:r w:rsidRPr="00A25A9C">
              <w:t xml:space="preserve"> prevention curriculum for students.</w:t>
            </w:r>
          </w:p>
        </w:tc>
        <w:tc>
          <w:tcPr>
            <w:tcW w:w="3150" w:type="dxa"/>
          </w:tcPr>
          <w:p w14:paraId="49BA8F9D" w14:textId="77777777" w:rsidR="00DE4C7B" w:rsidRPr="00A25A9C" w:rsidRDefault="00DE4C7B" w:rsidP="00C6047C"/>
        </w:tc>
      </w:tr>
      <w:tr w:rsidR="00DE4C7B" w:rsidRPr="00A25A9C" w14:paraId="248B0F5D" w14:textId="77777777" w:rsidTr="00C6047C">
        <w:trPr>
          <w:trHeight w:val="360"/>
        </w:trPr>
        <w:tc>
          <w:tcPr>
            <w:tcW w:w="1245" w:type="dxa"/>
          </w:tcPr>
          <w:p w14:paraId="2FA0F3CE" w14:textId="77777777" w:rsidR="00DE4C7B" w:rsidRPr="00A25A9C" w:rsidRDefault="00DE4C7B" w:rsidP="00C6047C"/>
        </w:tc>
        <w:tc>
          <w:tcPr>
            <w:tcW w:w="884" w:type="dxa"/>
          </w:tcPr>
          <w:p w14:paraId="4CB5ECF1" w14:textId="77777777" w:rsidR="00DE4C7B" w:rsidRPr="00A25A9C" w:rsidRDefault="00DE4C7B" w:rsidP="00C6047C"/>
        </w:tc>
        <w:tc>
          <w:tcPr>
            <w:tcW w:w="5506" w:type="dxa"/>
          </w:tcPr>
          <w:p w14:paraId="7A4FC1D9" w14:textId="77777777" w:rsidR="00DE4C7B" w:rsidRPr="00A25A9C" w:rsidRDefault="00DE4C7B" w:rsidP="00C6047C">
            <w:r w:rsidRPr="00A25A9C">
              <w:t>Participate in school climate surveys.</w:t>
            </w:r>
          </w:p>
        </w:tc>
        <w:tc>
          <w:tcPr>
            <w:tcW w:w="3150" w:type="dxa"/>
          </w:tcPr>
          <w:p w14:paraId="60CC9C0A" w14:textId="77777777" w:rsidR="00DE4C7B" w:rsidRPr="00A25A9C" w:rsidRDefault="00DE4C7B" w:rsidP="00C6047C"/>
        </w:tc>
      </w:tr>
      <w:tr w:rsidR="00DE4C7B" w:rsidRPr="00A25A9C" w14:paraId="100D61AD" w14:textId="77777777" w:rsidTr="00C6047C">
        <w:trPr>
          <w:trHeight w:val="360"/>
        </w:trPr>
        <w:tc>
          <w:tcPr>
            <w:tcW w:w="1245" w:type="dxa"/>
          </w:tcPr>
          <w:p w14:paraId="05D93390" w14:textId="77777777" w:rsidR="00DE4C7B" w:rsidRPr="00A25A9C" w:rsidRDefault="00DE4C7B" w:rsidP="00C6047C"/>
        </w:tc>
        <w:tc>
          <w:tcPr>
            <w:tcW w:w="884" w:type="dxa"/>
          </w:tcPr>
          <w:p w14:paraId="789BC771" w14:textId="77777777" w:rsidR="00DE4C7B" w:rsidRPr="00A25A9C" w:rsidRDefault="00DE4C7B" w:rsidP="00C6047C"/>
        </w:tc>
        <w:tc>
          <w:tcPr>
            <w:tcW w:w="5506" w:type="dxa"/>
          </w:tcPr>
          <w:p w14:paraId="0B3F39BB" w14:textId="77777777" w:rsidR="00DE4C7B" w:rsidRPr="00A25A9C" w:rsidRDefault="00DE4C7B" w:rsidP="00C6047C">
            <w:r>
              <w:t>Establish a Behavioral Threat Assessment Team with basic and advanced behavioral threat assessment training</w:t>
            </w:r>
          </w:p>
        </w:tc>
        <w:tc>
          <w:tcPr>
            <w:tcW w:w="3150" w:type="dxa"/>
          </w:tcPr>
          <w:p w14:paraId="13968232" w14:textId="77777777" w:rsidR="00DE4C7B" w:rsidRPr="00A25A9C" w:rsidRDefault="00DE4C7B" w:rsidP="00C6047C"/>
        </w:tc>
      </w:tr>
      <w:tr w:rsidR="00DE4C7B" w:rsidRPr="00A25A9C" w14:paraId="452C4947" w14:textId="77777777" w:rsidTr="00C6047C">
        <w:trPr>
          <w:trHeight w:val="360"/>
        </w:trPr>
        <w:tc>
          <w:tcPr>
            <w:tcW w:w="1245" w:type="dxa"/>
            <w:shd w:val="clear" w:color="auto" w:fill="F5750B"/>
          </w:tcPr>
          <w:p w14:paraId="6C68F573" w14:textId="77777777" w:rsidR="00DE4C7B" w:rsidRPr="00A25A9C" w:rsidRDefault="00DE4C7B" w:rsidP="00C6047C">
            <w:r w:rsidRPr="00A25A9C">
              <w:t>DATE</w:t>
            </w:r>
          </w:p>
        </w:tc>
        <w:tc>
          <w:tcPr>
            <w:tcW w:w="884" w:type="dxa"/>
            <w:shd w:val="clear" w:color="auto" w:fill="F5750B"/>
          </w:tcPr>
          <w:p w14:paraId="119D212F" w14:textId="77777777" w:rsidR="00DE4C7B" w:rsidRPr="00A25A9C" w:rsidRDefault="00DE4C7B" w:rsidP="00C6047C">
            <w:r w:rsidRPr="00A25A9C">
              <w:t>TIME</w:t>
            </w:r>
          </w:p>
        </w:tc>
        <w:tc>
          <w:tcPr>
            <w:tcW w:w="5506" w:type="dxa"/>
            <w:shd w:val="clear" w:color="auto" w:fill="F5750B"/>
          </w:tcPr>
          <w:p w14:paraId="540ECAD6" w14:textId="77777777" w:rsidR="00DE4C7B" w:rsidRPr="00A25A9C" w:rsidRDefault="00DE4C7B" w:rsidP="00C6047C">
            <w:r w:rsidRPr="00A25A9C">
              <w:t>RESPONSE PROCEDURES</w:t>
            </w:r>
          </w:p>
        </w:tc>
        <w:tc>
          <w:tcPr>
            <w:tcW w:w="3150" w:type="dxa"/>
            <w:shd w:val="clear" w:color="auto" w:fill="F5750B"/>
          </w:tcPr>
          <w:p w14:paraId="56884783" w14:textId="77777777" w:rsidR="00DE4C7B" w:rsidRPr="00A25A9C" w:rsidRDefault="00DE4C7B" w:rsidP="00C6047C">
            <w:r w:rsidRPr="00A25A9C">
              <w:t>RESPONSIBLE PARTY</w:t>
            </w:r>
          </w:p>
        </w:tc>
      </w:tr>
      <w:tr w:rsidR="00DE4C7B" w:rsidRPr="00A25A9C" w14:paraId="7703DF5B" w14:textId="77777777" w:rsidTr="00C6047C">
        <w:trPr>
          <w:trHeight w:val="360"/>
        </w:trPr>
        <w:tc>
          <w:tcPr>
            <w:tcW w:w="1245" w:type="dxa"/>
          </w:tcPr>
          <w:p w14:paraId="4F03F6B8" w14:textId="77777777" w:rsidR="00DE4C7B" w:rsidRPr="00A25A9C" w:rsidRDefault="00DE4C7B" w:rsidP="00C6047C"/>
        </w:tc>
        <w:tc>
          <w:tcPr>
            <w:tcW w:w="884" w:type="dxa"/>
          </w:tcPr>
          <w:p w14:paraId="661CC716" w14:textId="77777777" w:rsidR="00DE4C7B" w:rsidRPr="00A25A9C" w:rsidRDefault="00DE4C7B" w:rsidP="00C6047C"/>
        </w:tc>
        <w:tc>
          <w:tcPr>
            <w:tcW w:w="5506" w:type="dxa"/>
          </w:tcPr>
          <w:p w14:paraId="790E7373" w14:textId="77777777" w:rsidR="00DE4C7B" w:rsidRPr="00A25A9C" w:rsidRDefault="00DE4C7B" w:rsidP="00C6047C">
            <w:r w:rsidRPr="00A25A9C">
              <w:t xml:space="preserve">Upon report of </w:t>
            </w:r>
            <w:r>
              <w:t>violence</w:t>
            </w:r>
            <w:r w:rsidRPr="00A25A9C">
              <w:t xml:space="preserve"> incident, conduct investigation.</w:t>
            </w:r>
          </w:p>
        </w:tc>
        <w:tc>
          <w:tcPr>
            <w:tcW w:w="3150" w:type="dxa"/>
          </w:tcPr>
          <w:p w14:paraId="3A700886" w14:textId="77777777" w:rsidR="00DE4C7B" w:rsidRPr="00A25A9C" w:rsidRDefault="00DE4C7B" w:rsidP="00C6047C"/>
        </w:tc>
      </w:tr>
      <w:tr w:rsidR="00DE4C7B" w:rsidRPr="00A25A9C" w14:paraId="4FFC1118" w14:textId="77777777" w:rsidTr="00C6047C">
        <w:trPr>
          <w:trHeight w:val="360"/>
        </w:trPr>
        <w:tc>
          <w:tcPr>
            <w:tcW w:w="1245" w:type="dxa"/>
          </w:tcPr>
          <w:p w14:paraId="6A9CAEBA" w14:textId="77777777" w:rsidR="00DE4C7B" w:rsidRPr="00A25A9C" w:rsidRDefault="00DE4C7B" w:rsidP="00C6047C"/>
        </w:tc>
        <w:tc>
          <w:tcPr>
            <w:tcW w:w="884" w:type="dxa"/>
          </w:tcPr>
          <w:p w14:paraId="17E7FB67" w14:textId="77777777" w:rsidR="00DE4C7B" w:rsidRPr="00A25A9C" w:rsidRDefault="00DE4C7B" w:rsidP="00C6047C"/>
        </w:tc>
        <w:tc>
          <w:tcPr>
            <w:tcW w:w="5506" w:type="dxa"/>
          </w:tcPr>
          <w:p w14:paraId="39A44C20" w14:textId="77777777" w:rsidR="00DE4C7B" w:rsidRPr="00A25A9C" w:rsidRDefault="00DE4C7B" w:rsidP="00C6047C">
            <w:r w:rsidRPr="00A25A9C">
              <w:t>Notify parents of incident.</w:t>
            </w:r>
          </w:p>
        </w:tc>
        <w:tc>
          <w:tcPr>
            <w:tcW w:w="3150" w:type="dxa"/>
          </w:tcPr>
          <w:p w14:paraId="6F0939D2" w14:textId="77777777" w:rsidR="00DE4C7B" w:rsidRPr="00A25A9C" w:rsidRDefault="00DE4C7B" w:rsidP="00C6047C"/>
        </w:tc>
      </w:tr>
      <w:tr w:rsidR="00DE4C7B" w:rsidRPr="00A25A9C" w14:paraId="557C6D0F" w14:textId="77777777" w:rsidTr="00C6047C">
        <w:trPr>
          <w:trHeight w:val="360"/>
        </w:trPr>
        <w:tc>
          <w:tcPr>
            <w:tcW w:w="1245" w:type="dxa"/>
          </w:tcPr>
          <w:p w14:paraId="14289D76" w14:textId="77777777" w:rsidR="00DE4C7B" w:rsidRPr="00A25A9C" w:rsidRDefault="00DE4C7B" w:rsidP="00C6047C"/>
        </w:tc>
        <w:tc>
          <w:tcPr>
            <w:tcW w:w="884" w:type="dxa"/>
          </w:tcPr>
          <w:p w14:paraId="752D863D" w14:textId="77777777" w:rsidR="00DE4C7B" w:rsidRPr="00A25A9C" w:rsidRDefault="00DE4C7B" w:rsidP="00C6047C"/>
        </w:tc>
        <w:tc>
          <w:tcPr>
            <w:tcW w:w="5506" w:type="dxa"/>
          </w:tcPr>
          <w:p w14:paraId="6E83D236" w14:textId="77777777" w:rsidR="00DE4C7B" w:rsidRPr="00A25A9C" w:rsidRDefault="00DE4C7B" w:rsidP="00C6047C">
            <w:r w:rsidRPr="00A25A9C">
              <w:t>Take appropriate disciplinary action.</w:t>
            </w:r>
          </w:p>
        </w:tc>
        <w:tc>
          <w:tcPr>
            <w:tcW w:w="3150" w:type="dxa"/>
          </w:tcPr>
          <w:p w14:paraId="52244BCA" w14:textId="77777777" w:rsidR="00DE4C7B" w:rsidRPr="00A25A9C" w:rsidRDefault="00DE4C7B" w:rsidP="00C6047C"/>
        </w:tc>
      </w:tr>
      <w:tr w:rsidR="00DE4C7B" w:rsidRPr="00A25A9C" w14:paraId="598C8AFD" w14:textId="77777777" w:rsidTr="00C6047C">
        <w:trPr>
          <w:trHeight w:val="360"/>
        </w:trPr>
        <w:tc>
          <w:tcPr>
            <w:tcW w:w="1245" w:type="dxa"/>
          </w:tcPr>
          <w:p w14:paraId="2170A8C6" w14:textId="77777777" w:rsidR="00DE4C7B" w:rsidRPr="00A25A9C" w:rsidRDefault="00DE4C7B" w:rsidP="00C6047C"/>
        </w:tc>
        <w:tc>
          <w:tcPr>
            <w:tcW w:w="884" w:type="dxa"/>
          </w:tcPr>
          <w:p w14:paraId="7A0782FA" w14:textId="77777777" w:rsidR="00DE4C7B" w:rsidRPr="00A25A9C" w:rsidRDefault="00DE4C7B" w:rsidP="00C6047C"/>
        </w:tc>
        <w:tc>
          <w:tcPr>
            <w:tcW w:w="5506" w:type="dxa"/>
          </w:tcPr>
          <w:p w14:paraId="0D38A2DD" w14:textId="77777777" w:rsidR="00DE4C7B" w:rsidRPr="00A25A9C" w:rsidRDefault="00DE4C7B" w:rsidP="00C6047C">
            <w:r w:rsidRPr="00A25A9C">
              <w:t xml:space="preserve">Refer as needed to school counseling students who have </w:t>
            </w:r>
            <w:r>
              <w:t>threatened/harmed</w:t>
            </w:r>
            <w:r w:rsidRPr="00A25A9C">
              <w:t xml:space="preserve"> others and/or students that have been </w:t>
            </w:r>
            <w:r>
              <w:t>threatened/harmed</w:t>
            </w:r>
            <w:r w:rsidRPr="00A25A9C">
              <w:t>.</w:t>
            </w:r>
          </w:p>
        </w:tc>
        <w:tc>
          <w:tcPr>
            <w:tcW w:w="3150" w:type="dxa"/>
          </w:tcPr>
          <w:p w14:paraId="50CCBD71" w14:textId="77777777" w:rsidR="00DE4C7B" w:rsidRPr="00A25A9C" w:rsidRDefault="00DE4C7B" w:rsidP="00C6047C"/>
        </w:tc>
      </w:tr>
      <w:tr w:rsidR="00DE4C7B" w:rsidRPr="00A25A9C" w14:paraId="72CE62BD" w14:textId="77777777" w:rsidTr="00C6047C">
        <w:trPr>
          <w:trHeight w:val="360"/>
        </w:trPr>
        <w:tc>
          <w:tcPr>
            <w:tcW w:w="1245" w:type="dxa"/>
          </w:tcPr>
          <w:p w14:paraId="7FBCFE2C" w14:textId="77777777" w:rsidR="00DE4C7B" w:rsidRPr="00A25A9C" w:rsidRDefault="00DE4C7B" w:rsidP="00C6047C"/>
        </w:tc>
        <w:tc>
          <w:tcPr>
            <w:tcW w:w="884" w:type="dxa"/>
          </w:tcPr>
          <w:p w14:paraId="106FDE44" w14:textId="77777777" w:rsidR="00DE4C7B" w:rsidRPr="00A25A9C" w:rsidRDefault="00DE4C7B" w:rsidP="00C6047C"/>
        </w:tc>
        <w:tc>
          <w:tcPr>
            <w:tcW w:w="5506" w:type="dxa"/>
          </w:tcPr>
          <w:p w14:paraId="2EAE88FB" w14:textId="77777777" w:rsidR="00DE4C7B" w:rsidRPr="00A25A9C" w:rsidRDefault="00DE4C7B" w:rsidP="00C6047C">
            <w:r>
              <w:t>Behavioral Threat Assessment Team follows best practices process</w:t>
            </w:r>
          </w:p>
        </w:tc>
        <w:tc>
          <w:tcPr>
            <w:tcW w:w="3150" w:type="dxa"/>
          </w:tcPr>
          <w:p w14:paraId="78C9DA73" w14:textId="77777777" w:rsidR="00DE4C7B" w:rsidRPr="00A25A9C" w:rsidRDefault="00DE4C7B" w:rsidP="00C6047C"/>
        </w:tc>
      </w:tr>
      <w:tr w:rsidR="00DE4C7B" w:rsidRPr="00A25A9C" w14:paraId="471E77DF" w14:textId="77777777" w:rsidTr="00C6047C">
        <w:trPr>
          <w:trHeight w:val="360"/>
        </w:trPr>
        <w:tc>
          <w:tcPr>
            <w:tcW w:w="1245" w:type="dxa"/>
            <w:shd w:val="clear" w:color="auto" w:fill="1F3864" w:themeFill="accent1" w:themeFillShade="80"/>
          </w:tcPr>
          <w:p w14:paraId="72AEDB54" w14:textId="77777777" w:rsidR="00DE4C7B" w:rsidRPr="00A25A9C" w:rsidRDefault="00DE4C7B" w:rsidP="00C6047C">
            <w:r w:rsidRPr="00A25A9C">
              <w:t>DATE</w:t>
            </w:r>
          </w:p>
        </w:tc>
        <w:tc>
          <w:tcPr>
            <w:tcW w:w="884" w:type="dxa"/>
            <w:shd w:val="clear" w:color="auto" w:fill="1F3864" w:themeFill="accent1" w:themeFillShade="80"/>
          </w:tcPr>
          <w:p w14:paraId="39210A4C" w14:textId="77777777" w:rsidR="00DE4C7B" w:rsidRPr="00A25A9C" w:rsidRDefault="00DE4C7B" w:rsidP="00C6047C">
            <w:r w:rsidRPr="00A25A9C">
              <w:t>TIME</w:t>
            </w:r>
          </w:p>
        </w:tc>
        <w:tc>
          <w:tcPr>
            <w:tcW w:w="5506" w:type="dxa"/>
            <w:shd w:val="clear" w:color="auto" w:fill="1F3864" w:themeFill="accent1" w:themeFillShade="80"/>
          </w:tcPr>
          <w:p w14:paraId="4394C4ED" w14:textId="77777777" w:rsidR="00DE4C7B" w:rsidRPr="00A25A9C" w:rsidRDefault="00DE4C7B" w:rsidP="00C6047C">
            <w:r w:rsidRPr="00A25A9C">
              <w:t>RECOVERY TASKS</w:t>
            </w:r>
          </w:p>
        </w:tc>
        <w:tc>
          <w:tcPr>
            <w:tcW w:w="3150" w:type="dxa"/>
            <w:shd w:val="clear" w:color="auto" w:fill="1F3864" w:themeFill="accent1" w:themeFillShade="80"/>
          </w:tcPr>
          <w:p w14:paraId="3D537E3B" w14:textId="77777777" w:rsidR="00DE4C7B" w:rsidRPr="00A25A9C" w:rsidRDefault="00DE4C7B" w:rsidP="00C6047C">
            <w:r w:rsidRPr="00A25A9C">
              <w:t>RESPONSIBLE PARTY</w:t>
            </w:r>
          </w:p>
        </w:tc>
      </w:tr>
      <w:tr w:rsidR="00DE4C7B" w:rsidRPr="00A25A9C" w14:paraId="1D3729D3" w14:textId="77777777" w:rsidTr="00C6047C">
        <w:trPr>
          <w:trHeight w:val="360"/>
        </w:trPr>
        <w:tc>
          <w:tcPr>
            <w:tcW w:w="1245" w:type="dxa"/>
          </w:tcPr>
          <w:p w14:paraId="76E98910" w14:textId="77777777" w:rsidR="00DE4C7B" w:rsidRPr="00A25A9C" w:rsidRDefault="00DE4C7B" w:rsidP="00C6047C"/>
        </w:tc>
        <w:tc>
          <w:tcPr>
            <w:tcW w:w="884" w:type="dxa"/>
          </w:tcPr>
          <w:p w14:paraId="783C2FF5" w14:textId="77777777" w:rsidR="00DE4C7B" w:rsidRPr="00A25A9C" w:rsidRDefault="00DE4C7B" w:rsidP="00C6047C"/>
        </w:tc>
        <w:tc>
          <w:tcPr>
            <w:tcW w:w="5506" w:type="dxa"/>
          </w:tcPr>
          <w:p w14:paraId="3808C1AA" w14:textId="77777777" w:rsidR="00DE4C7B" w:rsidRPr="00A25A9C" w:rsidRDefault="00DE4C7B" w:rsidP="00C6047C">
            <w:r w:rsidRPr="00A25A9C">
              <w:t>Identify and implement corrective actions.</w:t>
            </w:r>
          </w:p>
        </w:tc>
        <w:tc>
          <w:tcPr>
            <w:tcW w:w="3150" w:type="dxa"/>
          </w:tcPr>
          <w:p w14:paraId="42FA73BE" w14:textId="77777777" w:rsidR="00DE4C7B" w:rsidRPr="00A25A9C" w:rsidRDefault="00DE4C7B" w:rsidP="00C6047C"/>
        </w:tc>
      </w:tr>
      <w:tr w:rsidR="00DE4C7B" w:rsidRPr="00A25A9C" w14:paraId="4EA8DDAC" w14:textId="77777777" w:rsidTr="00C6047C">
        <w:trPr>
          <w:trHeight w:val="360"/>
        </w:trPr>
        <w:tc>
          <w:tcPr>
            <w:tcW w:w="1245" w:type="dxa"/>
          </w:tcPr>
          <w:p w14:paraId="684C4969" w14:textId="77777777" w:rsidR="00DE4C7B" w:rsidRPr="00A25A9C" w:rsidRDefault="00DE4C7B" w:rsidP="00C6047C"/>
        </w:tc>
        <w:tc>
          <w:tcPr>
            <w:tcW w:w="884" w:type="dxa"/>
          </w:tcPr>
          <w:p w14:paraId="51A91F1B" w14:textId="77777777" w:rsidR="00DE4C7B" w:rsidRPr="00A25A9C" w:rsidRDefault="00DE4C7B" w:rsidP="00C6047C"/>
        </w:tc>
        <w:tc>
          <w:tcPr>
            <w:tcW w:w="5506" w:type="dxa"/>
          </w:tcPr>
          <w:p w14:paraId="601B201B" w14:textId="77777777" w:rsidR="00DE4C7B" w:rsidRPr="00A25A9C" w:rsidRDefault="00DE4C7B" w:rsidP="00C6047C">
            <w:r w:rsidRPr="00A25A9C">
              <w:t>Provide counseling services if needed.</w:t>
            </w:r>
          </w:p>
        </w:tc>
        <w:tc>
          <w:tcPr>
            <w:tcW w:w="3150" w:type="dxa"/>
          </w:tcPr>
          <w:p w14:paraId="0BAB88B9" w14:textId="77777777" w:rsidR="00DE4C7B" w:rsidRPr="00A25A9C" w:rsidRDefault="00DE4C7B" w:rsidP="00C6047C"/>
        </w:tc>
      </w:tr>
      <w:tr w:rsidR="00DE4C7B" w:rsidRPr="00A25A9C" w14:paraId="19BABBCB" w14:textId="77777777" w:rsidTr="00C6047C">
        <w:trPr>
          <w:trHeight w:val="360"/>
        </w:trPr>
        <w:tc>
          <w:tcPr>
            <w:tcW w:w="1245" w:type="dxa"/>
          </w:tcPr>
          <w:p w14:paraId="3F4CFFBA" w14:textId="77777777" w:rsidR="00DE4C7B" w:rsidRPr="00A25A9C" w:rsidRDefault="00DE4C7B" w:rsidP="00C6047C"/>
        </w:tc>
        <w:tc>
          <w:tcPr>
            <w:tcW w:w="884" w:type="dxa"/>
          </w:tcPr>
          <w:p w14:paraId="07FB6029" w14:textId="77777777" w:rsidR="00DE4C7B" w:rsidRPr="00A25A9C" w:rsidRDefault="00DE4C7B" w:rsidP="00C6047C"/>
        </w:tc>
        <w:tc>
          <w:tcPr>
            <w:tcW w:w="5506" w:type="dxa"/>
          </w:tcPr>
          <w:p w14:paraId="51A4B359" w14:textId="77777777" w:rsidR="00DE4C7B" w:rsidRPr="00A25A9C" w:rsidRDefault="00DE4C7B" w:rsidP="00C6047C">
            <w:r>
              <w:t xml:space="preserve">Behavioral Threat Assessment Team </w:t>
            </w:r>
            <w:r w:rsidRPr="008846FF">
              <w:t>review</w:t>
            </w:r>
            <w:r>
              <w:t>s</w:t>
            </w:r>
            <w:r w:rsidRPr="008846FF">
              <w:t xml:space="preserve"> district emergency operations plans and security policies and procedures</w:t>
            </w:r>
          </w:p>
        </w:tc>
        <w:tc>
          <w:tcPr>
            <w:tcW w:w="3150" w:type="dxa"/>
          </w:tcPr>
          <w:p w14:paraId="36814ED9" w14:textId="77777777" w:rsidR="00DE4C7B" w:rsidRPr="00A25A9C" w:rsidRDefault="00DE4C7B" w:rsidP="00C6047C"/>
        </w:tc>
      </w:tr>
    </w:tbl>
    <w:p w14:paraId="2BC30FDF" w14:textId="77777777" w:rsidR="00DE4C7B" w:rsidRDefault="00DE4C7B" w:rsidP="00DE4C7B"/>
    <w:p w14:paraId="7544AF88" w14:textId="77777777" w:rsidR="00DE4C7B" w:rsidRDefault="00DE4C7B" w:rsidP="00DE4C7B">
      <w:hyperlink w:anchor="_Annex_G:_Hazard" w:history="1">
        <w:r w:rsidRPr="000E18A8">
          <w:rPr>
            <w:rStyle w:val="Hyperlink"/>
          </w:rPr>
          <w:t xml:space="preserve">Return to Hazard Sheet </w:t>
        </w:r>
        <w:r>
          <w:rPr>
            <w:rStyle w:val="Hyperlink"/>
          </w:rPr>
          <w:t>I</w:t>
        </w:r>
        <w:r w:rsidRPr="000E18A8">
          <w:rPr>
            <w:rStyle w:val="Hyperlink"/>
          </w:rPr>
          <w:t>ndex</w:t>
        </w:r>
      </w:hyperlink>
    </w:p>
    <w:p w14:paraId="40086FB9" w14:textId="24B09085" w:rsidR="00193506" w:rsidRDefault="00193506">
      <w:r>
        <w:rPr>
          <w:b/>
          <w:iCs/>
        </w:rPr>
        <w:br w:type="page"/>
      </w:r>
    </w:p>
    <w:tbl>
      <w:tblPr>
        <w:tblW w:w="106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8"/>
        <w:gridCol w:w="881"/>
        <w:gridCol w:w="5516"/>
        <w:gridCol w:w="3060"/>
      </w:tblGrid>
      <w:tr w:rsidR="00CD3779" w:rsidRPr="00CD3779" w14:paraId="3138388E" w14:textId="77777777" w:rsidTr="00CD3779">
        <w:trPr>
          <w:trHeight w:val="990"/>
        </w:trPr>
        <w:tc>
          <w:tcPr>
            <w:tcW w:w="7635" w:type="dxa"/>
            <w:gridSpan w:val="3"/>
            <w:shd w:val="clear" w:color="auto" w:fill="000000" w:themeFill="text1"/>
            <w:vAlign w:val="center"/>
          </w:tcPr>
          <w:p w14:paraId="535BC6CC" w14:textId="576E5D91" w:rsidR="00CD3779" w:rsidRPr="00CD3779" w:rsidRDefault="00CD3779" w:rsidP="000E18A8">
            <w:pPr>
              <w:pStyle w:val="Heading4"/>
            </w:pPr>
            <w:r w:rsidRPr="00CD3779">
              <w:lastRenderedPageBreak/>
              <w:t>TORNADO</w:t>
            </w:r>
            <w:bookmarkEnd w:id="209"/>
          </w:p>
        </w:tc>
        <w:tc>
          <w:tcPr>
            <w:tcW w:w="3060" w:type="dxa"/>
            <w:vAlign w:val="center"/>
          </w:tcPr>
          <w:p w14:paraId="02E66A49" w14:textId="77777777" w:rsidR="00CD3779" w:rsidRPr="00CD3779" w:rsidRDefault="00CD3779" w:rsidP="009A006B">
            <w:pPr>
              <w:jc w:val="center"/>
              <w:rPr>
                <w:color w:val="C00000"/>
              </w:rPr>
            </w:pPr>
            <w:r w:rsidRPr="00CD3779">
              <w:rPr>
                <w:color w:val="C00000"/>
              </w:rPr>
              <w:t>“Shelter in Place”</w:t>
            </w:r>
          </w:p>
          <w:p w14:paraId="5C8834C1" w14:textId="77777777" w:rsidR="00CD3779" w:rsidRPr="00CD3779" w:rsidRDefault="00CD3779" w:rsidP="009A006B">
            <w:pPr>
              <w:jc w:val="center"/>
              <w:rPr>
                <w:color w:val="C00000"/>
              </w:rPr>
            </w:pPr>
            <w:r w:rsidRPr="00CD3779">
              <w:rPr>
                <w:color w:val="C00000"/>
              </w:rPr>
              <w:t>“Reverse Evacuation”</w:t>
            </w:r>
          </w:p>
          <w:p w14:paraId="705CBFD5" w14:textId="77777777" w:rsidR="00CD3779" w:rsidRPr="00CD3779" w:rsidRDefault="00CD3779" w:rsidP="009A006B">
            <w:pPr>
              <w:jc w:val="center"/>
            </w:pPr>
            <w:r w:rsidRPr="00CD3779">
              <w:rPr>
                <w:color w:val="C00000"/>
              </w:rPr>
              <w:t>“Drop, Cover and Hold”</w:t>
            </w:r>
          </w:p>
        </w:tc>
      </w:tr>
      <w:tr w:rsidR="00CD3779" w:rsidRPr="00CD3779" w14:paraId="725E84E0" w14:textId="77777777" w:rsidTr="00CD3779">
        <w:trPr>
          <w:trHeight w:val="615"/>
        </w:trPr>
        <w:tc>
          <w:tcPr>
            <w:tcW w:w="10695" w:type="dxa"/>
            <w:gridSpan w:val="4"/>
          </w:tcPr>
          <w:p w14:paraId="54DE61E6" w14:textId="77777777" w:rsidR="00CD3779" w:rsidRPr="00CD3779" w:rsidRDefault="00CD3779" w:rsidP="00CD3779">
            <w:r w:rsidRPr="00CD3779">
              <w:t>A tornado is a rotating column of air in contact with the ground. Tornadoes generate a tremendous amount of flying debris. If wind speeds are high enough, airborne debris can be thrown at buildings with enough force to penetrate roofs, and walls.</w:t>
            </w:r>
          </w:p>
        </w:tc>
      </w:tr>
      <w:tr w:rsidR="00CD3779" w:rsidRPr="00CD3779" w14:paraId="35B4D356" w14:textId="77777777" w:rsidTr="00CD3779">
        <w:trPr>
          <w:trHeight w:val="360"/>
        </w:trPr>
        <w:tc>
          <w:tcPr>
            <w:tcW w:w="1238" w:type="dxa"/>
            <w:shd w:val="clear" w:color="auto" w:fill="993366"/>
          </w:tcPr>
          <w:p w14:paraId="2F1C7ACA" w14:textId="77777777" w:rsidR="00CD3779" w:rsidRPr="00CD3779" w:rsidRDefault="00CD3779" w:rsidP="00CD3779">
            <w:r w:rsidRPr="00CD3779">
              <w:t>DATE</w:t>
            </w:r>
          </w:p>
        </w:tc>
        <w:tc>
          <w:tcPr>
            <w:tcW w:w="881" w:type="dxa"/>
            <w:shd w:val="clear" w:color="auto" w:fill="993366"/>
          </w:tcPr>
          <w:p w14:paraId="729F6322" w14:textId="77777777" w:rsidR="00CD3779" w:rsidRPr="00CD3779" w:rsidRDefault="00CD3779" w:rsidP="00CD3779">
            <w:r w:rsidRPr="00CD3779">
              <w:t>TIME</w:t>
            </w:r>
          </w:p>
        </w:tc>
        <w:tc>
          <w:tcPr>
            <w:tcW w:w="5516" w:type="dxa"/>
            <w:shd w:val="clear" w:color="auto" w:fill="993366"/>
          </w:tcPr>
          <w:p w14:paraId="67AB01B1" w14:textId="77777777" w:rsidR="00CD3779" w:rsidRPr="00CD3779" w:rsidRDefault="00CD3779" w:rsidP="00CD3779">
            <w:r w:rsidRPr="00CD3779">
              <w:t>PREPAREDNESS MEASURES</w:t>
            </w:r>
          </w:p>
        </w:tc>
        <w:tc>
          <w:tcPr>
            <w:tcW w:w="3060" w:type="dxa"/>
            <w:shd w:val="clear" w:color="auto" w:fill="993366"/>
          </w:tcPr>
          <w:p w14:paraId="266CC456" w14:textId="77777777" w:rsidR="00CD3779" w:rsidRPr="00CD3779" w:rsidRDefault="00CD3779" w:rsidP="00CD3779">
            <w:r w:rsidRPr="00CD3779">
              <w:t>RESPONSIBLE PARTY</w:t>
            </w:r>
          </w:p>
        </w:tc>
      </w:tr>
      <w:tr w:rsidR="00CD3779" w:rsidRPr="00CD3779" w14:paraId="619ACF96" w14:textId="77777777" w:rsidTr="00CD3779">
        <w:trPr>
          <w:trHeight w:val="360"/>
        </w:trPr>
        <w:tc>
          <w:tcPr>
            <w:tcW w:w="1238" w:type="dxa"/>
          </w:tcPr>
          <w:p w14:paraId="751C57A4" w14:textId="77777777" w:rsidR="00CD3779" w:rsidRPr="00CD3779" w:rsidRDefault="00CD3779" w:rsidP="00CD3779"/>
        </w:tc>
        <w:tc>
          <w:tcPr>
            <w:tcW w:w="881" w:type="dxa"/>
          </w:tcPr>
          <w:p w14:paraId="5B5B20C4" w14:textId="77777777" w:rsidR="00CD3779" w:rsidRPr="00CD3779" w:rsidRDefault="00CD3779" w:rsidP="00CD3779"/>
        </w:tc>
        <w:tc>
          <w:tcPr>
            <w:tcW w:w="5516" w:type="dxa"/>
          </w:tcPr>
          <w:p w14:paraId="5204F883" w14:textId="77777777" w:rsidR="00CD3779" w:rsidRPr="00CD3779" w:rsidRDefault="00CD3779" w:rsidP="00CD3779">
            <w:r w:rsidRPr="00CD3779">
              <w:t>Weather radios are installed and maintained.</w:t>
            </w:r>
          </w:p>
        </w:tc>
        <w:tc>
          <w:tcPr>
            <w:tcW w:w="3060" w:type="dxa"/>
          </w:tcPr>
          <w:p w14:paraId="23BE965A" w14:textId="77777777" w:rsidR="00CD3779" w:rsidRPr="00CD3779" w:rsidRDefault="00CD3779" w:rsidP="00CD3779">
            <w:r w:rsidRPr="00CD3779">
              <w:t>Safety Director</w:t>
            </w:r>
          </w:p>
        </w:tc>
      </w:tr>
      <w:tr w:rsidR="00CD3779" w:rsidRPr="00CD3779" w14:paraId="01881417" w14:textId="77777777" w:rsidTr="00CD3779">
        <w:trPr>
          <w:trHeight w:val="360"/>
        </w:trPr>
        <w:tc>
          <w:tcPr>
            <w:tcW w:w="1238" w:type="dxa"/>
          </w:tcPr>
          <w:p w14:paraId="0B1AA5FB" w14:textId="77777777" w:rsidR="00CD3779" w:rsidRPr="00CD3779" w:rsidRDefault="00CD3779" w:rsidP="00CD3779"/>
        </w:tc>
        <w:tc>
          <w:tcPr>
            <w:tcW w:w="881" w:type="dxa"/>
          </w:tcPr>
          <w:p w14:paraId="185E44A9" w14:textId="77777777" w:rsidR="00CD3779" w:rsidRPr="00CD3779" w:rsidRDefault="00CD3779" w:rsidP="00CD3779"/>
        </w:tc>
        <w:tc>
          <w:tcPr>
            <w:tcW w:w="5516" w:type="dxa"/>
          </w:tcPr>
          <w:p w14:paraId="737CBCE4" w14:textId="2387ECC1" w:rsidR="00CD3779" w:rsidRPr="00CD3779" w:rsidRDefault="00CD3779" w:rsidP="00CD3779">
            <w:r w:rsidRPr="00CD3779">
              <w:t xml:space="preserve">Shelter-in-place locations are </w:t>
            </w:r>
            <w:r w:rsidR="00BF4CDC" w:rsidRPr="00CD3779">
              <w:t>identified,</w:t>
            </w:r>
            <w:r w:rsidRPr="00CD3779">
              <w:t xml:space="preserve"> and signs posted.</w:t>
            </w:r>
          </w:p>
        </w:tc>
        <w:tc>
          <w:tcPr>
            <w:tcW w:w="3060" w:type="dxa"/>
          </w:tcPr>
          <w:p w14:paraId="13676B32" w14:textId="77777777" w:rsidR="00CD3779" w:rsidRPr="00CD3779" w:rsidRDefault="00CD3779" w:rsidP="00CD3779">
            <w:r w:rsidRPr="00CD3779">
              <w:t>Facilities Director</w:t>
            </w:r>
          </w:p>
        </w:tc>
      </w:tr>
      <w:tr w:rsidR="00CD3779" w:rsidRPr="00CD3779" w14:paraId="127BFBAD" w14:textId="77777777" w:rsidTr="00CD3779">
        <w:trPr>
          <w:trHeight w:val="360"/>
        </w:trPr>
        <w:tc>
          <w:tcPr>
            <w:tcW w:w="1238" w:type="dxa"/>
          </w:tcPr>
          <w:p w14:paraId="5C776F4D" w14:textId="77777777" w:rsidR="00CD3779" w:rsidRPr="00CD3779" w:rsidRDefault="00CD3779" w:rsidP="00CD3779"/>
        </w:tc>
        <w:tc>
          <w:tcPr>
            <w:tcW w:w="881" w:type="dxa"/>
          </w:tcPr>
          <w:p w14:paraId="6CF5B89C" w14:textId="77777777" w:rsidR="00CD3779" w:rsidRPr="00CD3779" w:rsidRDefault="00CD3779" w:rsidP="00CD3779"/>
        </w:tc>
        <w:tc>
          <w:tcPr>
            <w:tcW w:w="5516" w:type="dxa"/>
          </w:tcPr>
          <w:p w14:paraId="29B82399" w14:textId="77777777" w:rsidR="00CD3779" w:rsidRPr="00CD3779" w:rsidRDefault="00CD3779" w:rsidP="00CD3779">
            <w:r w:rsidRPr="00CD3779">
              <w:t>Conduct Shelter-in-Place and Reverse Evacuation drills.</w:t>
            </w:r>
          </w:p>
        </w:tc>
        <w:tc>
          <w:tcPr>
            <w:tcW w:w="3060" w:type="dxa"/>
          </w:tcPr>
          <w:p w14:paraId="183A5FDA" w14:textId="77777777" w:rsidR="00CD3779" w:rsidRPr="00CD3779" w:rsidRDefault="00CD3779" w:rsidP="00CD3779">
            <w:r w:rsidRPr="00CD3779">
              <w:t>Safety Director</w:t>
            </w:r>
          </w:p>
        </w:tc>
      </w:tr>
      <w:tr w:rsidR="00CD3779" w:rsidRPr="00CD3779" w14:paraId="254AE1C7" w14:textId="77777777" w:rsidTr="00CD3779">
        <w:trPr>
          <w:trHeight w:val="360"/>
        </w:trPr>
        <w:tc>
          <w:tcPr>
            <w:tcW w:w="1238" w:type="dxa"/>
          </w:tcPr>
          <w:p w14:paraId="3972C848" w14:textId="77777777" w:rsidR="00CD3779" w:rsidRPr="00CD3779" w:rsidRDefault="00CD3779" w:rsidP="00CD3779"/>
        </w:tc>
        <w:tc>
          <w:tcPr>
            <w:tcW w:w="881" w:type="dxa"/>
          </w:tcPr>
          <w:p w14:paraId="037A40FC" w14:textId="77777777" w:rsidR="00CD3779" w:rsidRPr="00CD3779" w:rsidRDefault="00CD3779" w:rsidP="00CD3779"/>
        </w:tc>
        <w:tc>
          <w:tcPr>
            <w:tcW w:w="5516" w:type="dxa"/>
          </w:tcPr>
          <w:p w14:paraId="041BBA53" w14:textId="77777777" w:rsidR="00CD3779" w:rsidRPr="00CD3779" w:rsidRDefault="00CD3779" w:rsidP="00CD3779">
            <w:r w:rsidRPr="00CD3779">
              <w:t>Secure indoor and outdoor equipment that could be moved during a storm.</w:t>
            </w:r>
          </w:p>
        </w:tc>
        <w:tc>
          <w:tcPr>
            <w:tcW w:w="3060" w:type="dxa"/>
          </w:tcPr>
          <w:p w14:paraId="36C7AD29" w14:textId="77777777" w:rsidR="00CD3779" w:rsidRPr="00CD3779" w:rsidRDefault="00CD3779" w:rsidP="00CD3779">
            <w:r w:rsidRPr="00CD3779">
              <w:t>Facilities Director</w:t>
            </w:r>
          </w:p>
        </w:tc>
      </w:tr>
      <w:tr w:rsidR="00CD3779" w:rsidRPr="00CD3779" w14:paraId="1D62C384" w14:textId="77777777" w:rsidTr="00CD3779">
        <w:trPr>
          <w:trHeight w:val="360"/>
        </w:trPr>
        <w:tc>
          <w:tcPr>
            <w:tcW w:w="1238" w:type="dxa"/>
          </w:tcPr>
          <w:p w14:paraId="44C447A4" w14:textId="77777777" w:rsidR="00CD3779" w:rsidRPr="00CD3779" w:rsidRDefault="00CD3779" w:rsidP="00CD3779"/>
        </w:tc>
        <w:tc>
          <w:tcPr>
            <w:tcW w:w="881" w:type="dxa"/>
          </w:tcPr>
          <w:p w14:paraId="38FD28D5" w14:textId="77777777" w:rsidR="00CD3779" w:rsidRPr="00CD3779" w:rsidRDefault="00CD3779" w:rsidP="00CD3779"/>
        </w:tc>
        <w:tc>
          <w:tcPr>
            <w:tcW w:w="5516" w:type="dxa"/>
          </w:tcPr>
          <w:p w14:paraId="63144D71" w14:textId="77777777" w:rsidR="00CD3779" w:rsidRPr="00CD3779" w:rsidRDefault="00CD3779" w:rsidP="00CD3779">
            <w:r w:rsidRPr="00CD3779">
              <w:t>Participate in community weather briefings through local emergency manager.</w:t>
            </w:r>
          </w:p>
        </w:tc>
        <w:tc>
          <w:tcPr>
            <w:tcW w:w="3060" w:type="dxa"/>
          </w:tcPr>
          <w:p w14:paraId="1CEBCEA1" w14:textId="77777777" w:rsidR="00CD3779" w:rsidRPr="00CD3779" w:rsidRDefault="00CD3779" w:rsidP="00CD3779">
            <w:r w:rsidRPr="00CD3779">
              <w:t>Safety Director</w:t>
            </w:r>
          </w:p>
        </w:tc>
      </w:tr>
      <w:tr w:rsidR="00CD3779" w:rsidRPr="00CD3779" w14:paraId="102AA58E" w14:textId="77777777" w:rsidTr="00CD3779">
        <w:trPr>
          <w:trHeight w:val="360"/>
        </w:trPr>
        <w:tc>
          <w:tcPr>
            <w:tcW w:w="1238" w:type="dxa"/>
            <w:shd w:val="clear" w:color="auto" w:fill="F5750B"/>
          </w:tcPr>
          <w:p w14:paraId="70F36E4D" w14:textId="77777777" w:rsidR="00CD3779" w:rsidRPr="00CD3779" w:rsidRDefault="00CD3779" w:rsidP="00CD3779">
            <w:r w:rsidRPr="00CD3779">
              <w:t>DATE</w:t>
            </w:r>
          </w:p>
        </w:tc>
        <w:tc>
          <w:tcPr>
            <w:tcW w:w="881" w:type="dxa"/>
            <w:shd w:val="clear" w:color="auto" w:fill="F5750B"/>
          </w:tcPr>
          <w:p w14:paraId="45DB6786" w14:textId="77777777" w:rsidR="00CD3779" w:rsidRPr="00CD3779" w:rsidRDefault="00CD3779" w:rsidP="00CD3779">
            <w:r w:rsidRPr="00CD3779">
              <w:t>TIME</w:t>
            </w:r>
          </w:p>
        </w:tc>
        <w:tc>
          <w:tcPr>
            <w:tcW w:w="5516" w:type="dxa"/>
            <w:shd w:val="clear" w:color="auto" w:fill="F5750B"/>
          </w:tcPr>
          <w:p w14:paraId="0D1F5AB9" w14:textId="77777777" w:rsidR="00CD3779" w:rsidRPr="00CD3779" w:rsidRDefault="00CD3779" w:rsidP="00CD3779">
            <w:r w:rsidRPr="00CD3779">
              <w:t>RESPONSE PROCEDURES</w:t>
            </w:r>
          </w:p>
        </w:tc>
        <w:tc>
          <w:tcPr>
            <w:tcW w:w="3060" w:type="dxa"/>
            <w:shd w:val="clear" w:color="auto" w:fill="F5750B"/>
          </w:tcPr>
          <w:p w14:paraId="06E812EC" w14:textId="77777777" w:rsidR="00CD3779" w:rsidRPr="00CD3779" w:rsidRDefault="00CD3779" w:rsidP="00CD3779">
            <w:r w:rsidRPr="00CD3779">
              <w:t>RESPONSIBLE PARTY</w:t>
            </w:r>
          </w:p>
        </w:tc>
      </w:tr>
      <w:tr w:rsidR="00CD3779" w:rsidRPr="00CD3779" w14:paraId="5A9D5F16" w14:textId="77777777" w:rsidTr="00CD3779">
        <w:trPr>
          <w:trHeight w:val="360"/>
        </w:trPr>
        <w:tc>
          <w:tcPr>
            <w:tcW w:w="1238" w:type="dxa"/>
          </w:tcPr>
          <w:p w14:paraId="4F1DE671" w14:textId="77777777" w:rsidR="00CD3779" w:rsidRPr="00CD3779" w:rsidRDefault="00CD3779" w:rsidP="00CD3779"/>
        </w:tc>
        <w:tc>
          <w:tcPr>
            <w:tcW w:w="881" w:type="dxa"/>
          </w:tcPr>
          <w:p w14:paraId="491E5D2F" w14:textId="77777777" w:rsidR="00CD3779" w:rsidRPr="00CD3779" w:rsidRDefault="00CD3779" w:rsidP="00CD3779"/>
        </w:tc>
        <w:tc>
          <w:tcPr>
            <w:tcW w:w="5516" w:type="dxa"/>
          </w:tcPr>
          <w:p w14:paraId="2CE9AFA3" w14:textId="77777777" w:rsidR="00CD3779" w:rsidRPr="00CD3779" w:rsidRDefault="00CD3779" w:rsidP="00CD3779">
            <w:r w:rsidRPr="00CD3779">
              <w:t xml:space="preserve">Upon notification, students and school personnel move to their identified </w:t>
            </w:r>
            <w:r w:rsidRPr="00CD3779">
              <w:rPr>
                <w:b/>
              </w:rPr>
              <w:t>SHELTER IN-PLACE</w:t>
            </w:r>
            <w:r w:rsidRPr="00CD3779">
              <w:t xml:space="preserve"> location.</w:t>
            </w:r>
          </w:p>
        </w:tc>
        <w:tc>
          <w:tcPr>
            <w:tcW w:w="3060" w:type="dxa"/>
          </w:tcPr>
          <w:p w14:paraId="1C03D8B5" w14:textId="77777777" w:rsidR="00CD3779" w:rsidRPr="00CD3779" w:rsidRDefault="00CD3779" w:rsidP="00CD3779"/>
        </w:tc>
      </w:tr>
      <w:tr w:rsidR="00CD3779" w:rsidRPr="00CD3779" w14:paraId="532F30D5" w14:textId="77777777" w:rsidTr="00CD3779">
        <w:trPr>
          <w:trHeight w:val="360"/>
        </w:trPr>
        <w:tc>
          <w:tcPr>
            <w:tcW w:w="1238" w:type="dxa"/>
          </w:tcPr>
          <w:p w14:paraId="6255A5D5" w14:textId="77777777" w:rsidR="00CD3779" w:rsidRPr="00CD3779" w:rsidRDefault="00CD3779" w:rsidP="00CD3779"/>
        </w:tc>
        <w:tc>
          <w:tcPr>
            <w:tcW w:w="881" w:type="dxa"/>
          </w:tcPr>
          <w:p w14:paraId="0AC7CA3A" w14:textId="77777777" w:rsidR="00CD3779" w:rsidRPr="00CD3779" w:rsidRDefault="00CD3779" w:rsidP="00CD3779"/>
        </w:tc>
        <w:tc>
          <w:tcPr>
            <w:tcW w:w="5516" w:type="dxa"/>
          </w:tcPr>
          <w:p w14:paraId="2DA5D17D" w14:textId="77777777" w:rsidR="00CD3779" w:rsidRPr="00CD3779" w:rsidRDefault="00CD3779" w:rsidP="00CD3779">
            <w:r w:rsidRPr="00CD3779">
              <w:t>Assist in the movement of students and staff with special needs.</w:t>
            </w:r>
          </w:p>
        </w:tc>
        <w:tc>
          <w:tcPr>
            <w:tcW w:w="3060" w:type="dxa"/>
          </w:tcPr>
          <w:p w14:paraId="4D6267A6" w14:textId="77777777" w:rsidR="00CD3779" w:rsidRPr="00CD3779" w:rsidRDefault="00CD3779" w:rsidP="00CD3779"/>
        </w:tc>
      </w:tr>
      <w:tr w:rsidR="00CD3779" w:rsidRPr="00CD3779" w14:paraId="41BF49AA" w14:textId="77777777" w:rsidTr="00CD3779">
        <w:trPr>
          <w:trHeight w:val="360"/>
        </w:trPr>
        <w:tc>
          <w:tcPr>
            <w:tcW w:w="1238" w:type="dxa"/>
          </w:tcPr>
          <w:p w14:paraId="547139F0" w14:textId="77777777" w:rsidR="00CD3779" w:rsidRPr="00CD3779" w:rsidRDefault="00CD3779" w:rsidP="00CD3779"/>
        </w:tc>
        <w:tc>
          <w:tcPr>
            <w:tcW w:w="881" w:type="dxa"/>
          </w:tcPr>
          <w:p w14:paraId="16C88EDF" w14:textId="77777777" w:rsidR="00CD3779" w:rsidRPr="00CD3779" w:rsidRDefault="00CD3779" w:rsidP="00CD3779"/>
        </w:tc>
        <w:tc>
          <w:tcPr>
            <w:tcW w:w="5516" w:type="dxa"/>
          </w:tcPr>
          <w:p w14:paraId="271DBCF5" w14:textId="77777777" w:rsidR="00CD3779" w:rsidRPr="00CD3779" w:rsidRDefault="00CD3779" w:rsidP="00CD3779">
            <w:r w:rsidRPr="00CD3779">
              <w:t>Make appropriate notifications (911, Central Office).</w:t>
            </w:r>
          </w:p>
        </w:tc>
        <w:tc>
          <w:tcPr>
            <w:tcW w:w="3060" w:type="dxa"/>
          </w:tcPr>
          <w:p w14:paraId="3AE6C278" w14:textId="77777777" w:rsidR="00CD3779" w:rsidRPr="00CD3779" w:rsidRDefault="00CD3779" w:rsidP="00CD3779"/>
        </w:tc>
      </w:tr>
      <w:tr w:rsidR="00CD3779" w:rsidRPr="00CD3779" w14:paraId="1F80C2D8" w14:textId="77777777" w:rsidTr="00CD3779">
        <w:trPr>
          <w:trHeight w:val="360"/>
        </w:trPr>
        <w:tc>
          <w:tcPr>
            <w:tcW w:w="1238" w:type="dxa"/>
          </w:tcPr>
          <w:p w14:paraId="6279D0F4" w14:textId="77777777" w:rsidR="00CD3779" w:rsidRPr="00CD3779" w:rsidRDefault="00CD3779" w:rsidP="00CD3779"/>
        </w:tc>
        <w:tc>
          <w:tcPr>
            <w:tcW w:w="881" w:type="dxa"/>
          </w:tcPr>
          <w:p w14:paraId="76520471" w14:textId="77777777" w:rsidR="00CD3779" w:rsidRPr="00CD3779" w:rsidRDefault="00CD3779" w:rsidP="00CD3779"/>
        </w:tc>
        <w:tc>
          <w:tcPr>
            <w:tcW w:w="5516" w:type="dxa"/>
          </w:tcPr>
          <w:p w14:paraId="43816128" w14:textId="77777777" w:rsidR="00CD3779" w:rsidRPr="00CD3779" w:rsidRDefault="00CD3779" w:rsidP="00CD3779">
            <w:r w:rsidRPr="00CD3779">
              <w:t>Account for all students, visitors, and school personnel.</w:t>
            </w:r>
          </w:p>
        </w:tc>
        <w:tc>
          <w:tcPr>
            <w:tcW w:w="3060" w:type="dxa"/>
          </w:tcPr>
          <w:p w14:paraId="557909FB" w14:textId="77777777" w:rsidR="00CD3779" w:rsidRPr="00CD3779" w:rsidRDefault="00CD3779" w:rsidP="00CD3779"/>
        </w:tc>
      </w:tr>
      <w:tr w:rsidR="00CD3779" w:rsidRPr="00CD3779" w14:paraId="200C3733" w14:textId="77777777" w:rsidTr="00CD3779">
        <w:trPr>
          <w:trHeight w:val="360"/>
        </w:trPr>
        <w:tc>
          <w:tcPr>
            <w:tcW w:w="1238" w:type="dxa"/>
            <w:shd w:val="clear" w:color="auto" w:fill="1F3864" w:themeFill="accent1" w:themeFillShade="80"/>
          </w:tcPr>
          <w:p w14:paraId="29BF9816" w14:textId="77777777" w:rsidR="00CD3779" w:rsidRPr="00CD3779" w:rsidRDefault="00CD3779" w:rsidP="00CD3779">
            <w:r w:rsidRPr="00CD3779">
              <w:t>DATE</w:t>
            </w:r>
          </w:p>
        </w:tc>
        <w:tc>
          <w:tcPr>
            <w:tcW w:w="881" w:type="dxa"/>
            <w:shd w:val="clear" w:color="auto" w:fill="1F3864" w:themeFill="accent1" w:themeFillShade="80"/>
          </w:tcPr>
          <w:p w14:paraId="363A3FA3" w14:textId="77777777" w:rsidR="00CD3779" w:rsidRPr="00CD3779" w:rsidRDefault="00CD3779" w:rsidP="00CD3779">
            <w:r w:rsidRPr="00CD3779">
              <w:t>TIME</w:t>
            </w:r>
          </w:p>
        </w:tc>
        <w:tc>
          <w:tcPr>
            <w:tcW w:w="5516" w:type="dxa"/>
            <w:shd w:val="clear" w:color="auto" w:fill="1F3864" w:themeFill="accent1" w:themeFillShade="80"/>
          </w:tcPr>
          <w:p w14:paraId="73A81A2B" w14:textId="77777777" w:rsidR="00CD3779" w:rsidRPr="00CD3779" w:rsidRDefault="00CD3779" w:rsidP="00CD3779">
            <w:r w:rsidRPr="00CD3779">
              <w:t>RECOVERY TASKS</w:t>
            </w:r>
          </w:p>
        </w:tc>
        <w:tc>
          <w:tcPr>
            <w:tcW w:w="3060" w:type="dxa"/>
            <w:shd w:val="clear" w:color="auto" w:fill="1F3864" w:themeFill="accent1" w:themeFillShade="80"/>
          </w:tcPr>
          <w:p w14:paraId="1300C82E" w14:textId="77777777" w:rsidR="00CD3779" w:rsidRPr="00CD3779" w:rsidRDefault="00CD3779" w:rsidP="00CD3779">
            <w:r w:rsidRPr="00CD3779">
              <w:t>RESPONSIBLE PARTY</w:t>
            </w:r>
          </w:p>
        </w:tc>
      </w:tr>
      <w:tr w:rsidR="00CD3779" w:rsidRPr="00CD3779" w14:paraId="688744AB" w14:textId="77777777" w:rsidTr="00CD3779">
        <w:trPr>
          <w:trHeight w:val="360"/>
        </w:trPr>
        <w:tc>
          <w:tcPr>
            <w:tcW w:w="1238" w:type="dxa"/>
          </w:tcPr>
          <w:p w14:paraId="0FAE52A2" w14:textId="77777777" w:rsidR="00CD3779" w:rsidRPr="00CD3779" w:rsidRDefault="00CD3779" w:rsidP="00CD3779"/>
        </w:tc>
        <w:tc>
          <w:tcPr>
            <w:tcW w:w="881" w:type="dxa"/>
          </w:tcPr>
          <w:p w14:paraId="2DA4BFAF" w14:textId="77777777" w:rsidR="00CD3779" w:rsidRPr="00CD3779" w:rsidRDefault="00CD3779" w:rsidP="00CD3779"/>
        </w:tc>
        <w:tc>
          <w:tcPr>
            <w:tcW w:w="5516" w:type="dxa"/>
          </w:tcPr>
          <w:p w14:paraId="245A6435" w14:textId="77777777" w:rsidR="00CD3779" w:rsidRPr="00CD3779" w:rsidRDefault="00CD3779" w:rsidP="00CD3779">
            <w:r w:rsidRPr="00CD3779">
              <w:t>Report damage assessments to Facilities Manager.</w:t>
            </w:r>
          </w:p>
        </w:tc>
        <w:tc>
          <w:tcPr>
            <w:tcW w:w="3060" w:type="dxa"/>
          </w:tcPr>
          <w:p w14:paraId="3AC3119B" w14:textId="77777777" w:rsidR="00CD3779" w:rsidRPr="00CD3779" w:rsidRDefault="00CD3779" w:rsidP="00CD3779"/>
        </w:tc>
      </w:tr>
      <w:tr w:rsidR="00CD3779" w:rsidRPr="00CD3779" w14:paraId="2F0575CA" w14:textId="77777777" w:rsidTr="00CD3779">
        <w:trPr>
          <w:trHeight w:val="360"/>
        </w:trPr>
        <w:tc>
          <w:tcPr>
            <w:tcW w:w="1238" w:type="dxa"/>
          </w:tcPr>
          <w:p w14:paraId="28623A66" w14:textId="77777777" w:rsidR="00CD3779" w:rsidRPr="00CD3779" w:rsidRDefault="00CD3779" w:rsidP="00CD3779"/>
        </w:tc>
        <w:tc>
          <w:tcPr>
            <w:tcW w:w="881" w:type="dxa"/>
          </w:tcPr>
          <w:p w14:paraId="5B673292" w14:textId="77777777" w:rsidR="00CD3779" w:rsidRPr="00CD3779" w:rsidRDefault="00CD3779" w:rsidP="00CD3779"/>
        </w:tc>
        <w:tc>
          <w:tcPr>
            <w:tcW w:w="5516" w:type="dxa"/>
          </w:tcPr>
          <w:p w14:paraId="210BEAE0" w14:textId="77777777" w:rsidR="00CD3779" w:rsidRPr="00CD3779" w:rsidRDefault="00CD3779" w:rsidP="00CD3779">
            <w:r w:rsidRPr="00CD3779">
              <w:t>Provide counseling services if needed.</w:t>
            </w:r>
          </w:p>
        </w:tc>
        <w:tc>
          <w:tcPr>
            <w:tcW w:w="3060" w:type="dxa"/>
          </w:tcPr>
          <w:p w14:paraId="613E5310" w14:textId="77777777" w:rsidR="00CD3779" w:rsidRPr="00CD3779" w:rsidRDefault="00CD3779" w:rsidP="00CD3779"/>
        </w:tc>
      </w:tr>
    </w:tbl>
    <w:p w14:paraId="4A82CC99" w14:textId="1E8C839E" w:rsidR="00CD3779" w:rsidRDefault="00CD3779" w:rsidP="00A25A9C"/>
    <w:p w14:paraId="3C03C479" w14:textId="77777777" w:rsidR="000E18A8" w:rsidRDefault="000E18A8" w:rsidP="000E18A8">
      <w:hyperlink w:anchor="_Annex_G:_Hazard" w:history="1">
        <w:r w:rsidRPr="000E18A8">
          <w:rPr>
            <w:rStyle w:val="Hyperlink"/>
          </w:rPr>
          <w:t xml:space="preserve">Return to Hazard Sheet </w:t>
        </w:r>
        <w:r>
          <w:rPr>
            <w:rStyle w:val="Hyperlink"/>
          </w:rPr>
          <w:t>I</w:t>
        </w:r>
        <w:r w:rsidRPr="000E18A8">
          <w:rPr>
            <w:rStyle w:val="Hyperlink"/>
          </w:rPr>
          <w:t>ndex</w:t>
        </w:r>
      </w:hyperlink>
    </w:p>
    <w:p w14:paraId="46AA526C" w14:textId="77777777" w:rsidR="00193506" w:rsidRDefault="00193506">
      <w:pPr>
        <w:rPr>
          <w:rFonts w:asciiTheme="majorHAnsi" w:eastAsiaTheme="majorEastAsia" w:hAnsiTheme="majorHAnsi" w:cstheme="majorBidi"/>
          <w:b/>
          <w:color w:val="2F5496" w:themeColor="accent1" w:themeShade="BF"/>
          <w:sz w:val="32"/>
          <w:szCs w:val="32"/>
        </w:rPr>
      </w:pPr>
      <w:bookmarkStart w:id="210" w:name="_Annex_H:_Maps"/>
      <w:bookmarkEnd w:id="210"/>
      <w:r>
        <w:br w:type="page"/>
      </w:r>
    </w:p>
    <w:p w14:paraId="120F0AD6" w14:textId="3758D84F" w:rsidR="009A006B" w:rsidRDefault="009A006B" w:rsidP="009A006B">
      <w:pPr>
        <w:pStyle w:val="Heading1"/>
      </w:pPr>
      <w:bookmarkStart w:id="211" w:name="_Toc174708103"/>
      <w:bookmarkStart w:id="212" w:name="_Toc178074111"/>
      <w:r>
        <w:lastRenderedPageBreak/>
        <w:t xml:space="preserve">Annex </w:t>
      </w:r>
      <w:r w:rsidR="003B1D49">
        <w:t>G</w:t>
      </w:r>
      <w:r>
        <w:t>: Maps and Blueprints</w:t>
      </w:r>
      <w:bookmarkEnd w:id="211"/>
      <w:bookmarkEnd w:id="212"/>
    </w:p>
    <w:p w14:paraId="225649BD" w14:textId="77777777" w:rsidR="009A006B" w:rsidRDefault="009A006B" w:rsidP="009A006B"/>
    <w:p w14:paraId="4DBC97B0" w14:textId="5DCA31FA" w:rsidR="009A006B" w:rsidRDefault="009A006B" w:rsidP="009A006B">
      <w:r w:rsidRPr="009A006B">
        <w:rPr>
          <w:highlight w:val="yellow"/>
        </w:rPr>
        <w:t>(Insert maps and blueprints in this section, delete these instructions)</w:t>
      </w:r>
    </w:p>
    <w:p w14:paraId="163D26AD" w14:textId="77777777" w:rsidR="00193506" w:rsidRDefault="00193506">
      <w:pPr>
        <w:rPr>
          <w:rFonts w:asciiTheme="majorHAnsi" w:eastAsiaTheme="majorEastAsia" w:hAnsiTheme="majorHAnsi" w:cstheme="majorBidi"/>
          <w:b/>
          <w:color w:val="2F5496" w:themeColor="accent1" w:themeShade="BF"/>
          <w:sz w:val="32"/>
          <w:szCs w:val="32"/>
        </w:rPr>
      </w:pPr>
      <w:bookmarkStart w:id="213" w:name="_Annex_I:_After"/>
      <w:bookmarkEnd w:id="213"/>
      <w:r>
        <w:br w:type="page"/>
      </w:r>
    </w:p>
    <w:p w14:paraId="53C849FD" w14:textId="4EF4E484" w:rsidR="009A006B" w:rsidRDefault="009A006B" w:rsidP="009A006B">
      <w:pPr>
        <w:pStyle w:val="Heading1"/>
      </w:pPr>
      <w:bookmarkStart w:id="214" w:name="_Toc174708104"/>
      <w:bookmarkStart w:id="215" w:name="_Toc178074112"/>
      <w:r>
        <w:lastRenderedPageBreak/>
        <w:t xml:space="preserve">Annex </w:t>
      </w:r>
      <w:r w:rsidR="003B1D49">
        <w:t>H</w:t>
      </w:r>
      <w:r>
        <w:t>: After Action Review Template</w:t>
      </w:r>
      <w:bookmarkEnd w:id="214"/>
      <w:bookmarkEnd w:id="215"/>
    </w:p>
    <w:p w14:paraId="650A4169" w14:textId="77777777" w:rsidR="00BD53FE" w:rsidRPr="00C97E51" w:rsidRDefault="00BD53FE" w:rsidP="00BD53FE">
      <w:pPr>
        <w:rPr>
          <w:sz w:val="20"/>
          <w:szCs w:val="20"/>
        </w:rPr>
      </w:pPr>
    </w:p>
    <w:tbl>
      <w:tblPr>
        <w:tblW w:w="10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2875"/>
        <w:gridCol w:w="3600"/>
        <w:gridCol w:w="4150"/>
      </w:tblGrid>
      <w:tr w:rsidR="00BD53FE" w:rsidRPr="00854814" w14:paraId="19F33141" w14:textId="77777777" w:rsidTr="00BD53FE">
        <w:trPr>
          <w:jc w:val="center"/>
        </w:trPr>
        <w:tc>
          <w:tcPr>
            <w:tcW w:w="10625" w:type="dxa"/>
            <w:gridSpan w:val="3"/>
            <w:shd w:val="clear" w:color="auto" w:fill="E0E0E0"/>
          </w:tcPr>
          <w:p w14:paraId="557C3B13" w14:textId="77777777" w:rsidR="00BD53FE" w:rsidRPr="00854814" w:rsidRDefault="00BD53FE" w:rsidP="00B91C68">
            <w:pPr>
              <w:spacing w:after="0"/>
              <w:rPr>
                <w:b/>
                <w:sz w:val="18"/>
                <w:szCs w:val="18"/>
              </w:rPr>
            </w:pPr>
            <w:r w:rsidRPr="00854814">
              <w:rPr>
                <w:b/>
                <w:sz w:val="18"/>
                <w:szCs w:val="18"/>
              </w:rPr>
              <w:t>AFTER ACTION REVIEW - DATA CAPTURE FORM</w:t>
            </w:r>
          </w:p>
        </w:tc>
      </w:tr>
      <w:tr w:rsidR="00BD53FE" w:rsidRPr="00854814" w14:paraId="2C982E49" w14:textId="77777777" w:rsidTr="00BD53FE">
        <w:trPr>
          <w:jc w:val="center"/>
        </w:trPr>
        <w:tc>
          <w:tcPr>
            <w:tcW w:w="2875" w:type="dxa"/>
            <w:vMerge w:val="restart"/>
            <w:shd w:val="clear" w:color="auto" w:fill="E0E0E0"/>
          </w:tcPr>
          <w:p w14:paraId="21B54CED" w14:textId="77777777" w:rsidR="00BD53FE" w:rsidRPr="00854814" w:rsidRDefault="00BD53FE" w:rsidP="00B91C68">
            <w:pPr>
              <w:spacing w:after="0"/>
              <w:rPr>
                <w:b/>
                <w:sz w:val="18"/>
                <w:szCs w:val="18"/>
              </w:rPr>
            </w:pPr>
            <w:r w:rsidRPr="00854814">
              <w:rPr>
                <w:b/>
                <w:sz w:val="18"/>
                <w:szCs w:val="18"/>
              </w:rPr>
              <w:t>Facilitator:</w:t>
            </w:r>
          </w:p>
        </w:tc>
        <w:tc>
          <w:tcPr>
            <w:tcW w:w="7750" w:type="dxa"/>
            <w:gridSpan w:val="2"/>
            <w:shd w:val="clear" w:color="auto" w:fill="E0E0E0"/>
          </w:tcPr>
          <w:p w14:paraId="4354F06C" w14:textId="77777777" w:rsidR="00BD53FE" w:rsidRPr="00854814" w:rsidRDefault="00BD53FE" w:rsidP="00B91C68">
            <w:pPr>
              <w:spacing w:after="0"/>
              <w:rPr>
                <w:b/>
                <w:sz w:val="18"/>
                <w:szCs w:val="18"/>
              </w:rPr>
            </w:pPr>
          </w:p>
        </w:tc>
      </w:tr>
      <w:tr w:rsidR="00BD53FE" w:rsidRPr="00854814" w14:paraId="357913C6" w14:textId="77777777" w:rsidTr="00BD53FE">
        <w:trPr>
          <w:jc w:val="center"/>
        </w:trPr>
        <w:tc>
          <w:tcPr>
            <w:tcW w:w="2875" w:type="dxa"/>
            <w:vMerge/>
            <w:shd w:val="clear" w:color="auto" w:fill="E0E0E0"/>
          </w:tcPr>
          <w:p w14:paraId="65347232" w14:textId="77777777" w:rsidR="00BD53FE" w:rsidRPr="00854814" w:rsidRDefault="00BD53FE" w:rsidP="00B91C68">
            <w:pPr>
              <w:spacing w:after="0"/>
              <w:rPr>
                <w:b/>
                <w:sz w:val="18"/>
                <w:szCs w:val="18"/>
              </w:rPr>
            </w:pPr>
          </w:p>
        </w:tc>
        <w:tc>
          <w:tcPr>
            <w:tcW w:w="7750" w:type="dxa"/>
            <w:gridSpan w:val="2"/>
            <w:shd w:val="clear" w:color="auto" w:fill="E0E0E0"/>
          </w:tcPr>
          <w:p w14:paraId="280DD38A" w14:textId="77777777" w:rsidR="00BD53FE" w:rsidRPr="00854814" w:rsidRDefault="00BD53FE" w:rsidP="00B91C68">
            <w:pPr>
              <w:spacing w:after="0"/>
              <w:rPr>
                <w:b/>
                <w:sz w:val="18"/>
                <w:szCs w:val="18"/>
              </w:rPr>
            </w:pPr>
          </w:p>
        </w:tc>
      </w:tr>
      <w:tr w:rsidR="00BD53FE" w:rsidRPr="00854814" w14:paraId="5C003AB3" w14:textId="77777777" w:rsidTr="00BD53FE">
        <w:trPr>
          <w:trHeight w:val="188"/>
          <w:jc w:val="center"/>
        </w:trPr>
        <w:tc>
          <w:tcPr>
            <w:tcW w:w="2875" w:type="dxa"/>
            <w:vMerge w:val="restart"/>
            <w:shd w:val="clear" w:color="auto" w:fill="E0E0E0"/>
          </w:tcPr>
          <w:p w14:paraId="00F86714" w14:textId="77777777" w:rsidR="00BD53FE" w:rsidRPr="00854814" w:rsidRDefault="00BD53FE" w:rsidP="00B91C68">
            <w:pPr>
              <w:spacing w:after="0"/>
              <w:rPr>
                <w:b/>
                <w:sz w:val="18"/>
                <w:szCs w:val="18"/>
              </w:rPr>
            </w:pPr>
            <w:r w:rsidRPr="00854814">
              <w:rPr>
                <w:b/>
                <w:sz w:val="18"/>
                <w:szCs w:val="18"/>
              </w:rPr>
              <w:t>Participants:</w:t>
            </w:r>
          </w:p>
          <w:p w14:paraId="54971D11" w14:textId="77777777" w:rsidR="00BD53FE" w:rsidRPr="00854814" w:rsidRDefault="00BD53FE" w:rsidP="00B91C68">
            <w:pPr>
              <w:spacing w:after="0"/>
              <w:rPr>
                <w:b/>
                <w:sz w:val="18"/>
                <w:szCs w:val="18"/>
              </w:rPr>
            </w:pPr>
            <w:r w:rsidRPr="00854814">
              <w:rPr>
                <w:b/>
                <w:sz w:val="18"/>
                <w:szCs w:val="18"/>
              </w:rPr>
              <w:t>(</w:t>
            </w:r>
            <w:r w:rsidRPr="00C97E51">
              <w:rPr>
                <w:b/>
                <w:sz w:val="18"/>
                <w:szCs w:val="18"/>
              </w:rPr>
              <w:t>Attach</w:t>
            </w:r>
            <w:r w:rsidRPr="00854814">
              <w:rPr>
                <w:b/>
                <w:sz w:val="18"/>
                <w:szCs w:val="18"/>
              </w:rPr>
              <w:t xml:space="preserve"> roster if needed)</w:t>
            </w:r>
          </w:p>
        </w:tc>
        <w:tc>
          <w:tcPr>
            <w:tcW w:w="3600" w:type="dxa"/>
            <w:shd w:val="clear" w:color="auto" w:fill="E0E0E0"/>
          </w:tcPr>
          <w:p w14:paraId="4442F4DC" w14:textId="77777777" w:rsidR="00BD53FE" w:rsidRPr="00854814" w:rsidRDefault="00BD53FE" w:rsidP="00B91C68">
            <w:pPr>
              <w:spacing w:after="0"/>
              <w:rPr>
                <w:b/>
                <w:sz w:val="18"/>
                <w:szCs w:val="18"/>
              </w:rPr>
            </w:pPr>
          </w:p>
        </w:tc>
        <w:tc>
          <w:tcPr>
            <w:tcW w:w="4150" w:type="dxa"/>
            <w:shd w:val="clear" w:color="auto" w:fill="E0E0E0"/>
          </w:tcPr>
          <w:p w14:paraId="57B87F80" w14:textId="77777777" w:rsidR="00BD53FE" w:rsidRPr="00854814" w:rsidRDefault="00BD53FE" w:rsidP="00B91C68">
            <w:pPr>
              <w:spacing w:after="0"/>
              <w:rPr>
                <w:b/>
                <w:sz w:val="18"/>
                <w:szCs w:val="18"/>
              </w:rPr>
            </w:pPr>
          </w:p>
        </w:tc>
      </w:tr>
      <w:tr w:rsidR="00BD53FE" w:rsidRPr="00854814" w14:paraId="5B14285E" w14:textId="77777777" w:rsidTr="00BD53FE">
        <w:trPr>
          <w:trHeight w:val="251"/>
          <w:jc w:val="center"/>
        </w:trPr>
        <w:tc>
          <w:tcPr>
            <w:tcW w:w="2875" w:type="dxa"/>
            <w:vMerge/>
            <w:shd w:val="clear" w:color="auto" w:fill="E0E0E0"/>
          </w:tcPr>
          <w:p w14:paraId="0FD8BFC5" w14:textId="77777777" w:rsidR="00BD53FE" w:rsidRPr="00854814" w:rsidRDefault="00BD53FE" w:rsidP="00B91C68">
            <w:pPr>
              <w:spacing w:after="0"/>
              <w:rPr>
                <w:b/>
                <w:sz w:val="18"/>
                <w:szCs w:val="18"/>
              </w:rPr>
            </w:pPr>
          </w:p>
        </w:tc>
        <w:tc>
          <w:tcPr>
            <w:tcW w:w="3600" w:type="dxa"/>
            <w:shd w:val="clear" w:color="auto" w:fill="E0E0E0"/>
          </w:tcPr>
          <w:p w14:paraId="09419AC6" w14:textId="77777777" w:rsidR="00BD53FE" w:rsidRPr="00854814" w:rsidRDefault="00BD53FE" w:rsidP="00B91C68">
            <w:pPr>
              <w:spacing w:after="0"/>
              <w:rPr>
                <w:b/>
                <w:sz w:val="18"/>
                <w:szCs w:val="18"/>
              </w:rPr>
            </w:pPr>
          </w:p>
        </w:tc>
        <w:tc>
          <w:tcPr>
            <w:tcW w:w="4150" w:type="dxa"/>
            <w:shd w:val="clear" w:color="auto" w:fill="E0E0E0"/>
          </w:tcPr>
          <w:p w14:paraId="34DB45DE" w14:textId="77777777" w:rsidR="00BD53FE" w:rsidRPr="00854814" w:rsidRDefault="00BD53FE" w:rsidP="00B91C68">
            <w:pPr>
              <w:spacing w:after="0"/>
              <w:rPr>
                <w:b/>
                <w:sz w:val="18"/>
                <w:szCs w:val="18"/>
              </w:rPr>
            </w:pPr>
          </w:p>
        </w:tc>
      </w:tr>
      <w:tr w:rsidR="00BD53FE" w:rsidRPr="00854814" w14:paraId="0B5A72B3" w14:textId="77777777" w:rsidTr="00BD53FE">
        <w:trPr>
          <w:trHeight w:val="170"/>
          <w:jc w:val="center"/>
        </w:trPr>
        <w:tc>
          <w:tcPr>
            <w:tcW w:w="2875" w:type="dxa"/>
            <w:vMerge/>
            <w:shd w:val="clear" w:color="auto" w:fill="E0E0E0"/>
          </w:tcPr>
          <w:p w14:paraId="2F5D8C5F" w14:textId="77777777" w:rsidR="00BD53FE" w:rsidRPr="00854814" w:rsidRDefault="00BD53FE" w:rsidP="00B91C68">
            <w:pPr>
              <w:spacing w:after="0"/>
              <w:rPr>
                <w:b/>
                <w:sz w:val="18"/>
                <w:szCs w:val="18"/>
              </w:rPr>
            </w:pPr>
          </w:p>
        </w:tc>
        <w:tc>
          <w:tcPr>
            <w:tcW w:w="3600" w:type="dxa"/>
            <w:shd w:val="clear" w:color="auto" w:fill="E0E0E0"/>
          </w:tcPr>
          <w:p w14:paraId="32DED368" w14:textId="77777777" w:rsidR="00BD53FE" w:rsidRPr="00854814" w:rsidRDefault="00BD53FE" w:rsidP="00B91C68">
            <w:pPr>
              <w:spacing w:after="0"/>
              <w:rPr>
                <w:b/>
                <w:sz w:val="18"/>
                <w:szCs w:val="18"/>
              </w:rPr>
            </w:pPr>
          </w:p>
        </w:tc>
        <w:tc>
          <w:tcPr>
            <w:tcW w:w="4150" w:type="dxa"/>
            <w:shd w:val="clear" w:color="auto" w:fill="E0E0E0"/>
          </w:tcPr>
          <w:p w14:paraId="29610DC8" w14:textId="77777777" w:rsidR="00BD53FE" w:rsidRPr="00854814" w:rsidRDefault="00BD53FE" w:rsidP="00B91C68">
            <w:pPr>
              <w:spacing w:after="0"/>
              <w:rPr>
                <w:b/>
                <w:sz w:val="18"/>
                <w:szCs w:val="18"/>
              </w:rPr>
            </w:pPr>
          </w:p>
        </w:tc>
      </w:tr>
      <w:tr w:rsidR="00BD53FE" w:rsidRPr="00854814" w14:paraId="75EE79F6" w14:textId="77777777" w:rsidTr="00BD53FE">
        <w:trPr>
          <w:jc w:val="center"/>
        </w:trPr>
        <w:tc>
          <w:tcPr>
            <w:tcW w:w="2875" w:type="dxa"/>
            <w:vMerge w:val="restart"/>
            <w:shd w:val="clear" w:color="auto" w:fill="E0E0E0"/>
          </w:tcPr>
          <w:p w14:paraId="27EEE39E" w14:textId="77777777" w:rsidR="00BD53FE" w:rsidRPr="00854814" w:rsidRDefault="00BD53FE" w:rsidP="00B91C68">
            <w:pPr>
              <w:spacing w:after="0"/>
              <w:rPr>
                <w:b/>
                <w:sz w:val="18"/>
                <w:szCs w:val="18"/>
              </w:rPr>
            </w:pPr>
            <w:r w:rsidRPr="00854814">
              <w:rPr>
                <w:b/>
                <w:sz w:val="18"/>
                <w:szCs w:val="18"/>
              </w:rPr>
              <w:t>Event:</w:t>
            </w:r>
          </w:p>
        </w:tc>
        <w:tc>
          <w:tcPr>
            <w:tcW w:w="7750" w:type="dxa"/>
            <w:gridSpan w:val="2"/>
            <w:shd w:val="clear" w:color="auto" w:fill="E0E0E0"/>
          </w:tcPr>
          <w:p w14:paraId="129EECC8" w14:textId="77777777" w:rsidR="00BD53FE" w:rsidRPr="00854814" w:rsidRDefault="00BD53FE" w:rsidP="00B91C68">
            <w:pPr>
              <w:spacing w:after="0"/>
              <w:rPr>
                <w:b/>
                <w:sz w:val="18"/>
                <w:szCs w:val="18"/>
              </w:rPr>
            </w:pPr>
          </w:p>
        </w:tc>
      </w:tr>
      <w:tr w:rsidR="00BD53FE" w:rsidRPr="00854814" w14:paraId="62286485" w14:textId="77777777" w:rsidTr="00BD53FE">
        <w:trPr>
          <w:jc w:val="center"/>
        </w:trPr>
        <w:tc>
          <w:tcPr>
            <w:tcW w:w="2875" w:type="dxa"/>
            <w:vMerge/>
            <w:shd w:val="clear" w:color="auto" w:fill="E0E0E0"/>
          </w:tcPr>
          <w:p w14:paraId="58C9D33E" w14:textId="77777777" w:rsidR="00BD53FE" w:rsidRPr="00854814" w:rsidRDefault="00BD53FE" w:rsidP="00B91C68">
            <w:pPr>
              <w:spacing w:after="0"/>
              <w:rPr>
                <w:b/>
                <w:sz w:val="18"/>
                <w:szCs w:val="18"/>
              </w:rPr>
            </w:pPr>
          </w:p>
        </w:tc>
        <w:tc>
          <w:tcPr>
            <w:tcW w:w="7750" w:type="dxa"/>
            <w:gridSpan w:val="2"/>
            <w:shd w:val="clear" w:color="auto" w:fill="E0E0E0"/>
          </w:tcPr>
          <w:p w14:paraId="51B9DB8C" w14:textId="77777777" w:rsidR="00BD53FE" w:rsidRPr="00854814" w:rsidRDefault="00BD53FE" w:rsidP="00B91C68">
            <w:pPr>
              <w:spacing w:after="0"/>
              <w:rPr>
                <w:b/>
                <w:sz w:val="18"/>
                <w:szCs w:val="18"/>
              </w:rPr>
            </w:pPr>
          </w:p>
        </w:tc>
      </w:tr>
      <w:tr w:rsidR="00BD53FE" w:rsidRPr="00854814" w14:paraId="03AB7855" w14:textId="77777777" w:rsidTr="00BD53FE">
        <w:trPr>
          <w:jc w:val="center"/>
        </w:trPr>
        <w:tc>
          <w:tcPr>
            <w:tcW w:w="2875" w:type="dxa"/>
            <w:vMerge w:val="restart"/>
            <w:shd w:val="clear" w:color="auto" w:fill="E0E0E0"/>
          </w:tcPr>
          <w:p w14:paraId="42A53A47" w14:textId="77777777" w:rsidR="00BD53FE" w:rsidRPr="00854814" w:rsidRDefault="00BD53FE" w:rsidP="00B91C68">
            <w:pPr>
              <w:spacing w:after="0"/>
              <w:rPr>
                <w:b/>
                <w:sz w:val="18"/>
                <w:szCs w:val="18"/>
              </w:rPr>
            </w:pPr>
            <w:r w:rsidRPr="00854814">
              <w:rPr>
                <w:b/>
                <w:sz w:val="18"/>
                <w:szCs w:val="18"/>
              </w:rPr>
              <w:t>Location(s):</w:t>
            </w:r>
          </w:p>
        </w:tc>
        <w:tc>
          <w:tcPr>
            <w:tcW w:w="7750" w:type="dxa"/>
            <w:gridSpan w:val="2"/>
            <w:shd w:val="clear" w:color="auto" w:fill="E0E0E0"/>
          </w:tcPr>
          <w:p w14:paraId="57B98837" w14:textId="77777777" w:rsidR="00BD53FE" w:rsidRPr="00854814" w:rsidRDefault="00BD53FE" w:rsidP="00B91C68">
            <w:pPr>
              <w:spacing w:after="0"/>
              <w:rPr>
                <w:b/>
                <w:sz w:val="18"/>
                <w:szCs w:val="18"/>
              </w:rPr>
            </w:pPr>
          </w:p>
        </w:tc>
      </w:tr>
      <w:tr w:rsidR="00BD53FE" w:rsidRPr="00854814" w14:paraId="4CA9766D" w14:textId="77777777" w:rsidTr="00BD53FE">
        <w:trPr>
          <w:jc w:val="center"/>
        </w:trPr>
        <w:tc>
          <w:tcPr>
            <w:tcW w:w="2875" w:type="dxa"/>
            <w:vMerge/>
            <w:shd w:val="clear" w:color="auto" w:fill="E0E0E0"/>
          </w:tcPr>
          <w:p w14:paraId="6433F9E4" w14:textId="77777777" w:rsidR="00BD53FE" w:rsidRPr="00854814" w:rsidRDefault="00BD53FE" w:rsidP="00B91C68">
            <w:pPr>
              <w:spacing w:after="0"/>
              <w:rPr>
                <w:b/>
                <w:sz w:val="18"/>
                <w:szCs w:val="18"/>
              </w:rPr>
            </w:pPr>
          </w:p>
        </w:tc>
        <w:tc>
          <w:tcPr>
            <w:tcW w:w="7750" w:type="dxa"/>
            <w:gridSpan w:val="2"/>
            <w:shd w:val="clear" w:color="auto" w:fill="E0E0E0"/>
          </w:tcPr>
          <w:p w14:paraId="390695B1" w14:textId="77777777" w:rsidR="00BD53FE" w:rsidRPr="00854814" w:rsidRDefault="00BD53FE" w:rsidP="00B91C68">
            <w:pPr>
              <w:spacing w:after="0"/>
              <w:rPr>
                <w:b/>
                <w:sz w:val="18"/>
                <w:szCs w:val="18"/>
              </w:rPr>
            </w:pPr>
          </w:p>
        </w:tc>
      </w:tr>
      <w:tr w:rsidR="00BD53FE" w:rsidRPr="00854814" w14:paraId="0B6C1450" w14:textId="77777777" w:rsidTr="00BD53FE">
        <w:trPr>
          <w:jc w:val="center"/>
        </w:trPr>
        <w:tc>
          <w:tcPr>
            <w:tcW w:w="2875" w:type="dxa"/>
            <w:shd w:val="clear" w:color="auto" w:fill="E0E0E0"/>
          </w:tcPr>
          <w:p w14:paraId="1C31063F" w14:textId="77777777" w:rsidR="00BD53FE" w:rsidRPr="00854814" w:rsidRDefault="00BD53FE" w:rsidP="00B91C68">
            <w:pPr>
              <w:spacing w:after="0"/>
              <w:rPr>
                <w:b/>
                <w:sz w:val="18"/>
                <w:szCs w:val="18"/>
              </w:rPr>
            </w:pPr>
            <w:r w:rsidRPr="00854814">
              <w:rPr>
                <w:b/>
                <w:sz w:val="18"/>
                <w:szCs w:val="18"/>
              </w:rPr>
              <w:t>Time/Date Under Review:</w:t>
            </w:r>
          </w:p>
        </w:tc>
        <w:tc>
          <w:tcPr>
            <w:tcW w:w="7750" w:type="dxa"/>
            <w:gridSpan w:val="2"/>
            <w:shd w:val="clear" w:color="auto" w:fill="E0E0E0"/>
          </w:tcPr>
          <w:p w14:paraId="1FC95FC7" w14:textId="77777777" w:rsidR="00BD53FE" w:rsidRPr="00854814" w:rsidRDefault="00BD53FE" w:rsidP="00B91C68">
            <w:pPr>
              <w:spacing w:after="0"/>
              <w:rPr>
                <w:b/>
                <w:sz w:val="18"/>
                <w:szCs w:val="18"/>
              </w:rPr>
            </w:pPr>
          </w:p>
        </w:tc>
      </w:tr>
    </w:tbl>
    <w:p w14:paraId="4C53EB52" w14:textId="77777777" w:rsidR="00BD53FE" w:rsidRPr="00854814" w:rsidRDefault="00BD53FE" w:rsidP="00BD53FE">
      <w:pPr>
        <w:spacing w:after="0"/>
        <w:rPr>
          <w:b/>
          <w:sz w:val="18"/>
          <w:szCs w:val="18"/>
        </w:rPr>
      </w:pPr>
    </w:p>
    <w:p w14:paraId="4A7793B6" w14:textId="77777777" w:rsidR="00BD53FE" w:rsidRPr="00854814" w:rsidRDefault="00BD53FE" w:rsidP="00BD53FE">
      <w:pPr>
        <w:spacing w:after="0"/>
        <w:rPr>
          <w:b/>
          <w:sz w:val="18"/>
          <w:szCs w:val="18"/>
        </w:rPr>
      </w:pPr>
      <w:r w:rsidRPr="00854814">
        <w:rPr>
          <w:b/>
          <w:sz w:val="18"/>
          <w:szCs w:val="18"/>
        </w:rPr>
        <w:t>Discussion:</w:t>
      </w:r>
    </w:p>
    <w:tbl>
      <w:tblPr>
        <w:tblW w:w="10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5"/>
      </w:tblGrid>
      <w:tr w:rsidR="00BD53FE" w:rsidRPr="00854814" w14:paraId="5AF0495B" w14:textId="77777777" w:rsidTr="00BD53FE">
        <w:trPr>
          <w:jc w:val="center"/>
        </w:trPr>
        <w:tc>
          <w:tcPr>
            <w:tcW w:w="10535" w:type="dxa"/>
            <w:tcBorders>
              <w:top w:val="single" w:sz="4" w:space="0" w:color="auto"/>
              <w:left w:val="single" w:sz="4" w:space="0" w:color="auto"/>
              <w:right w:val="single" w:sz="4" w:space="0" w:color="auto"/>
            </w:tcBorders>
            <w:shd w:val="clear" w:color="auto" w:fill="auto"/>
          </w:tcPr>
          <w:p w14:paraId="686A8EAC" w14:textId="77777777" w:rsidR="00BD53FE" w:rsidRPr="00C97E51" w:rsidRDefault="00BD53FE" w:rsidP="00B91C68">
            <w:pPr>
              <w:spacing w:after="0"/>
              <w:rPr>
                <w:b/>
                <w:sz w:val="18"/>
                <w:szCs w:val="18"/>
              </w:rPr>
            </w:pPr>
            <w:r w:rsidRPr="00C97E51">
              <w:rPr>
                <w:b/>
                <w:sz w:val="18"/>
                <w:szCs w:val="18"/>
              </w:rPr>
              <w:t>1. What was supposed to happen?</w:t>
            </w:r>
          </w:p>
        </w:tc>
      </w:tr>
      <w:tr w:rsidR="00BD53FE" w:rsidRPr="00854814" w14:paraId="25548B46" w14:textId="77777777" w:rsidTr="00BD53FE">
        <w:trPr>
          <w:trHeight w:val="638"/>
          <w:jc w:val="center"/>
        </w:trPr>
        <w:tc>
          <w:tcPr>
            <w:tcW w:w="10535" w:type="dxa"/>
            <w:tcBorders>
              <w:left w:val="single" w:sz="4" w:space="0" w:color="auto"/>
              <w:right w:val="single" w:sz="4" w:space="0" w:color="auto"/>
            </w:tcBorders>
            <w:shd w:val="clear" w:color="auto" w:fill="auto"/>
          </w:tcPr>
          <w:p w14:paraId="4F3AFEFA" w14:textId="77777777" w:rsidR="00BD53FE" w:rsidRPr="00854814" w:rsidRDefault="00BD53FE" w:rsidP="00B91C68">
            <w:pPr>
              <w:spacing w:after="0"/>
              <w:rPr>
                <w:sz w:val="18"/>
                <w:szCs w:val="18"/>
              </w:rPr>
            </w:pPr>
          </w:p>
        </w:tc>
      </w:tr>
      <w:tr w:rsidR="00BD53FE" w:rsidRPr="00854814" w14:paraId="53C1BD2F" w14:textId="77777777" w:rsidTr="00BD53FE">
        <w:trPr>
          <w:jc w:val="center"/>
        </w:trPr>
        <w:tc>
          <w:tcPr>
            <w:tcW w:w="10535" w:type="dxa"/>
            <w:tcBorders>
              <w:left w:val="single" w:sz="4" w:space="0" w:color="auto"/>
              <w:right w:val="single" w:sz="4" w:space="0" w:color="auto"/>
            </w:tcBorders>
            <w:shd w:val="clear" w:color="auto" w:fill="auto"/>
          </w:tcPr>
          <w:p w14:paraId="376FB6BA" w14:textId="77777777" w:rsidR="00BD53FE" w:rsidRPr="00854814" w:rsidRDefault="00BD53FE" w:rsidP="00B91C68">
            <w:pPr>
              <w:spacing w:after="0"/>
              <w:rPr>
                <w:sz w:val="18"/>
                <w:szCs w:val="18"/>
              </w:rPr>
            </w:pPr>
            <w:r w:rsidRPr="00854814">
              <w:rPr>
                <w:b/>
                <w:sz w:val="18"/>
                <w:szCs w:val="18"/>
              </w:rPr>
              <w:t>2. What actually happened?</w:t>
            </w:r>
          </w:p>
        </w:tc>
      </w:tr>
      <w:tr w:rsidR="00BD53FE" w:rsidRPr="00854814" w14:paraId="35216D96" w14:textId="77777777" w:rsidTr="00BD53FE">
        <w:trPr>
          <w:trHeight w:val="674"/>
          <w:jc w:val="center"/>
        </w:trPr>
        <w:tc>
          <w:tcPr>
            <w:tcW w:w="10535" w:type="dxa"/>
            <w:tcBorders>
              <w:left w:val="single" w:sz="4" w:space="0" w:color="auto"/>
              <w:bottom w:val="single" w:sz="4" w:space="0" w:color="auto"/>
              <w:right w:val="single" w:sz="4" w:space="0" w:color="auto"/>
            </w:tcBorders>
            <w:shd w:val="clear" w:color="auto" w:fill="auto"/>
          </w:tcPr>
          <w:p w14:paraId="4A839615" w14:textId="77777777" w:rsidR="00BD53FE" w:rsidRPr="00854814" w:rsidRDefault="00BD53FE" w:rsidP="00B91C68">
            <w:pPr>
              <w:spacing w:after="0"/>
              <w:ind w:left="360"/>
              <w:rPr>
                <w:sz w:val="18"/>
                <w:szCs w:val="18"/>
              </w:rPr>
            </w:pPr>
          </w:p>
        </w:tc>
      </w:tr>
      <w:tr w:rsidR="00BD53FE" w:rsidRPr="00854814" w14:paraId="68F9F745" w14:textId="77777777" w:rsidTr="00BD53FE">
        <w:trPr>
          <w:jc w:val="center"/>
        </w:trPr>
        <w:tc>
          <w:tcPr>
            <w:tcW w:w="10535" w:type="dxa"/>
            <w:tcBorders>
              <w:top w:val="single" w:sz="4" w:space="0" w:color="auto"/>
              <w:left w:val="single" w:sz="4" w:space="0" w:color="auto"/>
              <w:right w:val="single" w:sz="4" w:space="0" w:color="auto"/>
            </w:tcBorders>
            <w:shd w:val="clear" w:color="auto" w:fill="auto"/>
          </w:tcPr>
          <w:p w14:paraId="5E75D1AE" w14:textId="77777777" w:rsidR="00BD53FE" w:rsidRPr="00C97E51" w:rsidRDefault="00BD53FE" w:rsidP="00B91C68">
            <w:pPr>
              <w:spacing w:after="0"/>
              <w:rPr>
                <w:b/>
                <w:sz w:val="18"/>
                <w:szCs w:val="18"/>
              </w:rPr>
            </w:pPr>
            <w:r w:rsidRPr="00C97E51">
              <w:rPr>
                <w:b/>
                <w:sz w:val="18"/>
                <w:szCs w:val="18"/>
              </w:rPr>
              <w:t>3. Why were there differences?</w:t>
            </w:r>
          </w:p>
        </w:tc>
      </w:tr>
      <w:tr w:rsidR="00BD53FE" w:rsidRPr="00854814" w14:paraId="27F4AB71" w14:textId="77777777" w:rsidTr="00BD53FE">
        <w:trPr>
          <w:trHeight w:val="620"/>
          <w:jc w:val="center"/>
        </w:trPr>
        <w:tc>
          <w:tcPr>
            <w:tcW w:w="10535" w:type="dxa"/>
            <w:tcBorders>
              <w:left w:val="single" w:sz="4" w:space="0" w:color="auto"/>
              <w:right w:val="single" w:sz="4" w:space="0" w:color="auto"/>
            </w:tcBorders>
            <w:shd w:val="clear" w:color="auto" w:fill="auto"/>
          </w:tcPr>
          <w:p w14:paraId="589003F5" w14:textId="77777777" w:rsidR="00BD53FE" w:rsidRPr="00854814" w:rsidRDefault="00BD53FE" w:rsidP="00B91C68">
            <w:pPr>
              <w:spacing w:after="0"/>
              <w:ind w:left="360"/>
              <w:rPr>
                <w:sz w:val="18"/>
                <w:szCs w:val="18"/>
              </w:rPr>
            </w:pPr>
          </w:p>
        </w:tc>
      </w:tr>
      <w:tr w:rsidR="00BD53FE" w:rsidRPr="00854814" w14:paraId="7432A837" w14:textId="77777777" w:rsidTr="00BD53FE">
        <w:trPr>
          <w:jc w:val="center"/>
        </w:trPr>
        <w:tc>
          <w:tcPr>
            <w:tcW w:w="10535" w:type="dxa"/>
            <w:tcBorders>
              <w:left w:val="single" w:sz="4" w:space="0" w:color="auto"/>
              <w:right w:val="single" w:sz="4" w:space="0" w:color="auto"/>
            </w:tcBorders>
            <w:shd w:val="clear" w:color="auto" w:fill="auto"/>
          </w:tcPr>
          <w:p w14:paraId="7061D4EE" w14:textId="77777777" w:rsidR="00BD53FE" w:rsidRPr="00C97E51" w:rsidRDefault="00BD53FE" w:rsidP="00B91C68">
            <w:pPr>
              <w:spacing w:after="0"/>
              <w:rPr>
                <w:sz w:val="18"/>
                <w:szCs w:val="18"/>
              </w:rPr>
            </w:pPr>
            <w:r w:rsidRPr="00C97E51">
              <w:rPr>
                <w:b/>
                <w:sz w:val="18"/>
                <w:szCs w:val="18"/>
              </w:rPr>
              <w:t>4. What can we learn?</w:t>
            </w:r>
          </w:p>
        </w:tc>
      </w:tr>
      <w:tr w:rsidR="00BD53FE" w:rsidRPr="00854814" w14:paraId="13C47FB4" w14:textId="77777777" w:rsidTr="00BD53FE">
        <w:trPr>
          <w:trHeight w:val="701"/>
          <w:jc w:val="center"/>
        </w:trPr>
        <w:tc>
          <w:tcPr>
            <w:tcW w:w="10535" w:type="dxa"/>
            <w:tcBorders>
              <w:left w:val="single" w:sz="4" w:space="0" w:color="auto"/>
              <w:right w:val="single" w:sz="4" w:space="0" w:color="auto"/>
            </w:tcBorders>
            <w:shd w:val="clear" w:color="auto" w:fill="auto"/>
          </w:tcPr>
          <w:p w14:paraId="566C4CA0" w14:textId="77777777" w:rsidR="00BD53FE" w:rsidRPr="00854814" w:rsidRDefault="00BD53FE" w:rsidP="00B91C68">
            <w:pPr>
              <w:spacing w:after="0"/>
              <w:ind w:left="360"/>
              <w:rPr>
                <w:sz w:val="18"/>
                <w:szCs w:val="18"/>
              </w:rPr>
            </w:pPr>
          </w:p>
        </w:tc>
      </w:tr>
    </w:tbl>
    <w:p w14:paraId="7463CD3E" w14:textId="77777777" w:rsidR="00BD53FE" w:rsidRPr="00854814" w:rsidRDefault="00BD53FE" w:rsidP="00BD53FE">
      <w:pPr>
        <w:spacing w:after="0"/>
        <w:rPr>
          <w:sz w:val="18"/>
          <w:szCs w:val="18"/>
        </w:rPr>
      </w:pPr>
    </w:p>
    <w:tbl>
      <w:tblPr>
        <w:tblW w:w="10445" w:type="dxa"/>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3065"/>
        <w:gridCol w:w="2101"/>
        <w:gridCol w:w="2689"/>
        <w:gridCol w:w="2590"/>
      </w:tblGrid>
      <w:tr w:rsidR="00BD53FE" w:rsidRPr="00854814" w14:paraId="41AB2E15" w14:textId="77777777" w:rsidTr="00BD53FE">
        <w:trPr>
          <w:jc w:val="center"/>
        </w:trPr>
        <w:tc>
          <w:tcPr>
            <w:tcW w:w="10445" w:type="dxa"/>
            <w:gridSpan w:val="4"/>
            <w:tcBorders>
              <w:top w:val="single" w:sz="4" w:space="0" w:color="auto"/>
              <w:left w:val="single" w:sz="4" w:space="0" w:color="auto"/>
              <w:bottom w:val="single" w:sz="4" w:space="0" w:color="auto"/>
              <w:right w:val="single" w:sz="4" w:space="0" w:color="auto"/>
            </w:tcBorders>
            <w:shd w:val="clear" w:color="auto" w:fill="auto"/>
          </w:tcPr>
          <w:p w14:paraId="33C5ADD9" w14:textId="77777777" w:rsidR="00BD53FE" w:rsidRPr="00854814" w:rsidRDefault="00BD53FE" w:rsidP="00B91C68">
            <w:pPr>
              <w:spacing w:after="0"/>
              <w:rPr>
                <w:b/>
                <w:sz w:val="18"/>
                <w:szCs w:val="18"/>
              </w:rPr>
            </w:pPr>
            <w:r w:rsidRPr="00854814">
              <w:rPr>
                <w:b/>
                <w:sz w:val="18"/>
                <w:szCs w:val="18"/>
              </w:rPr>
              <w:t xml:space="preserve">Comments </w:t>
            </w:r>
            <w:r w:rsidRPr="00C97E51">
              <w:rPr>
                <w:b/>
                <w:sz w:val="18"/>
                <w:szCs w:val="18"/>
              </w:rPr>
              <w:t>and/or</w:t>
            </w:r>
            <w:r w:rsidRPr="00854814">
              <w:rPr>
                <w:b/>
                <w:sz w:val="18"/>
                <w:szCs w:val="18"/>
              </w:rPr>
              <w:t xml:space="preserve"> Immediate Follow Up Actions (As Needed)</w:t>
            </w:r>
          </w:p>
        </w:tc>
      </w:tr>
      <w:tr w:rsidR="00BD53FE" w:rsidRPr="00854814" w14:paraId="0F7C4CEB" w14:textId="77777777" w:rsidTr="00BD53FE">
        <w:trPr>
          <w:trHeight w:val="692"/>
          <w:jc w:val="center"/>
        </w:trPr>
        <w:tc>
          <w:tcPr>
            <w:tcW w:w="10445" w:type="dxa"/>
            <w:gridSpan w:val="4"/>
            <w:tcBorders>
              <w:top w:val="single" w:sz="4" w:space="0" w:color="auto"/>
              <w:left w:val="single" w:sz="4" w:space="0" w:color="auto"/>
              <w:bottom w:val="single" w:sz="4" w:space="0" w:color="auto"/>
              <w:right w:val="single" w:sz="4" w:space="0" w:color="auto"/>
            </w:tcBorders>
            <w:shd w:val="clear" w:color="auto" w:fill="auto"/>
          </w:tcPr>
          <w:p w14:paraId="5F13A3B5" w14:textId="77777777" w:rsidR="00BD53FE" w:rsidRPr="00854814" w:rsidRDefault="00BD53FE" w:rsidP="00B91C68">
            <w:pPr>
              <w:spacing w:after="0"/>
              <w:rPr>
                <w:sz w:val="18"/>
                <w:szCs w:val="18"/>
              </w:rPr>
            </w:pPr>
          </w:p>
        </w:tc>
      </w:tr>
      <w:tr w:rsidR="00BD53FE" w:rsidRPr="00854814" w14:paraId="3B9746E4" w14:textId="77777777" w:rsidTr="00BD53FE">
        <w:trPr>
          <w:jc w:val="center"/>
        </w:trPr>
        <w:tc>
          <w:tcPr>
            <w:tcW w:w="10445" w:type="dxa"/>
            <w:gridSpan w:val="4"/>
            <w:tcBorders>
              <w:top w:val="single" w:sz="4" w:space="0" w:color="auto"/>
              <w:left w:val="nil"/>
              <w:bottom w:val="single" w:sz="4" w:space="0" w:color="auto"/>
              <w:right w:val="nil"/>
            </w:tcBorders>
            <w:shd w:val="clear" w:color="auto" w:fill="auto"/>
          </w:tcPr>
          <w:p w14:paraId="2E9F9802" w14:textId="77777777" w:rsidR="00BD53FE" w:rsidRPr="00854814" w:rsidRDefault="00BD53FE" w:rsidP="00B91C68">
            <w:pPr>
              <w:spacing w:after="0"/>
              <w:rPr>
                <w:sz w:val="18"/>
                <w:szCs w:val="18"/>
              </w:rPr>
            </w:pPr>
          </w:p>
        </w:tc>
      </w:tr>
      <w:tr w:rsidR="00BD53FE" w:rsidRPr="00854814" w14:paraId="24C32446" w14:textId="77777777" w:rsidTr="00BD53FE">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10445" w:type="dxa"/>
            <w:gridSpan w:val="4"/>
            <w:tcBorders>
              <w:top w:val="single" w:sz="4" w:space="0" w:color="auto"/>
              <w:left w:val="single" w:sz="4" w:space="0" w:color="auto"/>
              <w:bottom w:val="single" w:sz="4" w:space="0" w:color="auto"/>
              <w:right w:val="single" w:sz="4" w:space="0" w:color="auto"/>
            </w:tcBorders>
            <w:shd w:val="clear" w:color="auto" w:fill="auto"/>
          </w:tcPr>
          <w:p w14:paraId="35875B37" w14:textId="77777777" w:rsidR="00BD53FE" w:rsidRPr="00854814" w:rsidRDefault="00BD53FE" w:rsidP="00B91C68">
            <w:pPr>
              <w:spacing w:after="0"/>
              <w:rPr>
                <w:b/>
                <w:bCs/>
                <w:sz w:val="18"/>
                <w:szCs w:val="18"/>
              </w:rPr>
            </w:pPr>
            <w:r w:rsidRPr="00854814">
              <w:rPr>
                <w:b/>
                <w:bCs/>
                <w:sz w:val="18"/>
                <w:szCs w:val="18"/>
              </w:rPr>
              <w:t>Knowledge Share</w:t>
            </w:r>
          </w:p>
        </w:tc>
      </w:tr>
      <w:tr w:rsidR="00BD53FE" w:rsidRPr="00854814" w14:paraId="3BF6A4A4" w14:textId="77777777" w:rsidTr="00BD53FE">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3065" w:type="dxa"/>
            <w:tcBorders>
              <w:top w:val="single" w:sz="4" w:space="0" w:color="auto"/>
              <w:left w:val="single" w:sz="4" w:space="0" w:color="auto"/>
            </w:tcBorders>
            <w:shd w:val="clear" w:color="auto" w:fill="D9D9D9" w:themeFill="background1" w:themeFillShade="D9"/>
          </w:tcPr>
          <w:p w14:paraId="6D535C5B" w14:textId="77777777" w:rsidR="00BD53FE" w:rsidRPr="00854814" w:rsidRDefault="00BD53FE" w:rsidP="00B91C68">
            <w:pPr>
              <w:spacing w:after="0"/>
              <w:jc w:val="center"/>
              <w:rPr>
                <w:bCs/>
                <w:sz w:val="18"/>
                <w:szCs w:val="18"/>
              </w:rPr>
            </w:pPr>
            <w:r w:rsidRPr="00854814">
              <w:rPr>
                <w:bCs/>
                <w:sz w:val="18"/>
                <w:szCs w:val="18"/>
              </w:rPr>
              <w:t>What is to be shared/followed up?</w:t>
            </w:r>
          </w:p>
        </w:tc>
        <w:tc>
          <w:tcPr>
            <w:tcW w:w="2101" w:type="dxa"/>
            <w:tcBorders>
              <w:top w:val="single" w:sz="4" w:space="0" w:color="auto"/>
            </w:tcBorders>
            <w:shd w:val="clear" w:color="auto" w:fill="D9D9D9" w:themeFill="background1" w:themeFillShade="D9"/>
          </w:tcPr>
          <w:p w14:paraId="320B017A" w14:textId="77777777" w:rsidR="00BD53FE" w:rsidRPr="00854814" w:rsidRDefault="00BD53FE" w:rsidP="00B91C68">
            <w:pPr>
              <w:spacing w:after="0"/>
              <w:jc w:val="center"/>
              <w:rPr>
                <w:bCs/>
                <w:sz w:val="18"/>
                <w:szCs w:val="18"/>
              </w:rPr>
            </w:pPr>
            <w:r w:rsidRPr="00854814">
              <w:rPr>
                <w:bCs/>
                <w:sz w:val="18"/>
                <w:szCs w:val="18"/>
              </w:rPr>
              <w:t>Who is responsible for follow up?</w:t>
            </w:r>
          </w:p>
        </w:tc>
        <w:tc>
          <w:tcPr>
            <w:tcW w:w="2689" w:type="dxa"/>
            <w:tcBorders>
              <w:top w:val="single" w:sz="4" w:space="0" w:color="auto"/>
            </w:tcBorders>
            <w:shd w:val="clear" w:color="auto" w:fill="D9D9D9" w:themeFill="background1" w:themeFillShade="D9"/>
          </w:tcPr>
          <w:p w14:paraId="6B4466E1" w14:textId="77777777" w:rsidR="00BD53FE" w:rsidRPr="00854814" w:rsidRDefault="00BD53FE" w:rsidP="00B91C68">
            <w:pPr>
              <w:spacing w:after="0"/>
              <w:jc w:val="center"/>
              <w:rPr>
                <w:bCs/>
                <w:sz w:val="18"/>
                <w:szCs w:val="18"/>
              </w:rPr>
            </w:pPr>
            <w:r w:rsidRPr="00854814">
              <w:rPr>
                <w:bCs/>
                <w:sz w:val="18"/>
                <w:szCs w:val="18"/>
              </w:rPr>
              <w:t>How will that happen?</w:t>
            </w:r>
          </w:p>
        </w:tc>
        <w:tc>
          <w:tcPr>
            <w:tcW w:w="2590" w:type="dxa"/>
            <w:tcBorders>
              <w:top w:val="single" w:sz="4" w:space="0" w:color="auto"/>
              <w:right w:val="single" w:sz="4" w:space="0" w:color="auto"/>
            </w:tcBorders>
            <w:shd w:val="clear" w:color="auto" w:fill="D9D9D9" w:themeFill="background1" w:themeFillShade="D9"/>
          </w:tcPr>
          <w:p w14:paraId="3A2BC378" w14:textId="77777777" w:rsidR="00BD53FE" w:rsidRPr="00854814" w:rsidRDefault="00BD53FE" w:rsidP="00B91C68">
            <w:pPr>
              <w:spacing w:after="0"/>
              <w:jc w:val="center"/>
              <w:rPr>
                <w:bCs/>
                <w:sz w:val="18"/>
                <w:szCs w:val="18"/>
              </w:rPr>
            </w:pPr>
            <w:r w:rsidRPr="00854814">
              <w:rPr>
                <w:bCs/>
                <w:sz w:val="18"/>
                <w:szCs w:val="18"/>
              </w:rPr>
              <w:t>With whom will it be shared</w:t>
            </w:r>
          </w:p>
        </w:tc>
      </w:tr>
      <w:tr w:rsidR="00BD53FE" w:rsidRPr="00854814" w14:paraId="024DCDEA" w14:textId="77777777" w:rsidTr="00BD53FE">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3065" w:type="dxa"/>
            <w:tcBorders>
              <w:left w:val="single" w:sz="4" w:space="0" w:color="auto"/>
            </w:tcBorders>
            <w:shd w:val="clear" w:color="auto" w:fill="auto"/>
          </w:tcPr>
          <w:p w14:paraId="0016FD73" w14:textId="77777777" w:rsidR="00BD53FE" w:rsidRPr="00854814" w:rsidRDefault="00BD53FE" w:rsidP="00B91C68">
            <w:pPr>
              <w:spacing w:after="0"/>
              <w:rPr>
                <w:sz w:val="18"/>
                <w:szCs w:val="18"/>
              </w:rPr>
            </w:pPr>
          </w:p>
        </w:tc>
        <w:tc>
          <w:tcPr>
            <w:tcW w:w="2101" w:type="dxa"/>
            <w:shd w:val="clear" w:color="auto" w:fill="auto"/>
          </w:tcPr>
          <w:p w14:paraId="0D05DE67" w14:textId="77777777" w:rsidR="00BD53FE" w:rsidRPr="00854814" w:rsidRDefault="00BD53FE" w:rsidP="00B91C68">
            <w:pPr>
              <w:spacing w:after="0"/>
              <w:rPr>
                <w:sz w:val="18"/>
                <w:szCs w:val="18"/>
              </w:rPr>
            </w:pPr>
          </w:p>
        </w:tc>
        <w:tc>
          <w:tcPr>
            <w:tcW w:w="2689" w:type="dxa"/>
            <w:shd w:val="clear" w:color="auto" w:fill="auto"/>
          </w:tcPr>
          <w:p w14:paraId="3531BCAF" w14:textId="77777777" w:rsidR="00BD53FE" w:rsidRPr="00854814" w:rsidRDefault="00BD53FE" w:rsidP="00B91C68">
            <w:pPr>
              <w:spacing w:after="0"/>
              <w:rPr>
                <w:sz w:val="18"/>
                <w:szCs w:val="18"/>
              </w:rPr>
            </w:pPr>
          </w:p>
        </w:tc>
        <w:tc>
          <w:tcPr>
            <w:tcW w:w="2590" w:type="dxa"/>
            <w:tcBorders>
              <w:right w:val="single" w:sz="4" w:space="0" w:color="auto"/>
            </w:tcBorders>
            <w:shd w:val="clear" w:color="auto" w:fill="auto"/>
          </w:tcPr>
          <w:p w14:paraId="50204D99" w14:textId="77777777" w:rsidR="00BD53FE" w:rsidRPr="00854814" w:rsidRDefault="00BD53FE" w:rsidP="00B91C68">
            <w:pPr>
              <w:spacing w:after="0"/>
              <w:rPr>
                <w:sz w:val="18"/>
                <w:szCs w:val="18"/>
              </w:rPr>
            </w:pPr>
          </w:p>
        </w:tc>
      </w:tr>
      <w:tr w:rsidR="00BD53FE" w:rsidRPr="00854814" w14:paraId="74667094" w14:textId="77777777" w:rsidTr="00BD53FE">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3065" w:type="dxa"/>
            <w:tcBorders>
              <w:left w:val="single" w:sz="4" w:space="0" w:color="auto"/>
            </w:tcBorders>
            <w:shd w:val="clear" w:color="auto" w:fill="auto"/>
          </w:tcPr>
          <w:p w14:paraId="7DE129A0" w14:textId="77777777" w:rsidR="00BD53FE" w:rsidRPr="00854814" w:rsidRDefault="00BD53FE" w:rsidP="00B91C68">
            <w:pPr>
              <w:spacing w:after="0"/>
              <w:rPr>
                <w:sz w:val="18"/>
                <w:szCs w:val="18"/>
              </w:rPr>
            </w:pPr>
          </w:p>
        </w:tc>
        <w:tc>
          <w:tcPr>
            <w:tcW w:w="2101" w:type="dxa"/>
            <w:shd w:val="clear" w:color="auto" w:fill="auto"/>
          </w:tcPr>
          <w:p w14:paraId="4206D1FE" w14:textId="77777777" w:rsidR="00BD53FE" w:rsidRPr="00854814" w:rsidRDefault="00BD53FE" w:rsidP="00B91C68">
            <w:pPr>
              <w:spacing w:after="0"/>
              <w:rPr>
                <w:sz w:val="18"/>
                <w:szCs w:val="18"/>
              </w:rPr>
            </w:pPr>
          </w:p>
        </w:tc>
        <w:tc>
          <w:tcPr>
            <w:tcW w:w="2689" w:type="dxa"/>
            <w:shd w:val="clear" w:color="auto" w:fill="auto"/>
          </w:tcPr>
          <w:p w14:paraId="1AB2D937" w14:textId="77777777" w:rsidR="00BD53FE" w:rsidRPr="00854814" w:rsidRDefault="00BD53FE" w:rsidP="00B91C68">
            <w:pPr>
              <w:spacing w:after="0"/>
              <w:rPr>
                <w:sz w:val="18"/>
                <w:szCs w:val="18"/>
              </w:rPr>
            </w:pPr>
          </w:p>
        </w:tc>
        <w:tc>
          <w:tcPr>
            <w:tcW w:w="2590" w:type="dxa"/>
            <w:tcBorders>
              <w:right w:val="single" w:sz="4" w:space="0" w:color="auto"/>
            </w:tcBorders>
            <w:shd w:val="clear" w:color="auto" w:fill="auto"/>
          </w:tcPr>
          <w:p w14:paraId="5A43C196" w14:textId="77777777" w:rsidR="00BD53FE" w:rsidRPr="00854814" w:rsidRDefault="00BD53FE" w:rsidP="00B91C68">
            <w:pPr>
              <w:spacing w:after="0"/>
              <w:rPr>
                <w:sz w:val="18"/>
                <w:szCs w:val="18"/>
              </w:rPr>
            </w:pPr>
          </w:p>
        </w:tc>
      </w:tr>
      <w:tr w:rsidR="00BD53FE" w:rsidRPr="00854814" w14:paraId="2434AFA2" w14:textId="77777777" w:rsidTr="00BD53FE">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3065" w:type="dxa"/>
            <w:tcBorders>
              <w:left w:val="single" w:sz="4" w:space="0" w:color="auto"/>
            </w:tcBorders>
            <w:shd w:val="clear" w:color="auto" w:fill="auto"/>
          </w:tcPr>
          <w:p w14:paraId="18F9DCD9" w14:textId="77777777" w:rsidR="00BD53FE" w:rsidRPr="00854814" w:rsidRDefault="00BD53FE" w:rsidP="00B91C68">
            <w:pPr>
              <w:spacing w:after="0"/>
              <w:rPr>
                <w:sz w:val="18"/>
                <w:szCs w:val="18"/>
              </w:rPr>
            </w:pPr>
          </w:p>
        </w:tc>
        <w:tc>
          <w:tcPr>
            <w:tcW w:w="2101" w:type="dxa"/>
            <w:shd w:val="clear" w:color="auto" w:fill="auto"/>
          </w:tcPr>
          <w:p w14:paraId="449A26B5" w14:textId="77777777" w:rsidR="00BD53FE" w:rsidRPr="00854814" w:rsidRDefault="00BD53FE" w:rsidP="00B91C68">
            <w:pPr>
              <w:spacing w:after="0"/>
              <w:rPr>
                <w:sz w:val="18"/>
                <w:szCs w:val="18"/>
              </w:rPr>
            </w:pPr>
          </w:p>
        </w:tc>
        <w:tc>
          <w:tcPr>
            <w:tcW w:w="2689" w:type="dxa"/>
            <w:shd w:val="clear" w:color="auto" w:fill="auto"/>
          </w:tcPr>
          <w:p w14:paraId="68CBB83B" w14:textId="77777777" w:rsidR="00BD53FE" w:rsidRPr="00854814" w:rsidRDefault="00BD53FE" w:rsidP="00B91C68">
            <w:pPr>
              <w:spacing w:after="0"/>
              <w:rPr>
                <w:sz w:val="18"/>
                <w:szCs w:val="18"/>
              </w:rPr>
            </w:pPr>
          </w:p>
        </w:tc>
        <w:tc>
          <w:tcPr>
            <w:tcW w:w="2590" w:type="dxa"/>
            <w:tcBorders>
              <w:right w:val="single" w:sz="4" w:space="0" w:color="auto"/>
            </w:tcBorders>
            <w:shd w:val="clear" w:color="auto" w:fill="auto"/>
          </w:tcPr>
          <w:p w14:paraId="6A679E66" w14:textId="77777777" w:rsidR="00BD53FE" w:rsidRPr="00854814" w:rsidRDefault="00BD53FE" w:rsidP="00B91C68">
            <w:pPr>
              <w:spacing w:after="0"/>
              <w:rPr>
                <w:sz w:val="18"/>
                <w:szCs w:val="18"/>
              </w:rPr>
            </w:pPr>
          </w:p>
        </w:tc>
      </w:tr>
      <w:tr w:rsidR="00BD53FE" w:rsidRPr="00854814" w14:paraId="5DB1FBA3" w14:textId="77777777" w:rsidTr="00BD53FE">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3065" w:type="dxa"/>
            <w:tcBorders>
              <w:left w:val="single" w:sz="4" w:space="0" w:color="auto"/>
            </w:tcBorders>
            <w:shd w:val="clear" w:color="auto" w:fill="auto"/>
          </w:tcPr>
          <w:p w14:paraId="1442A801" w14:textId="77777777" w:rsidR="00BD53FE" w:rsidRPr="00854814" w:rsidRDefault="00BD53FE" w:rsidP="00B91C68">
            <w:pPr>
              <w:spacing w:after="0"/>
              <w:rPr>
                <w:sz w:val="18"/>
                <w:szCs w:val="18"/>
              </w:rPr>
            </w:pPr>
          </w:p>
        </w:tc>
        <w:tc>
          <w:tcPr>
            <w:tcW w:w="2101" w:type="dxa"/>
            <w:shd w:val="clear" w:color="auto" w:fill="auto"/>
          </w:tcPr>
          <w:p w14:paraId="5C33F325" w14:textId="77777777" w:rsidR="00BD53FE" w:rsidRPr="00854814" w:rsidRDefault="00BD53FE" w:rsidP="00B91C68">
            <w:pPr>
              <w:spacing w:after="0"/>
              <w:rPr>
                <w:sz w:val="18"/>
                <w:szCs w:val="18"/>
              </w:rPr>
            </w:pPr>
          </w:p>
        </w:tc>
        <w:tc>
          <w:tcPr>
            <w:tcW w:w="2689" w:type="dxa"/>
            <w:shd w:val="clear" w:color="auto" w:fill="auto"/>
          </w:tcPr>
          <w:p w14:paraId="5003C8E7" w14:textId="77777777" w:rsidR="00BD53FE" w:rsidRPr="00854814" w:rsidRDefault="00BD53FE" w:rsidP="00B91C68">
            <w:pPr>
              <w:spacing w:after="0"/>
              <w:rPr>
                <w:sz w:val="18"/>
                <w:szCs w:val="18"/>
              </w:rPr>
            </w:pPr>
          </w:p>
        </w:tc>
        <w:tc>
          <w:tcPr>
            <w:tcW w:w="2590" w:type="dxa"/>
            <w:tcBorders>
              <w:right w:val="single" w:sz="4" w:space="0" w:color="auto"/>
            </w:tcBorders>
            <w:shd w:val="clear" w:color="auto" w:fill="auto"/>
          </w:tcPr>
          <w:p w14:paraId="3C3F266D" w14:textId="77777777" w:rsidR="00BD53FE" w:rsidRPr="00854814" w:rsidRDefault="00BD53FE" w:rsidP="00B91C68">
            <w:pPr>
              <w:spacing w:after="0"/>
              <w:rPr>
                <w:sz w:val="18"/>
                <w:szCs w:val="18"/>
              </w:rPr>
            </w:pPr>
          </w:p>
        </w:tc>
      </w:tr>
      <w:tr w:rsidR="00BD53FE" w:rsidRPr="00854814" w14:paraId="39CB8FF0" w14:textId="77777777" w:rsidTr="00BD53FE">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3065" w:type="dxa"/>
            <w:tcBorders>
              <w:left w:val="single" w:sz="4" w:space="0" w:color="auto"/>
            </w:tcBorders>
            <w:shd w:val="clear" w:color="auto" w:fill="auto"/>
          </w:tcPr>
          <w:p w14:paraId="100F8677" w14:textId="77777777" w:rsidR="00BD53FE" w:rsidRPr="00854814" w:rsidRDefault="00BD53FE" w:rsidP="00B91C68">
            <w:pPr>
              <w:spacing w:after="0"/>
              <w:rPr>
                <w:sz w:val="18"/>
                <w:szCs w:val="18"/>
              </w:rPr>
            </w:pPr>
          </w:p>
        </w:tc>
        <w:tc>
          <w:tcPr>
            <w:tcW w:w="2101" w:type="dxa"/>
            <w:shd w:val="clear" w:color="auto" w:fill="auto"/>
          </w:tcPr>
          <w:p w14:paraId="3EA64C70" w14:textId="77777777" w:rsidR="00BD53FE" w:rsidRPr="00854814" w:rsidRDefault="00BD53FE" w:rsidP="00B91C68">
            <w:pPr>
              <w:spacing w:after="0"/>
              <w:rPr>
                <w:sz w:val="18"/>
                <w:szCs w:val="18"/>
              </w:rPr>
            </w:pPr>
          </w:p>
        </w:tc>
        <w:tc>
          <w:tcPr>
            <w:tcW w:w="2689" w:type="dxa"/>
            <w:shd w:val="clear" w:color="auto" w:fill="auto"/>
          </w:tcPr>
          <w:p w14:paraId="0CCF29ED" w14:textId="77777777" w:rsidR="00BD53FE" w:rsidRPr="00854814" w:rsidRDefault="00BD53FE" w:rsidP="00B91C68">
            <w:pPr>
              <w:spacing w:after="0"/>
              <w:rPr>
                <w:sz w:val="18"/>
                <w:szCs w:val="18"/>
              </w:rPr>
            </w:pPr>
          </w:p>
        </w:tc>
        <w:tc>
          <w:tcPr>
            <w:tcW w:w="2590" w:type="dxa"/>
            <w:tcBorders>
              <w:right w:val="single" w:sz="4" w:space="0" w:color="auto"/>
            </w:tcBorders>
            <w:shd w:val="clear" w:color="auto" w:fill="auto"/>
          </w:tcPr>
          <w:p w14:paraId="02881649" w14:textId="77777777" w:rsidR="00BD53FE" w:rsidRPr="00854814" w:rsidRDefault="00BD53FE" w:rsidP="00B91C68">
            <w:pPr>
              <w:spacing w:after="0"/>
              <w:rPr>
                <w:sz w:val="18"/>
                <w:szCs w:val="18"/>
              </w:rPr>
            </w:pPr>
          </w:p>
        </w:tc>
      </w:tr>
      <w:tr w:rsidR="00BD53FE" w:rsidRPr="00854814" w14:paraId="106963F4" w14:textId="77777777" w:rsidTr="00BD53FE">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3065" w:type="dxa"/>
            <w:tcBorders>
              <w:left w:val="single" w:sz="4" w:space="0" w:color="auto"/>
            </w:tcBorders>
            <w:shd w:val="clear" w:color="auto" w:fill="auto"/>
          </w:tcPr>
          <w:p w14:paraId="515DC47A" w14:textId="77777777" w:rsidR="00BD53FE" w:rsidRPr="00854814" w:rsidRDefault="00BD53FE" w:rsidP="00B91C68">
            <w:pPr>
              <w:spacing w:after="0"/>
              <w:rPr>
                <w:sz w:val="18"/>
                <w:szCs w:val="18"/>
              </w:rPr>
            </w:pPr>
          </w:p>
        </w:tc>
        <w:tc>
          <w:tcPr>
            <w:tcW w:w="2101" w:type="dxa"/>
            <w:shd w:val="clear" w:color="auto" w:fill="auto"/>
          </w:tcPr>
          <w:p w14:paraId="15476872" w14:textId="77777777" w:rsidR="00BD53FE" w:rsidRPr="00854814" w:rsidRDefault="00BD53FE" w:rsidP="00B91C68">
            <w:pPr>
              <w:spacing w:after="0"/>
              <w:rPr>
                <w:sz w:val="18"/>
                <w:szCs w:val="18"/>
              </w:rPr>
            </w:pPr>
          </w:p>
        </w:tc>
        <w:tc>
          <w:tcPr>
            <w:tcW w:w="2689" w:type="dxa"/>
            <w:shd w:val="clear" w:color="auto" w:fill="auto"/>
          </w:tcPr>
          <w:p w14:paraId="6F7E9502" w14:textId="77777777" w:rsidR="00BD53FE" w:rsidRPr="00854814" w:rsidRDefault="00BD53FE" w:rsidP="00B91C68">
            <w:pPr>
              <w:spacing w:after="0"/>
              <w:rPr>
                <w:sz w:val="18"/>
                <w:szCs w:val="18"/>
              </w:rPr>
            </w:pPr>
          </w:p>
        </w:tc>
        <w:tc>
          <w:tcPr>
            <w:tcW w:w="2590" w:type="dxa"/>
            <w:tcBorders>
              <w:right w:val="single" w:sz="4" w:space="0" w:color="auto"/>
            </w:tcBorders>
            <w:shd w:val="clear" w:color="auto" w:fill="auto"/>
          </w:tcPr>
          <w:p w14:paraId="66276563" w14:textId="77777777" w:rsidR="00BD53FE" w:rsidRPr="00854814" w:rsidRDefault="00BD53FE" w:rsidP="00B91C68">
            <w:pPr>
              <w:spacing w:after="0"/>
              <w:rPr>
                <w:sz w:val="18"/>
                <w:szCs w:val="18"/>
              </w:rPr>
            </w:pPr>
          </w:p>
        </w:tc>
      </w:tr>
    </w:tbl>
    <w:p w14:paraId="362C4B14" w14:textId="77777777" w:rsidR="00BD53FE" w:rsidRPr="00854814" w:rsidRDefault="00BD53FE" w:rsidP="00BD53FE">
      <w:pPr>
        <w:spacing w:after="0"/>
        <w:rPr>
          <w:b/>
          <w:sz w:val="18"/>
          <w:szCs w:val="18"/>
        </w:rPr>
      </w:pPr>
    </w:p>
    <w:tbl>
      <w:tblPr>
        <w:tblW w:w="10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5"/>
      </w:tblGrid>
      <w:tr w:rsidR="00BD53FE" w:rsidRPr="00854814" w14:paraId="782C3823" w14:textId="77777777" w:rsidTr="00BD53FE">
        <w:trPr>
          <w:jc w:val="center"/>
        </w:trPr>
        <w:tc>
          <w:tcPr>
            <w:tcW w:w="10445" w:type="dxa"/>
            <w:shd w:val="clear" w:color="auto" w:fill="auto"/>
          </w:tcPr>
          <w:p w14:paraId="5C490406" w14:textId="77777777" w:rsidR="00BD53FE" w:rsidRPr="00854814" w:rsidRDefault="00BD53FE" w:rsidP="00B91C68">
            <w:pPr>
              <w:spacing w:after="0"/>
              <w:rPr>
                <w:b/>
                <w:sz w:val="18"/>
                <w:szCs w:val="18"/>
              </w:rPr>
            </w:pPr>
            <w:r w:rsidRPr="00854814">
              <w:rPr>
                <w:b/>
                <w:sz w:val="18"/>
                <w:szCs w:val="18"/>
              </w:rPr>
              <w:t>What happens next?</w:t>
            </w:r>
          </w:p>
        </w:tc>
      </w:tr>
      <w:tr w:rsidR="00BD53FE" w:rsidRPr="00854814" w14:paraId="6CCCD5DC" w14:textId="77777777" w:rsidTr="00BD53FE">
        <w:trPr>
          <w:jc w:val="center"/>
        </w:trPr>
        <w:tc>
          <w:tcPr>
            <w:tcW w:w="10445" w:type="dxa"/>
            <w:shd w:val="clear" w:color="auto" w:fill="auto"/>
          </w:tcPr>
          <w:p w14:paraId="53728E60" w14:textId="77777777" w:rsidR="00BD53FE" w:rsidRPr="00854814" w:rsidRDefault="00BD53FE" w:rsidP="0040009A">
            <w:pPr>
              <w:numPr>
                <w:ilvl w:val="0"/>
                <w:numId w:val="73"/>
              </w:numPr>
              <w:spacing w:after="0"/>
              <w:rPr>
                <w:sz w:val="18"/>
                <w:szCs w:val="18"/>
              </w:rPr>
            </w:pPr>
          </w:p>
        </w:tc>
      </w:tr>
      <w:tr w:rsidR="00BD53FE" w:rsidRPr="00854814" w14:paraId="5B4D78F7" w14:textId="77777777" w:rsidTr="00BD53FE">
        <w:trPr>
          <w:jc w:val="center"/>
        </w:trPr>
        <w:tc>
          <w:tcPr>
            <w:tcW w:w="10445" w:type="dxa"/>
            <w:shd w:val="clear" w:color="auto" w:fill="auto"/>
          </w:tcPr>
          <w:p w14:paraId="093542B9" w14:textId="77777777" w:rsidR="00BD53FE" w:rsidRPr="00854814" w:rsidRDefault="00BD53FE" w:rsidP="0040009A">
            <w:pPr>
              <w:numPr>
                <w:ilvl w:val="0"/>
                <w:numId w:val="73"/>
              </w:numPr>
              <w:spacing w:after="0"/>
              <w:rPr>
                <w:sz w:val="18"/>
                <w:szCs w:val="18"/>
              </w:rPr>
            </w:pPr>
          </w:p>
        </w:tc>
      </w:tr>
      <w:tr w:rsidR="00BD53FE" w:rsidRPr="00854814" w14:paraId="4D174C99" w14:textId="77777777" w:rsidTr="00BD53FE">
        <w:trPr>
          <w:jc w:val="center"/>
        </w:trPr>
        <w:tc>
          <w:tcPr>
            <w:tcW w:w="10445" w:type="dxa"/>
            <w:shd w:val="clear" w:color="auto" w:fill="auto"/>
          </w:tcPr>
          <w:p w14:paraId="462679B1" w14:textId="77777777" w:rsidR="00BD53FE" w:rsidRPr="00854814" w:rsidRDefault="00BD53FE" w:rsidP="0040009A">
            <w:pPr>
              <w:numPr>
                <w:ilvl w:val="0"/>
                <w:numId w:val="73"/>
              </w:numPr>
              <w:spacing w:after="0"/>
              <w:rPr>
                <w:sz w:val="18"/>
                <w:szCs w:val="18"/>
              </w:rPr>
            </w:pPr>
          </w:p>
        </w:tc>
      </w:tr>
    </w:tbl>
    <w:p w14:paraId="795475F7" w14:textId="33954948" w:rsidR="00BD53FE" w:rsidRDefault="00BD53FE" w:rsidP="00BD53FE">
      <w:pPr>
        <w:pStyle w:val="Heading1"/>
      </w:pPr>
      <w:bookmarkStart w:id="216" w:name="_Annex_J:_Corrective"/>
      <w:bookmarkStart w:id="217" w:name="_Toc174708105"/>
      <w:bookmarkStart w:id="218" w:name="_Toc178074113"/>
      <w:bookmarkEnd w:id="216"/>
      <w:r>
        <w:lastRenderedPageBreak/>
        <w:t xml:space="preserve">Annex </w:t>
      </w:r>
      <w:r w:rsidR="003B1D49">
        <w:t>I</w:t>
      </w:r>
      <w:r>
        <w:t>: Corrective Action Template</w:t>
      </w:r>
      <w:bookmarkEnd w:id="217"/>
      <w:bookmarkEnd w:id="218"/>
    </w:p>
    <w:p w14:paraId="716AFFB8" w14:textId="53B4FA64" w:rsidR="00BD53FE" w:rsidRDefault="00BD53FE" w:rsidP="00BD53FE">
      <w:r w:rsidRPr="00BD53FE">
        <w:t xml:space="preserve">By tracking corrective actions to completion, schools can demonstrate that their efforts to improve emergency management processes have yielded tangible improvements. Schools should assign appropriate individuals to be responsible for </w:t>
      </w:r>
      <w:r w:rsidR="00B120ED" w:rsidRPr="00BD53FE">
        <w:t>the implementation</w:t>
      </w:r>
      <w:r w:rsidRPr="00BD53FE">
        <w:t xml:space="preserve"> of specific corrective actions.</w:t>
      </w:r>
    </w:p>
    <w:tbl>
      <w:tblPr>
        <w:tblStyle w:val="TableGrid"/>
        <w:tblW w:w="10810" w:type="dxa"/>
        <w:jc w:val="center"/>
        <w:tblLook w:val="04A0" w:firstRow="1" w:lastRow="0" w:firstColumn="1" w:lastColumn="0" w:noHBand="0" w:noVBand="1"/>
      </w:tblPr>
      <w:tblGrid>
        <w:gridCol w:w="530"/>
        <w:gridCol w:w="3710"/>
        <w:gridCol w:w="2880"/>
        <w:gridCol w:w="1980"/>
        <w:gridCol w:w="1710"/>
      </w:tblGrid>
      <w:tr w:rsidR="00BD53FE" w:rsidRPr="00BD53FE" w14:paraId="288AD636" w14:textId="77777777" w:rsidTr="00BD53FE">
        <w:trPr>
          <w:jc w:val="center"/>
        </w:trPr>
        <w:tc>
          <w:tcPr>
            <w:tcW w:w="530"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68DAB9AC" w14:textId="77777777" w:rsidR="00BD53FE" w:rsidRPr="00BD53FE" w:rsidRDefault="00BD53FE" w:rsidP="00BD53FE">
            <w:pPr>
              <w:spacing w:after="160" w:line="259" w:lineRule="auto"/>
              <w:jc w:val="center"/>
            </w:pPr>
            <w:r w:rsidRPr="00BD53FE">
              <w:rPr>
                <w:b/>
                <w:bCs/>
              </w:rPr>
              <w:t>#</w:t>
            </w:r>
          </w:p>
        </w:tc>
        <w:tc>
          <w:tcPr>
            <w:tcW w:w="3710" w:type="dxa"/>
            <w:tcBorders>
              <w:top w:val="single" w:sz="8" w:space="0" w:color="auto"/>
              <w:left w:val="nil"/>
              <w:bottom w:val="single" w:sz="4" w:space="0" w:color="auto"/>
              <w:right w:val="single" w:sz="4" w:space="0" w:color="auto"/>
            </w:tcBorders>
            <w:shd w:val="clear" w:color="auto" w:fill="D9D9D9" w:themeFill="background1" w:themeFillShade="D9"/>
            <w:vAlign w:val="center"/>
          </w:tcPr>
          <w:p w14:paraId="2A11F937" w14:textId="77777777" w:rsidR="00BD53FE" w:rsidRPr="00BD53FE" w:rsidRDefault="00BD53FE" w:rsidP="00BD53FE">
            <w:pPr>
              <w:spacing w:after="160" w:line="259" w:lineRule="auto"/>
              <w:jc w:val="center"/>
            </w:pPr>
            <w:r w:rsidRPr="00BD53FE">
              <w:rPr>
                <w:b/>
                <w:bCs/>
              </w:rPr>
              <w:t>Issue/ Concern</w:t>
            </w:r>
          </w:p>
        </w:tc>
        <w:tc>
          <w:tcPr>
            <w:tcW w:w="2880"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14:paraId="0E9284E1" w14:textId="77777777" w:rsidR="00BD53FE" w:rsidRPr="00BD53FE" w:rsidRDefault="00BD53FE" w:rsidP="00BD53FE">
            <w:pPr>
              <w:spacing w:after="160" w:line="259" w:lineRule="auto"/>
              <w:jc w:val="center"/>
            </w:pPr>
            <w:r w:rsidRPr="00BD53FE">
              <w:rPr>
                <w:b/>
                <w:bCs/>
              </w:rPr>
              <w:t>Recommended Action</w:t>
            </w:r>
          </w:p>
        </w:tc>
        <w:tc>
          <w:tcPr>
            <w:tcW w:w="1980" w:type="dxa"/>
            <w:tcBorders>
              <w:top w:val="single" w:sz="8" w:space="0" w:color="auto"/>
              <w:left w:val="nil"/>
              <w:bottom w:val="single" w:sz="4" w:space="0" w:color="auto"/>
              <w:right w:val="single" w:sz="4" w:space="0" w:color="auto"/>
            </w:tcBorders>
            <w:shd w:val="clear" w:color="auto" w:fill="D9D9D9" w:themeFill="background1" w:themeFillShade="D9"/>
            <w:vAlign w:val="center"/>
          </w:tcPr>
          <w:p w14:paraId="260073AC" w14:textId="77777777" w:rsidR="00BD53FE" w:rsidRPr="00BD53FE" w:rsidRDefault="00BD53FE" w:rsidP="00BD53FE">
            <w:pPr>
              <w:spacing w:after="160" w:line="259" w:lineRule="auto"/>
              <w:jc w:val="center"/>
            </w:pPr>
            <w:r w:rsidRPr="00BD53FE">
              <w:rPr>
                <w:b/>
                <w:bCs/>
              </w:rPr>
              <w:t>Responsible Person</w:t>
            </w:r>
          </w:p>
        </w:tc>
        <w:tc>
          <w:tcPr>
            <w:tcW w:w="1710" w:type="dxa"/>
            <w:tcBorders>
              <w:top w:val="single" w:sz="8" w:space="0" w:color="auto"/>
              <w:left w:val="nil"/>
              <w:bottom w:val="single" w:sz="4" w:space="0" w:color="auto"/>
              <w:right w:val="single" w:sz="4" w:space="0" w:color="auto"/>
            </w:tcBorders>
            <w:shd w:val="clear" w:color="auto" w:fill="D9D9D9" w:themeFill="background1" w:themeFillShade="D9"/>
            <w:vAlign w:val="center"/>
          </w:tcPr>
          <w:p w14:paraId="7A624F58" w14:textId="77777777" w:rsidR="00BD53FE" w:rsidRPr="00BD53FE" w:rsidRDefault="00BD53FE" w:rsidP="00BD53FE">
            <w:pPr>
              <w:spacing w:after="160" w:line="259" w:lineRule="auto"/>
              <w:jc w:val="center"/>
            </w:pPr>
            <w:r w:rsidRPr="00BD53FE">
              <w:rPr>
                <w:b/>
                <w:bCs/>
              </w:rPr>
              <w:t>Completion Date</w:t>
            </w:r>
          </w:p>
        </w:tc>
      </w:tr>
      <w:tr w:rsidR="00BD53FE" w:rsidRPr="00BD53FE" w14:paraId="1B8157CF" w14:textId="77777777" w:rsidTr="00BD53FE">
        <w:trPr>
          <w:jc w:val="center"/>
        </w:trPr>
        <w:tc>
          <w:tcPr>
            <w:tcW w:w="530" w:type="dxa"/>
          </w:tcPr>
          <w:p w14:paraId="7148972D" w14:textId="77777777" w:rsidR="00BD53FE" w:rsidRPr="00BD53FE" w:rsidRDefault="00BD53FE" w:rsidP="00BD53FE">
            <w:pPr>
              <w:spacing w:after="160" w:line="259" w:lineRule="auto"/>
            </w:pPr>
            <w:r w:rsidRPr="00BD53FE">
              <w:t>1</w:t>
            </w:r>
          </w:p>
        </w:tc>
        <w:tc>
          <w:tcPr>
            <w:tcW w:w="3710" w:type="dxa"/>
          </w:tcPr>
          <w:p w14:paraId="428B4EEE" w14:textId="0697A764" w:rsidR="00BD53FE" w:rsidRPr="00BD53FE" w:rsidRDefault="00BD53FE" w:rsidP="00BD53FE">
            <w:pPr>
              <w:spacing w:after="160" w:line="259" w:lineRule="auto"/>
            </w:pPr>
          </w:p>
        </w:tc>
        <w:tc>
          <w:tcPr>
            <w:tcW w:w="2880" w:type="dxa"/>
          </w:tcPr>
          <w:p w14:paraId="755FE071" w14:textId="77777777" w:rsidR="00BD53FE" w:rsidRPr="00BD53FE" w:rsidRDefault="00BD53FE" w:rsidP="00BD53FE">
            <w:pPr>
              <w:spacing w:after="160" w:line="259" w:lineRule="auto"/>
            </w:pPr>
          </w:p>
        </w:tc>
        <w:tc>
          <w:tcPr>
            <w:tcW w:w="1980" w:type="dxa"/>
          </w:tcPr>
          <w:p w14:paraId="7A324309" w14:textId="77777777" w:rsidR="00BD53FE" w:rsidRPr="00BD53FE" w:rsidRDefault="00BD53FE" w:rsidP="00BD53FE">
            <w:pPr>
              <w:spacing w:after="160" w:line="259" w:lineRule="auto"/>
            </w:pPr>
          </w:p>
        </w:tc>
        <w:tc>
          <w:tcPr>
            <w:tcW w:w="1710" w:type="dxa"/>
          </w:tcPr>
          <w:p w14:paraId="7542B75D" w14:textId="77777777" w:rsidR="00BD53FE" w:rsidRPr="00BD53FE" w:rsidRDefault="00BD53FE" w:rsidP="00BD53FE">
            <w:pPr>
              <w:spacing w:after="160" w:line="259" w:lineRule="auto"/>
            </w:pPr>
          </w:p>
        </w:tc>
      </w:tr>
      <w:tr w:rsidR="00BD53FE" w:rsidRPr="00BD53FE" w14:paraId="36771D75" w14:textId="77777777" w:rsidTr="00BD53FE">
        <w:trPr>
          <w:jc w:val="center"/>
        </w:trPr>
        <w:tc>
          <w:tcPr>
            <w:tcW w:w="530" w:type="dxa"/>
          </w:tcPr>
          <w:p w14:paraId="4C125EC4" w14:textId="77777777" w:rsidR="00BD53FE" w:rsidRPr="00BD53FE" w:rsidRDefault="00BD53FE" w:rsidP="00BD53FE">
            <w:pPr>
              <w:spacing w:after="160" w:line="259" w:lineRule="auto"/>
            </w:pPr>
            <w:r w:rsidRPr="00BD53FE">
              <w:t>2</w:t>
            </w:r>
          </w:p>
        </w:tc>
        <w:tc>
          <w:tcPr>
            <w:tcW w:w="3710" w:type="dxa"/>
          </w:tcPr>
          <w:p w14:paraId="1F9D6411" w14:textId="3D1CA2CA" w:rsidR="00BD53FE" w:rsidRPr="00BD53FE" w:rsidRDefault="00BD53FE" w:rsidP="00BD53FE">
            <w:pPr>
              <w:spacing w:after="160" w:line="259" w:lineRule="auto"/>
            </w:pPr>
          </w:p>
        </w:tc>
        <w:tc>
          <w:tcPr>
            <w:tcW w:w="2880" w:type="dxa"/>
          </w:tcPr>
          <w:p w14:paraId="74149C6A" w14:textId="77777777" w:rsidR="00BD53FE" w:rsidRPr="00BD53FE" w:rsidRDefault="00BD53FE" w:rsidP="00BD53FE">
            <w:pPr>
              <w:spacing w:after="160" w:line="259" w:lineRule="auto"/>
            </w:pPr>
          </w:p>
        </w:tc>
        <w:tc>
          <w:tcPr>
            <w:tcW w:w="1980" w:type="dxa"/>
          </w:tcPr>
          <w:p w14:paraId="55C19035" w14:textId="77777777" w:rsidR="00BD53FE" w:rsidRPr="00BD53FE" w:rsidRDefault="00BD53FE" w:rsidP="00BD53FE">
            <w:pPr>
              <w:spacing w:after="160" w:line="259" w:lineRule="auto"/>
            </w:pPr>
          </w:p>
        </w:tc>
        <w:tc>
          <w:tcPr>
            <w:tcW w:w="1710" w:type="dxa"/>
          </w:tcPr>
          <w:p w14:paraId="7DC62B46" w14:textId="77777777" w:rsidR="00BD53FE" w:rsidRPr="00BD53FE" w:rsidRDefault="00BD53FE" w:rsidP="00BD53FE">
            <w:pPr>
              <w:spacing w:after="160" w:line="259" w:lineRule="auto"/>
            </w:pPr>
          </w:p>
        </w:tc>
      </w:tr>
      <w:tr w:rsidR="00BD53FE" w:rsidRPr="00BD53FE" w14:paraId="638BAFED" w14:textId="77777777" w:rsidTr="00BD53FE">
        <w:trPr>
          <w:jc w:val="center"/>
        </w:trPr>
        <w:tc>
          <w:tcPr>
            <w:tcW w:w="530" w:type="dxa"/>
          </w:tcPr>
          <w:p w14:paraId="12B1E341" w14:textId="77777777" w:rsidR="00BD53FE" w:rsidRPr="00BD53FE" w:rsidRDefault="00BD53FE" w:rsidP="00BD53FE">
            <w:pPr>
              <w:spacing w:after="160" w:line="259" w:lineRule="auto"/>
            </w:pPr>
            <w:r w:rsidRPr="00BD53FE">
              <w:t>3</w:t>
            </w:r>
          </w:p>
        </w:tc>
        <w:tc>
          <w:tcPr>
            <w:tcW w:w="3710" w:type="dxa"/>
          </w:tcPr>
          <w:p w14:paraId="68D9BE6B" w14:textId="77777777" w:rsidR="00BD53FE" w:rsidRPr="00BD53FE" w:rsidRDefault="00BD53FE" w:rsidP="00BD53FE">
            <w:pPr>
              <w:spacing w:after="160" w:line="259" w:lineRule="auto"/>
            </w:pPr>
          </w:p>
        </w:tc>
        <w:tc>
          <w:tcPr>
            <w:tcW w:w="2880" w:type="dxa"/>
          </w:tcPr>
          <w:p w14:paraId="046AFDB2" w14:textId="77777777" w:rsidR="00BD53FE" w:rsidRPr="00BD53FE" w:rsidRDefault="00BD53FE" w:rsidP="00BD53FE">
            <w:pPr>
              <w:spacing w:after="160" w:line="259" w:lineRule="auto"/>
            </w:pPr>
          </w:p>
        </w:tc>
        <w:tc>
          <w:tcPr>
            <w:tcW w:w="1980" w:type="dxa"/>
          </w:tcPr>
          <w:p w14:paraId="17933B95" w14:textId="77777777" w:rsidR="00BD53FE" w:rsidRPr="00BD53FE" w:rsidRDefault="00BD53FE" w:rsidP="00BD53FE">
            <w:pPr>
              <w:spacing w:after="160" w:line="259" w:lineRule="auto"/>
            </w:pPr>
          </w:p>
        </w:tc>
        <w:tc>
          <w:tcPr>
            <w:tcW w:w="1710" w:type="dxa"/>
          </w:tcPr>
          <w:p w14:paraId="06617329" w14:textId="77777777" w:rsidR="00BD53FE" w:rsidRPr="00BD53FE" w:rsidRDefault="00BD53FE" w:rsidP="00BD53FE">
            <w:pPr>
              <w:spacing w:after="160" w:line="259" w:lineRule="auto"/>
            </w:pPr>
          </w:p>
        </w:tc>
      </w:tr>
      <w:tr w:rsidR="00BD53FE" w:rsidRPr="00BD53FE" w14:paraId="791FF794" w14:textId="77777777" w:rsidTr="00BD53FE">
        <w:trPr>
          <w:jc w:val="center"/>
        </w:trPr>
        <w:tc>
          <w:tcPr>
            <w:tcW w:w="530" w:type="dxa"/>
          </w:tcPr>
          <w:p w14:paraId="00E9149B" w14:textId="77777777" w:rsidR="00BD53FE" w:rsidRPr="00BD53FE" w:rsidRDefault="00BD53FE" w:rsidP="00BD53FE">
            <w:pPr>
              <w:spacing w:after="160" w:line="259" w:lineRule="auto"/>
            </w:pPr>
            <w:r w:rsidRPr="00BD53FE">
              <w:t>4</w:t>
            </w:r>
          </w:p>
        </w:tc>
        <w:tc>
          <w:tcPr>
            <w:tcW w:w="3710" w:type="dxa"/>
          </w:tcPr>
          <w:p w14:paraId="4EAA9C4E" w14:textId="77777777" w:rsidR="00BD53FE" w:rsidRPr="00BD53FE" w:rsidRDefault="00BD53FE" w:rsidP="00BD53FE">
            <w:pPr>
              <w:spacing w:after="160" w:line="259" w:lineRule="auto"/>
            </w:pPr>
          </w:p>
        </w:tc>
        <w:tc>
          <w:tcPr>
            <w:tcW w:w="2880" w:type="dxa"/>
          </w:tcPr>
          <w:p w14:paraId="023B426E" w14:textId="77777777" w:rsidR="00BD53FE" w:rsidRPr="00BD53FE" w:rsidRDefault="00BD53FE" w:rsidP="00BD53FE">
            <w:pPr>
              <w:spacing w:after="160" w:line="259" w:lineRule="auto"/>
            </w:pPr>
          </w:p>
        </w:tc>
        <w:tc>
          <w:tcPr>
            <w:tcW w:w="1980" w:type="dxa"/>
          </w:tcPr>
          <w:p w14:paraId="367028EA" w14:textId="77777777" w:rsidR="00BD53FE" w:rsidRPr="00BD53FE" w:rsidRDefault="00BD53FE" w:rsidP="00BD53FE">
            <w:pPr>
              <w:spacing w:after="160" w:line="259" w:lineRule="auto"/>
            </w:pPr>
          </w:p>
        </w:tc>
        <w:tc>
          <w:tcPr>
            <w:tcW w:w="1710" w:type="dxa"/>
          </w:tcPr>
          <w:p w14:paraId="07DE6045" w14:textId="77777777" w:rsidR="00BD53FE" w:rsidRPr="00BD53FE" w:rsidRDefault="00BD53FE" w:rsidP="00BD53FE">
            <w:pPr>
              <w:spacing w:after="160" w:line="259" w:lineRule="auto"/>
            </w:pPr>
          </w:p>
        </w:tc>
      </w:tr>
      <w:tr w:rsidR="00BD53FE" w:rsidRPr="00BD53FE" w14:paraId="7779BEA9" w14:textId="77777777" w:rsidTr="00BD53FE">
        <w:trPr>
          <w:jc w:val="center"/>
        </w:trPr>
        <w:tc>
          <w:tcPr>
            <w:tcW w:w="530" w:type="dxa"/>
          </w:tcPr>
          <w:p w14:paraId="5A69D1AA" w14:textId="77777777" w:rsidR="00BD53FE" w:rsidRPr="00BD53FE" w:rsidRDefault="00BD53FE" w:rsidP="00BD53FE">
            <w:pPr>
              <w:spacing w:after="160" w:line="259" w:lineRule="auto"/>
            </w:pPr>
            <w:r w:rsidRPr="00BD53FE">
              <w:t>5</w:t>
            </w:r>
          </w:p>
        </w:tc>
        <w:tc>
          <w:tcPr>
            <w:tcW w:w="3710" w:type="dxa"/>
          </w:tcPr>
          <w:p w14:paraId="7AF31961" w14:textId="77777777" w:rsidR="00BD53FE" w:rsidRPr="00BD53FE" w:rsidRDefault="00BD53FE" w:rsidP="00BD53FE">
            <w:pPr>
              <w:spacing w:after="160" w:line="259" w:lineRule="auto"/>
            </w:pPr>
          </w:p>
        </w:tc>
        <w:tc>
          <w:tcPr>
            <w:tcW w:w="2880" w:type="dxa"/>
          </w:tcPr>
          <w:p w14:paraId="5B21A568" w14:textId="77777777" w:rsidR="00BD53FE" w:rsidRPr="00BD53FE" w:rsidRDefault="00BD53FE" w:rsidP="00BD53FE">
            <w:pPr>
              <w:spacing w:after="160" w:line="259" w:lineRule="auto"/>
            </w:pPr>
          </w:p>
        </w:tc>
        <w:tc>
          <w:tcPr>
            <w:tcW w:w="1980" w:type="dxa"/>
          </w:tcPr>
          <w:p w14:paraId="34D37AB2" w14:textId="77777777" w:rsidR="00BD53FE" w:rsidRPr="00BD53FE" w:rsidRDefault="00BD53FE" w:rsidP="00BD53FE">
            <w:pPr>
              <w:spacing w:after="160" w:line="259" w:lineRule="auto"/>
            </w:pPr>
          </w:p>
        </w:tc>
        <w:tc>
          <w:tcPr>
            <w:tcW w:w="1710" w:type="dxa"/>
          </w:tcPr>
          <w:p w14:paraId="3016D86E" w14:textId="77777777" w:rsidR="00BD53FE" w:rsidRPr="00BD53FE" w:rsidRDefault="00BD53FE" w:rsidP="00BD53FE">
            <w:pPr>
              <w:spacing w:after="160" w:line="259" w:lineRule="auto"/>
            </w:pPr>
          </w:p>
        </w:tc>
      </w:tr>
      <w:tr w:rsidR="00BD53FE" w:rsidRPr="00BD53FE" w14:paraId="008E2778" w14:textId="77777777" w:rsidTr="00BD53FE">
        <w:trPr>
          <w:jc w:val="center"/>
        </w:trPr>
        <w:tc>
          <w:tcPr>
            <w:tcW w:w="530" w:type="dxa"/>
          </w:tcPr>
          <w:p w14:paraId="14945D45" w14:textId="77777777" w:rsidR="00BD53FE" w:rsidRPr="00BD53FE" w:rsidRDefault="00BD53FE" w:rsidP="00BD53FE">
            <w:pPr>
              <w:spacing w:after="160" w:line="259" w:lineRule="auto"/>
            </w:pPr>
            <w:r w:rsidRPr="00BD53FE">
              <w:t>6</w:t>
            </w:r>
          </w:p>
        </w:tc>
        <w:tc>
          <w:tcPr>
            <w:tcW w:w="3710" w:type="dxa"/>
          </w:tcPr>
          <w:p w14:paraId="49C8DD86" w14:textId="77777777" w:rsidR="00BD53FE" w:rsidRPr="00BD53FE" w:rsidRDefault="00BD53FE" w:rsidP="00BD53FE">
            <w:pPr>
              <w:spacing w:after="160" w:line="259" w:lineRule="auto"/>
            </w:pPr>
          </w:p>
        </w:tc>
        <w:tc>
          <w:tcPr>
            <w:tcW w:w="2880" w:type="dxa"/>
          </w:tcPr>
          <w:p w14:paraId="39E73CC4" w14:textId="77777777" w:rsidR="00BD53FE" w:rsidRPr="00BD53FE" w:rsidRDefault="00BD53FE" w:rsidP="00BD53FE">
            <w:pPr>
              <w:spacing w:after="160" w:line="259" w:lineRule="auto"/>
            </w:pPr>
          </w:p>
        </w:tc>
        <w:tc>
          <w:tcPr>
            <w:tcW w:w="1980" w:type="dxa"/>
          </w:tcPr>
          <w:p w14:paraId="7712F1EF" w14:textId="77777777" w:rsidR="00BD53FE" w:rsidRPr="00BD53FE" w:rsidRDefault="00BD53FE" w:rsidP="00BD53FE">
            <w:pPr>
              <w:spacing w:after="160" w:line="259" w:lineRule="auto"/>
            </w:pPr>
          </w:p>
        </w:tc>
        <w:tc>
          <w:tcPr>
            <w:tcW w:w="1710" w:type="dxa"/>
          </w:tcPr>
          <w:p w14:paraId="2CD849A6" w14:textId="77777777" w:rsidR="00BD53FE" w:rsidRPr="00BD53FE" w:rsidRDefault="00BD53FE" w:rsidP="00BD53FE">
            <w:pPr>
              <w:spacing w:after="160" w:line="259" w:lineRule="auto"/>
            </w:pPr>
          </w:p>
        </w:tc>
      </w:tr>
      <w:tr w:rsidR="00BD53FE" w:rsidRPr="00BD53FE" w14:paraId="28591E64" w14:textId="77777777" w:rsidTr="00BD53FE">
        <w:trPr>
          <w:jc w:val="center"/>
        </w:trPr>
        <w:tc>
          <w:tcPr>
            <w:tcW w:w="530" w:type="dxa"/>
          </w:tcPr>
          <w:p w14:paraId="688CE8FA" w14:textId="77777777" w:rsidR="00BD53FE" w:rsidRPr="00BD53FE" w:rsidRDefault="00BD53FE" w:rsidP="00BD53FE">
            <w:pPr>
              <w:spacing w:after="160" w:line="259" w:lineRule="auto"/>
            </w:pPr>
            <w:r w:rsidRPr="00BD53FE">
              <w:t>7</w:t>
            </w:r>
          </w:p>
        </w:tc>
        <w:tc>
          <w:tcPr>
            <w:tcW w:w="3710" w:type="dxa"/>
          </w:tcPr>
          <w:p w14:paraId="122BB285" w14:textId="77777777" w:rsidR="00BD53FE" w:rsidRPr="00BD53FE" w:rsidRDefault="00BD53FE" w:rsidP="00BD53FE">
            <w:pPr>
              <w:spacing w:after="160" w:line="259" w:lineRule="auto"/>
            </w:pPr>
          </w:p>
        </w:tc>
        <w:tc>
          <w:tcPr>
            <w:tcW w:w="2880" w:type="dxa"/>
          </w:tcPr>
          <w:p w14:paraId="316C5499" w14:textId="77777777" w:rsidR="00BD53FE" w:rsidRPr="00BD53FE" w:rsidRDefault="00BD53FE" w:rsidP="00BD53FE">
            <w:pPr>
              <w:spacing w:after="160" w:line="259" w:lineRule="auto"/>
            </w:pPr>
          </w:p>
        </w:tc>
        <w:tc>
          <w:tcPr>
            <w:tcW w:w="1980" w:type="dxa"/>
          </w:tcPr>
          <w:p w14:paraId="23F63D39" w14:textId="77777777" w:rsidR="00BD53FE" w:rsidRPr="00BD53FE" w:rsidRDefault="00BD53FE" w:rsidP="00BD53FE">
            <w:pPr>
              <w:spacing w:after="160" w:line="259" w:lineRule="auto"/>
            </w:pPr>
          </w:p>
        </w:tc>
        <w:tc>
          <w:tcPr>
            <w:tcW w:w="1710" w:type="dxa"/>
          </w:tcPr>
          <w:p w14:paraId="3897886A" w14:textId="77777777" w:rsidR="00BD53FE" w:rsidRPr="00BD53FE" w:rsidRDefault="00BD53FE" w:rsidP="00BD53FE">
            <w:pPr>
              <w:spacing w:after="160" w:line="259" w:lineRule="auto"/>
            </w:pPr>
          </w:p>
        </w:tc>
      </w:tr>
      <w:tr w:rsidR="00BD53FE" w:rsidRPr="00BD53FE" w14:paraId="475F7F3B" w14:textId="77777777" w:rsidTr="00BD53FE">
        <w:trPr>
          <w:jc w:val="center"/>
        </w:trPr>
        <w:tc>
          <w:tcPr>
            <w:tcW w:w="530" w:type="dxa"/>
          </w:tcPr>
          <w:p w14:paraId="7DEFB63F" w14:textId="77777777" w:rsidR="00BD53FE" w:rsidRPr="00BD53FE" w:rsidRDefault="00BD53FE" w:rsidP="00BD53FE">
            <w:pPr>
              <w:spacing w:after="160" w:line="259" w:lineRule="auto"/>
            </w:pPr>
            <w:r w:rsidRPr="00BD53FE">
              <w:t>8</w:t>
            </w:r>
          </w:p>
        </w:tc>
        <w:tc>
          <w:tcPr>
            <w:tcW w:w="3710" w:type="dxa"/>
          </w:tcPr>
          <w:p w14:paraId="2DC4A05E" w14:textId="77777777" w:rsidR="00BD53FE" w:rsidRPr="00BD53FE" w:rsidRDefault="00BD53FE" w:rsidP="00BD53FE">
            <w:pPr>
              <w:spacing w:after="160" w:line="259" w:lineRule="auto"/>
            </w:pPr>
          </w:p>
        </w:tc>
        <w:tc>
          <w:tcPr>
            <w:tcW w:w="2880" w:type="dxa"/>
          </w:tcPr>
          <w:p w14:paraId="6B490E69" w14:textId="77777777" w:rsidR="00BD53FE" w:rsidRPr="00BD53FE" w:rsidRDefault="00BD53FE" w:rsidP="00BD53FE">
            <w:pPr>
              <w:spacing w:after="160" w:line="259" w:lineRule="auto"/>
            </w:pPr>
          </w:p>
        </w:tc>
        <w:tc>
          <w:tcPr>
            <w:tcW w:w="1980" w:type="dxa"/>
          </w:tcPr>
          <w:p w14:paraId="6CBAD14C" w14:textId="77777777" w:rsidR="00BD53FE" w:rsidRPr="00BD53FE" w:rsidRDefault="00BD53FE" w:rsidP="00BD53FE">
            <w:pPr>
              <w:spacing w:after="160" w:line="259" w:lineRule="auto"/>
            </w:pPr>
          </w:p>
        </w:tc>
        <w:tc>
          <w:tcPr>
            <w:tcW w:w="1710" w:type="dxa"/>
          </w:tcPr>
          <w:p w14:paraId="55FC33E3" w14:textId="77777777" w:rsidR="00BD53FE" w:rsidRPr="00BD53FE" w:rsidRDefault="00BD53FE" w:rsidP="00BD53FE">
            <w:pPr>
              <w:spacing w:after="160" w:line="259" w:lineRule="auto"/>
            </w:pPr>
          </w:p>
        </w:tc>
      </w:tr>
      <w:tr w:rsidR="00BD53FE" w:rsidRPr="00BD53FE" w14:paraId="7371A644" w14:textId="77777777" w:rsidTr="00BD53FE">
        <w:trPr>
          <w:jc w:val="center"/>
        </w:trPr>
        <w:tc>
          <w:tcPr>
            <w:tcW w:w="530" w:type="dxa"/>
          </w:tcPr>
          <w:p w14:paraId="35A0C643" w14:textId="77777777" w:rsidR="00BD53FE" w:rsidRPr="00BD53FE" w:rsidRDefault="00BD53FE" w:rsidP="00BD53FE">
            <w:pPr>
              <w:spacing w:after="160" w:line="259" w:lineRule="auto"/>
            </w:pPr>
            <w:r w:rsidRPr="00BD53FE">
              <w:t>9</w:t>
            </w:r>
          </w:p>
        </w:tc>
        <w:tc>
          <w:tcPr>
            <w:tcW w:w="3710" w:type="dxa"/>
          </w:tcPr>
          <w:p w14:paraId="5D1B7B33" w14:textId="77777777" w:rsidR="00BD53FE" w:rsidRPr="00BD53FE" w:rsidRDefault="00BD53FE" w:rsidP="00BD53FE">
            <w:pPr>
              <w:spacing w:after="160" w:line="259" w:lineRule="auto"/>
            </w:pPr>
          </w:p>
        </w:tc>
        <w:tc>
          <w:tcPr>
            <w:tcW w:w="2880" w:type="dxa"/>
          </w:tcPr>
          <w:p w14:paraId="02523397" w14:textId="77777777" w:rsidR="00BD53FE" w:rsidRPr="00BD53FE" w:rsidRDefault="00BD53FE" w:rsidP="00BD53FE">
            <w:pPr>
              <w:spacing w:after="160" w:line="259" w:lineRule="auto"/>
            </w:pPr>
          </w:p>
        </w:tc>
        <w:tc>
          <w:tcPr>
            <w:tcW w:w="1980" w:type="dxa"/>
          </w:tcPr>
          <w:p w14:paraId="2691D617" w14:textId="77777777" w:rsidR="00BD53FE" w:rsidRPr="00BD53FE" w:rsidRDefault="00BD53FE" w:rsidP="00BD53FE">
            <w:pPr>
              <w:spacing w:after="160" w:line="259" w:lineRule="auto"/>
            </w:pPr>
          </w:p>
        </w:tc>
        <w:tc>
          <w:tcPr>
            <w:tcW w:w="1710" w:type="dxa"/>
          </w:tcPr>
          <w:p w14:paraId="43CEE69B" w14:textId="77777777" w:rsidR="00BD53FE" w:rsidRPr="00BD53FE" w:rsidRDefault="00BD53FE" w:rsidP="00BD53FE">
            <w:pPr>
              <w:spacing w:after="160" w:line="259" w:lineRule="auto"/>
            </w:pPr>
          </w:p>
        </w:tc>
      </w:tr>
      <w:tr w:rsidR="00BD53FE" w:rsidRPr="00BD53FE" w14:paraId="01A736A2" w14:textId="77777777" w:rsidTr="00BD53FE">
        <w:trPr>
          <w:jc w:val="center"/>
        </w:trPr>
        <w:tc>
          <w:tcPr>
            <w:tcW w:w="530" w:type="dxa"/>
          </w:tcPr>
          <w:p w14:paraId="6A04765D" w14:textId="77777777" w:rsidR="00BD53FE" w:rsidRPr="00BD53FE" w:rsidRDefault="00BD53FE" w:rsidP="00BD53FE">
            <w:pPr>
              <w:spacing w:after="160" w:line="259" w:lineRule="auto"/>
            </w:pPr>
            <w:r w:rsidRPr="00BD53FE">
              <w:t>10</w:t>
            </w:r>
          </w:p>
        </w:tc>
        <w:tc>
          <w:tcPr>
            <w:tcW w:w="3710" w:type="dxa"/>
          </w:tcPr>
          <w:p w14:paraId="5AEBA8E8" w14:textId="77777777" w:rsidR="00BD53FE" w:rsidRPr="00BD53FE" w:rsidRDefault="00BD53FE" w:rsidP="00BD53FE">
            <w:pPr>
              <w:spacing w:after="160" w:line="259" w:lineRule="auto"/>
            </w:pPr>
          </w:p>
        </w:tc>
        <w:tc>
          <w:tcPr>
            <w:tcW w:w="2880" w:type="dxa"/>
          </w:tcPr>
          <w:p w14:paraId="1DBBAA3F" w14:textId="77777777" w:rsidR="00BD53FE" w:rsidRPr="00BD53FE" w:rsidRDefault="00BD53FE" w:rsidP="00BD53FE">
            <w:pPr>
              <w:spacing w:after="160" w:line="259" w:lineRule="auto"/>
            </w:pPr>
          </w:p>
        </w:tc>
        <w:tc>
          <w:tcPr>
            <w:tcW w:w="1980" w:type="dxa"/>
          </w:tcPr>
          <w:p w14:paraId="437EE949" w14:textId="77777777" w:rsidR="00BD53FE" w:rsidRPr="00BD53FE" w:rsidRDefault="00BD53FE" w:rsidP="00BD53FE">
            <w:pPr>
              <w:spacing w:after="160" w:line="259" w:lineRule="auto"/>
            </w:pPr>
          </w:p>
        </w:tc>
        <w:tc>
          <w:tcPr>
            <w:tcW w:w="1710" w:type="dxa"/>
          </w:tcPr>
          <w:p w14:paraId="76C86A69" w14:textId="77777777" w:rsidR="00BD53FE" w:rsidRPr="00BD53FE" w:rsidRDefault="00BD53FE" w:rsidP="00BD53FE">
            <w:pPr>
              <w:spacing w:after="160" w:line="259" w:lineRule="auto"/>
            </w:pPr>
          </w:p>
        </w:tc>
      </w:tr>
    </w:tbl>
    <w:p w14:paraId="285C8936" w14:textId="2C739E18" w:rsidR="00BD53FE" w:rsidRDefault="00BD53FE" w:rsidP="00BD53FE"/>
    <w:p w14:paraId="6A84BBDC" w14:textId="1CBC4BFD" w:rsidR="00BD53FE" w:rsidRDefault="00BD53FE" w:rsidP="00BD53FE">
      <w:r w:rsidRPr="00BD53FE">
        <w:t>Add emergency planning actions you have identified for your campuses or district. You may also use this template as a corrective action plan to document steps to resolve issues identified as a result of on-going safety &amp; security assessments, drills, exercises, or emergency incidents.</w:t>
      </w:r>
    </w:p>
    <w:p w14:paraId="3B5DA934" w14:textId="77777777" w:rsidR="00166A68" w:rsidRDefault="00166A68">
      <w:pPr>
        <w:rPr>
          <w:rFonts w:asciiTheme="majorHAnsi" w:eastAsiaTheme="majorEastAsia" w:hAnsiTheme="majorHAnsi" w:cstheme="majorBidi"/>
          <w:b/>
          <w:color w:val="2F5496" w:themeColor="accent1" w:themeShade="BF"/>
          <w:sz w:val="32"/>
          <w:szCs w:val="32"/>
        </w:rPr>
      </w:pPr>
      <w:bookmarkStart w:id="219" w:name="_Annex_K:_Reducing"/>
      <w:bookmarkEnd w:id="219"/>
      <w:r>
        <w:br w:type="page"/>
      </w:r>
    </w:p>
    <w:p w14:paraId="0417211B" w14:textId="2327CF89" w:rsidR="00BD53FE" w:rsidRDefault="00BD53FE" w:rsidP="00BD53FE">
      <w:pPr>
        <w:pStyle w:val="Heading1"/>
      </w:pPr>
      <w:bookmarkStart w:id="220" w:name="_Toc174708106"/>
      <w:bookmarkStart w:id="221" w:name="_Toc178074114"/>
      <w:r>
        <w:lastRenderedPageBreak/>
        <w:t xml:space="preserve">Annex </w:t>
      </w:r>
      <w:r w:rsidR="003B1D49">
        <w:t>J</w:t>
      </w:r>
      <w:r>
        <w:t>: Reducing the Impact of a Pandemic Disease</w:t>
      </w:r>
      <w:bookmarkEnd w:id="220"/>
      <w:bookmarkEnd w:id="221"/>
    </w:p>
    <w:p w14:paraId="4C38FF65" w14:textId="77777777" w:rsidR="00BD53FE" w:rsidRDefault="00BD53FE" w:rsidP="00BD53FE"/>
    <w:p w14:paraId="372679E4" w14:textId="5AA377D5" w:rsidR="00BD53FE" w:rsidRPr="00BD53FE" w:rsidRDefault="00BD53FE" w:rsidP="00BD53FE">
      <w:pPr>
        <w:spacing w:after="0"/>
        <w:rPr>
          <w:rStyle w:val="IntenseReference"/>
        </w:rPr>
      </w:pPr>
      <w:r w:rsidRPr="00BD53FE">
        <w:rPr>
          <w:rStyle w:val="IntenseReference"/>
        </w:rPr>
        <w:t>Scope</w:t>
      </w:r>
    </w:p>
    <w:p w14:paraId="5A1EDFF7" w14:textId="77777777" w:rsidR="00BD53FE" w:rsidRDefault="00BD53FE" w:rsidP="00BD53FE">
      <w:r>
        <w:t>The annex outlines responsibilities for staff in the threat or event of a pandemic outbreak of disease that impacts the school community.</w:t>
      </w:r>
    </w:p>
    <w:p w14:paraId="53B6F2A3" w14:textId="77777777" w:rsidR="00BD53FE" w:rsidRPr="00BD53FE" w:rsidRDefault="00BD53FE" w:rsidP="00BD53FE">
      <w:pPr>
        <w:spacing w:after="0"/>
        <w:rPr>
          <w:rStyle w:val="IntenseReference"/>
        </w:rPr>
      </w:pPr>
      <w:r w:rsidRPr="00BD53FE">
        <w:rPr>
          <w:rStyle w:val="IntenseReference"/>
        </w:rPr>
        <w:t>Goals and Objectives</w:t>
      </w:r>
    </w:p>
    <w:p w14:paraId="2C873E8B" w14:textId="6458A101" w:rsidR="00BD53FE" w:rsidRDefault="00BD53FE" w:rsidP="00BD53FE">
      <w:r>
        <w:t xml:space="preserve">The goal of this annex is to ensure the safety and wellness of all members of the </w:t>
      </w:r>
      <w:r w:rsidR="00E71486" w:rsidRPr="00E71486">
        <w:rPr>
          <w:highlight w:val="yellow"/>
        </w:rPr>
        <w:t>INSERT</w:t>
      </w:r>
      <w:r>
        <w:t xml:space="preserve"> County Schools community and to preserve the well-being of the school and continuity of education through a rapid, coordinated, effective response to (and recovery from) a pandemic disease.</w:t>
      </w:r>
    </w:p>
    <w:p w14:paraId="0425DB30" w14:textId="77777777" w:rsidR="00BD53FE" w:rsidRPr="00BD53FE" w:rsidRDefault="00BD53FE" w:rsidP="00BD53FE">
      <w:pPr>
        <w:spacing w:after="0"/>
        <w:rPr>
          <w:rStyle w:val="IntenseReference"/>
        </w:rPr>
      </w:pPr>
      <w:r w:rsidRPr="00BD53FE">
        <w:rPr>
          <w:rStyle w:val="IntenseReference"/>
        </w:rPr>
        <w:t>Emergency Action Plan</w:t>
      </w:r>
    </w:p>
    <w:p w14:paraId="01476B8D" w14:textId="491C9FB3" w:rsidR="00BD53FE" w:rsidRDefault="00BD53FE" w:rsidP="00BD53FE">
      <w:r>
        <w:t>A pandemic is a global disease outbreak for which there is little to no immunity. A virus or disease can spread quickly when students, staff or visitors are exposed outside the school so precautionary measures are necessary to reduce potential impact to the school community and educational operations.</w:t>
      </w:r>
    </w:p>
    <w:p w14:paraId="0BBF4E6B" w14:textId="417D8145" w:rsidR="00BD53FE" w:rsidRDefault="00BD53FE" w:rsidP="00BD53FE">
      <w:r>
        <w:t xml:space="preserve">A pandemic, per </w:t>
      </w:r>
      <w:r w:rsidR="0010601D">
        <w:t xml:space="preserve">the </w:t>
      </w:r>
      <w:r>
        <w:t>CDC, refers to an epidemic spread over several countries or continents, usually affecting a large portion of the population.  Plans should include prevention and mitigation strategies, response, and recovery measures.</w:t>
      </w:r>
    </w:p>
    <w:p w14:paraId="635D3DFC" w14:textId="42F3AC3D" w:rsidR="00BD53FE" w:rsidRPr="00BD53FE" w:rsidRDefault="00BD53FE" w:rsidP="00BD53FE">
      <w:pPr>
        <w:rPr>
          <w:u w:val="single"/>
        </w:rPr>
      </w:pPr>
      <w:r w:rsidRPr="00BD53FE">
        <w:rPr>
          <w:u w:val="single"/>
        </w:rPr>
        <w:t>Prevention and Mitigation</w:t>
      </w:r>
    </w:p>
    <w:p w14:paraId="0B1FDC58" w14:textId="09798640" w:rsidR="00BD53FE" w:rsidRDefault="00BD53FE" w:rsidP="0040009A">
      <w:pPr>
        <w:pStyle w:val="ListParagraph"/>
        <w:numPr>
          <w:ilvl w:val="0"/>
          <w:numId w:val="74"/>
        </w:numPr>
      </w:pPr>
      <w:r>
        <w:t>Develop policies and procedures for preventative measures for all staff.</w:t>
      </w:r>
    </w:p>
    <w:p w14:paraId="6054CFBE" w14:textId="7E74EE61" w:rsidR="00BD53FE" w:rsidRDefault="00BD53FE" w:rsidP="0040009A">
      <w:pPr>
        <w:pStyle w:val="ListParagraph"/>
        <w:numPr>
          <w:ilvl w:val="0"/>
          <w:numId w:val="74"/>
        </w:numPr>
      </w:pPr>
      <w:r>
        <w:t>Plan procedures for potential closure of facilities, buildings or entire school system.</w:t>
      </w:r>
    </w:p>
    <w:p w14:paraId="30B29992" w14:textId="508B7ED1" w:rsidR="00BD53FE" w:rsidRDefault="00BD53FE" w:rsidP="0040009A">
      <w:pPr>
        <w:pStyle w:val="ListParagraph"/>
        <w:numPr>
          <w:ilvl w:val="0"/>
          <w:numId w:val="74"/>
        </w:numPr>
      </w:pPr>
      <w:r>
        <w:t>Create alternative education procedures that may be applied to those who may be exposed.</w:t>
      </w:r>
    </w:p>
    <w:p w14:paraId="4EBA3EF2" w14:textId="63E1E946" w:rsidR="00BD53FE" w:rsidRDefault="00BD53FE" w:rsidP="0040009A">
      <w:pPr>
        <w:pStyle w:val="ListParagraph"/>
        <w:numPr>
          <w:ilvl w:val="0"/>
          <w:numId w:val="74"/>
        </w:numPr>
      </w:pPr>
      <w:r>
        <w:t>Build team relationships with local medical and health centers to assist with prevention and response.</w:t>
      </w:r>
    </w:p>
    <w:p w14:paraId="5A0D99A3" w14:textId="07C8B2CB" w:rsidR="00BD53FE" w:rsidRDefault="00BD53FE" w:rsidP="0040009A">
      <w:pPr>
        <w:pStyle w:val="ListParagraph"/>
        <w:numPr>
          <w:ilvl w:val="0"/>
          <w:numId w:val="74"/>
        </w:numPr>
      </w:pPr>
      <w:r>
        <w:t>Educate staff on symptom monitoring and appropriate methods of reporting identification of symptomatic concerns.</w:t>
      </w:r>
    </w:p>
    <w:p w14:paraId="56CBE63E" w14:textId="165528A9" w:rsidR="00BD53FE" w:rsidRDefault="00BD53FE" w:rsidP="0040009A">
      <w:pPr>
        <w:pStyle w:val="ListParagraph"/>
        <w:numPr>
          <w:ilvl w:val="0"/>
          <w:numId w:val="74"/>
        </w:numPr>
      </w:pPr>
      <w:r>
        <w:t>Implement response and containment procedures to address potential exposures.</w:t>
      </w:r>
    </w:p>
    <w:p w14:paraId="674CC52B" w14:textId="2898E81F" w:rsidR="00BD53FE" w:rsidRDefault="00BD53FE" w:rsidP="0040009A">
      <w:pPr>
        <w:pStyle w:val="ListParagraph"/>
        <w:numPr>
          <w:ilvl w:val="0"/>
          <w:numId w:val="74"/>
        </w:numPr>
      </w:pPr>
      <w:r>
        <w:t>Identify and supply rooms for potential quarantine of exposed individuals.</w:t>
      </w:r>
    </w:p>
    <w:p w14:paraId="0734EB00" w14:textId="2FA66A05" w:rsidR="00BD53FE" w:rsidRDefault="00BD53FE" w:rsidP="0040009A">
      <w:pPr>
        <w:pStyle w:val="ListParagraph"/>
        <w:numPr>
          <w:ilvl w:val="0"/>
          <w:numId w:val="74"/>
        </w:numPr>
      </w:pPr>
      <w:r>
        <w:t>Develop processes for discreet release of ill students to parents or guardians.</w:t>
      </w:r>
    </w:p>
    <w:p w14:paraId="14281374" w14:textId="56A13B5A" w:rsidR="00BD53FE" w:rsidRDefault="00BD53FE" w:rsidP="0040009A">
      <w:pPr>
        <w:pStyle w:val="ListParagraph"/>
        <w:numPr>
          <w:ilvl w:val="0"/>
          <w:numId w:val="74"/>
        </w:numPr>
      </w:pPr>
      <w:r>
        <w:t>Draft procedures to accommodate for large numbers of absent students due to illness.</w:t>
      </w:r>
    </w:p>
    <w:p w14:paraId="607F024F" w14:textId="5BD509DE" w:rsidR="00BD53FE" w:rsidRDefault="00BD53FE" w:rsidP="0040009A">
      <w:pPr>
        <w:pStyle w:val="ListParagraph"/>
        <w:numPr>
          <w:ilvl w:val="0"/>
          <w:numId w:val="74"/>
        </w:numPr>
      </w:pPr>
      <w:r>
        <w:t>Maintain supply of personal protective gear (masks, gloves, disinfectant, etc.) to reduce spread of disease.</w:t>
      </w:r>
    </w:p>
    <w:p w14:paraId="0388813F" w14:textId="4573243F" w:rsidR="00BD53FE" w:rsidRDefault="00BD53FE" w:rsidP="0040009A">
      <w:pPr>
        <w:pStyle w:val="ListParagraph"/>
        <w:numPr>
          <w:ilvl w:val="0"/>
          <w:numId w:val="74"/>
        </w:numPr>
      </w:pPr>
      <w:r>
        <w:t>Educate students on proper personal hygiene (handwashing), illness, containment practices (covering mouth and nose when sneezing) and social distancing.</w:t>
      </w:r>
    </w:p>
    <w:p w14:paraId="26D2FA9F" w14:textId="757334C0" w:rsidR="00BD53FE" w:rsidRDefault="00BD53FE" w:rsidP="0040009A">
      <w:pPr>
        <w:pStyle w:val="ListParagraph"/>
        <w:numPr>
          <w:ilvl w:val="0"/>
          <w:numId w:val="74"/>
        </w:numPr>
      </w:pPr>
      <w:r>
        <w:t>Stage disinfectant stations in strategic locations.</w:t>
      </w:r>
    </w:p>
    <w:p w14:paraId="06E56A1A" w14:textId="0E3264D3" w:rsidR="00BD53FE" w:rsidRDefault="00BD53FE" w:rsidP="0040009A">
      <w:pPr>
        <w:pStyle w:val="ListParagraph"/>
        <w:numPr>
          <w:ilvl w:val="0"/>
          <w:numId w:val="74"/>
        </w:numPr>
      </w:pPr>
      <w:r>
        <w:t>Supply facilities with necessary provisions, such as food, cleaning supplies, necessary to sustain operation during potential lengthy quarantine.</w:t>
      </w:r>
    </w:p>
    <w:p w14:paraId="442FB82B" w14:textId="03623DDC" w:rsidR="00BD53FE" w:rsidRDefault="00BD53FE" w:rsidP="0040009A">
      <w:pPr>
        <w:pStyle w:val="ListParagraph"/>
        <w:numPr>
          <w:ilvl w:val="0"/>
          <w:numId w:val="74"/>
        </w:numPr>
      </w:pPr>
      <w:r>
        <w:t>Identify and form agreements with companies to supply essential goods in event services are lost long-term.</w:t>
      </w:r>
    </w:p>
    <w:p w14:paraId="75B91F69" w14:textId="77777777" w:rsidR="00BD53FE" w:rsidRPr="00BD53FE" w:rsidRDefault="00BD53FE" w:rsidP="00BD53FE">
      <w:pPr>
        <w:rPr>
          <w:u w:val="single"/>
        </w:rPr>
      </w:pPr>
      <w:r w:rsidRPr="00BD53FE">
        <w:rPr>
          <w:u w:val="single"/>
        </w:rPr>
        <w:t>Response</w:t>
      </w:r>
    </w:p>
    <w:p w14:paraId="738F2C6C" w14:textId="150667E8" w:rsidR="00BD53FE" w:rsidRDefault="00BD53FE" w:rsidP="0040009A">
      <w:pPr>
        <w:pStyle w:val="ListParagraph"/>
        <w:numPr>
          <w:ilvl w:val="0"/>
          <w:numId w:val="74"/>
        </w:numPr>
      </w:pPr>
      <w:r>
        <w:t>Confirm positive identification of symptomatic concerns.</w:t>
      </w:r>
    </w:p>
    <w:p w14:paraId="56A831F4" w14:textId="74656BED" w:rsidR="00BD53FE" w:rsidRDefault="00BD53FE" w:rsidP="0040009A">
      <w:pPr>
        <w:pStyle w:val="ListParagraph"/>
        <w:numPr>
          <w:ilvl w:val="0"/>
          <w:numId w:val="74"/>
        </w:numPr>
      </w:pPr>
      <w:r>
        <w:t>Initiate containment and quarantine procedures to isolate exposed individuals from school community.</w:t>
      </w:r>
    </w:p>
    <w:p w14:paraId="0D914E43" w14:textId="57DFE802" w:rsidR="00BD53FE" w:rsidRDefault="00BD53FE" w:rsidP="0040009A">
      <w:pPr>
        <w:pStyle w:val="ListParagraph"/>
        <w:numPr>
          <w:ilvl w:val="0"/>
          <w:numId w:val="74"/>
        </w:numPr>
      </w:pPr>
      <w:r>
        <w:t>Coordinate with local medical and health center professionals for assistance with the situation.</w:t>
      </w:r>
    </w:p>
    <w:p w14:paraId="1A74140B" w14:textId="4E8412D7" w:rsidR="00BD53FE" w:rsidRDefault="00BD53FE" w:rsidP="0040009A">
      <w:pPr>
        <w:pStyle w:val="ListParagraph"/>
        <w:numPr>
          <w:ilvl w:val="0"/>
          <w:numId w:val="74"/>
        </w:numPr>
      </w:pPr>
      <w:r>
        <w:t>Distribute protective gear (masks/gloves, etc.) to the school community to reduce contracting of illnesses (if applicable).</w:t>
      </w:r>
    </w:p>
    <w:p w14:paraId="7231AA35" w14:textId="0D53B4DF" w:rsidR="00BD53FE" w:rsidRDefault="00BD53FE" w:rsidP="0040009A">
      <w:pPr>
        <w:pStyle w:val="ListParagraph"/>
        <w:numPr>
          <w:ilvl w:val="0"/>
          <w:numId w:val="74"/>
        </w:numPr>
      </w:pPr>
      <w:r>
        <w:t>Implement “social distancing” rules for gatherings, classrooms and movement through buildings.</w:t>
      </w:r>
    </w:p>
    <w:p w14:paraId="765BA6A4" w14:textId="6FA6A05B" w:rsidR="00BD53FE" w:rsidRDefault="00BD53FE" w:rsidP="0040009A">
      <w:pPr>
        <w:pStyle w:val="ListParagraph"/>
        <w:numPr>
          <w:ilvl w:val="0"/>
          <w:numId w:val="74"/>
        </w:numPr>
      </w:pPr>
      <w:r>
        <w:t>Make accommodations for those who are considered high risk or have functional or emotional needs.</w:t>
      </w:r>
    </w:p>
    <w:p w14:paraId="3514D74B" w14:textId="49033F4D" w:rsidR="00BD53FE" w:rsidRDefault="00BD53FE" w:rsidP="0040009A">
      <w:pPr>
        <w:pStyle w:val="ListParagraph"/>
        <w:numPr>
          <w:ilvl w:val="0"/>
          <w:numId w:val="74"/>
        </w:numPr>
      </w:pPr>
      <w:r>
        <w:t>Evaluate situation and determine if school closing is necessary to reduce spread of illness.</w:t>
      </w:r>
    </w:p>
    <w:p w14:paraId="7B941981" w14:textId="27FF956A" w:rsidR="00BD53FE" w:rsidRDefault="00BD53FE" w:rsidP="0040009A">
      <w:pPr>
        <w:pStyle w:val="ListParagraph"/>
        <w:numPr>
          <w:ilvl w:val="0"/>
          <w:numId w:val="74"/>
        </w:numPr>
      </w:pPr>
      <w:r>
        <w:t>Communicate with parents/guardians of exposed students and initiate process of release.</w:t>
      </w:r>
    </w:p>
    <w:p w14:paraId="7BA37214" w14:textId="5E47E659" w:rsidR="00BD53FE" w:rsidRDefault="00BD53FE" w:rsidP="0040009A">
      <w:pPr>
        <w:pStyle w:val="ListParagraph"/>
        <w:numPr>
          <w:ilvl w:val="0"/>
          <w:numId w:val="74"/>
        </w:numPr>
      </w:pPr>
      <w:r>
        <w:lastRenderedPageBreak/>
        <w:t>Activate alternative education procedures for those in containment or released to parents/guardians.</w:t>
      </w:r>
    </w:p>
    <w:p w14:paraId="485C7229" w14:textId="0FB6F759" w:rsidR="00BD53FE" w:rsidRDefault="00BD53FE" w:rsidP="0040009A">
      <w:pPr>
        <w:pStyle w:val="ListParagraph"/>
        <w:numPr>
          <w:ilvl w:val="0"/>
          <w:numId w:val="74"/>
        </w:numPr>
      </w:pPr>
      <w:r>
        <w:t xml:space="preserve">Make appropriate announcements to </w:t>
      </w:r>
      <w:r w:rsidR="00B120ED">
        <w:t>the school</w:t>
      </w:r>
      <w:r>
        <w:t xml:space="preserve"> community and parents/guardians.</w:t>
      </w:r>
    </w:p>
    <w:p w14:paraId="1D946357" w14:textId="77777777" w:rsidR="00BD53FE" w:rsidRDefault="00BD53FE" w:rsidP="00BD53FE"/>
    <w:p w14:paraId="6D23CC5A" w14:textId="1A0E7302" w:rsidR="00BD53FE" w:rsidRPr="00BD53FE" w:rsidRDefault="00BD53FE" w:rsidP="00BD53FE">
      <w:pPr>
        <w:rPr>
          <w:u w:val="single"/>
        </w:rPr>
      </w:pPr>
      <w:r w:rsidRPr="00BD53FE">
        <w:rPr>
          <w:u w:val="single"/>
        </w:rPr>
        <w:t>Recovery</w:t>
      </w:r>
    </w:p>
    <w:p w14:paraId="116398AD" w14:textId="45F9256F" w:rsidR="00BD53FE" w:rsidRDefault="00BD53FE" w:rsidP="0040009A">
      <w:pPr>
        <w:pStyle w:val="ListParagraph"/>
        <w:numPr>
          <w:ilvl w:val="0"/>
          <w:numId w:val="74"/>
        </w:numPr>
      </w:pPr>
      <w:r>
        <w:t>Monitor local, state and federal emergency management notices and alerts to determine feasibility of return to facilities and operations.</w:t>
      </w:r>
    </w:p>
    <w:p w14:paraId="34E4E19E" w14:textId="3E22DBD2" w:rsidR="00BD53FE" w:rsidRDefault="00BD53FE" w:rsidP="0040009A">
      <w:pPr>
        <w:pStyle w:val="ListParagraph"/>
        <w:numPr>
          <w:ilvl w:val="0"/>
          <w:numId w:val="74"/>
        </w:numPr>
      </w:pPr>
      <w:r>
        <w:t>Coordinate with local health officials for guidance in return procedures.</w:t>
      </w:r>
    </w:p>
    <w:p w14:paraId="4BB029CA" w14:textId="250BA851" w:rsidR="00BD53FE" w:rsidRDefault="00BD53FE" w:rsidP="0040009A">
      <w:pPr>
        <w:pStyle w:val="ListParagraph"/>
        <w:numPr>
          <w:ilvl w:val="0"/>
          <w:numId w:val="74"/>
        </w:numPr>
      </w:pPr>
      <w:r>
        <w:t xml:space="preserve">Document and track students and staff who were absent due to illness or are known to have suffered from </w:t>
      </w:r>
      <w:r w:rsidR="00F23C07">
        <w:t>illness.</w:t>
      </w:r>
    </w:p>
    <w:p w14:paraId="403FF77C" w14:textId="6E57FD4E" w:rsidR="00BD53FE" w:rsidRDefault="00BD53FE" w:rsidP="0040009A">
      <w:pPr>
        <w:pStyle w:val="ListParagraph"/>
        <w:numPr>
          <w:ilvl w:val="0"/>
          <w:numId w:val="74"/>
        </w:numPr>
      </w:pPr>
      <w:r>
        <w:t>Evaluate exposed facilities for potential need of professional disinfecting/decontamination.</w:t>
      </w:r>
    </w:p>
    <w:p w14:paraId="7106265D" w14:textId="06D42BAE" w:rsidR="00BD53FE" w:rsidRDefault="00BD53FE" w:rsidP="0040009A">
      <w:pPr>
        <w:pStyle w:val="ListParagraph"/>
        <w:numPr>
          <w:ilvl w:val="0"/>
          <w:numId w:val="74"/>
        </w:numPr>
      </w:pPr>
      <w:r>
        <w:t>Coordinate cleaning and disinfecting of facilities (if applicable).</w:t>
      </w:r>
    </w:p>
    <w:p w14:paraId="13FAA138" w14:textId="72BDE122" w:rsidR="00BD53FE" w:rsidRDefault="00BD53FE" w:rsidP="0040009A">
      <w:pPr>
        <w:pStyle w:val="ListParagraph"/>
        <w:numPr>
          <w:ilvl w:val="0"/>
          <w:numId w:val="74"/>
        </w:numPr>
      </w:pPr>
      <w:r>
        <w:t>Replenish cleaning and hygiene supplies.</w:t>
      </w:r>
    </w:p>
    <w:p w14:paraId="11079652" w14:textId="1E2BAD94" w:rsidR="00BD53FE" w:rsidRDefault="00BD53FE" w:rsidP="0040009A">
      <w:pPr>
        <w:pStyle w:val="ListParagraph"/>
        <w:numPr>
          <w:ilvl w:val="0"/>
          <w:numId w:val="74"/>
        </w:numPr>
      </w:pPr>
      <w:r>
        <w:t>Implement procedures to monitor and maintain continued contamination prevention.</w:t>
      </w:r>
    </w:p>
    <w:p w14:paraId="6B1E8B5F" w14:textId="47CCBCF4" w:rsidR="00BD53FE" w:rsidRDefault="00BD53FE" w:rsidP="0040009A">
      <w:pPr>
        <w:pStyle w:val="ListParagraph"/>
        <w:numPr>
          <w:ilvl w:val="0"/>
          <w:numId w:val="74"/>
        </w:numPr>
      </w:pPr>
      <w:r>
        <w:t xml:space="preserve">Coordinate emotional and psychological support for those returning and in need of additional </w:t>
      </w:r>
      <w:r w:rsidR="00F23C07">
        <w:t>services.</w:t>
      </w:r>
    </w:p>
    <w:p w14:paraId="539A55DE" w14:textId="3957DA8A" w:rsidR="00BD53FE" w:rsidRDefault="00BD53FE" w:rsidP="0040009A">
      <w:pPr>
        <w:pStyle w:val="ListParagraph"/>
        <w:numPr>
          <w:ilvl w:val="0"/>
          <w:numId w:val="74"/>
        </w:numPr>
      </w:pPr>
      <w:r>
        <w:t>Evaluate response operations and need for improvement.</w:t>
      </w:r>
    </w:p>
    <w:p w14:paraId="715E6D13" w14:textId="77777777" w:rsidR="00893066" w:rsidRDefault="00893066">
      <w:pPr>
        <w:rPr>
          <w:rFonts w:asciiTheme="majorHAnsi" w:eastAsiaTheme="majorEastAsia" w:hAnsiTheme="majorHAnsi" w:cstheme="majorBidi"/>
          <w:b/>
          <w:color w:val="2F5496" w:themeColor="accent1" w:themeShade="BF"/>
          <w:sz w:val="32"/>
          <w:szCs w:val="32"/>
        </w:rPr>
      </w:pPr>
      <w:bookmarkStart w:id="222" w:name="_Annex_L:_Staff"/>
      <w:bookmarkEnd w:id="222"/>
      <w:r>
        <w:br w:type="page"/>
      </w:r>
    </w:p>
    <w:p w14:paraId="51ABE659" w14:textId="55F92D4C" w:rsidR="00BD53FE" w:rsidRDefault="00BD53FE" w:rsidP="00BD53FE">
      <w:pPr>
        <w:pStyle w:val="Heading1"/>
      </w:pPr>
      <w:bookmarkStart w:id="223" w:name="_Toc174708107"/>
      <w:bookmarkStart w:id="224" w:name="_Toc178074115"/>
      <w:r>
        <w:lastRenderedPageBreak/>
        <w:t xml:space="preserve">Annex </w:t>
      </w:r>
      <w:r w:rsidR="003B1D49">
        <w:t>K</w:t>
      </w:r>
      <w:r>
        <w:t>: Staff Skills Survey Template</w:t>
      </w:r>
      <w:bookmarkEnd w:id="223"/>
      <w:bookmarkEnd w:id="224"/>
    </w:p>
    <w:p w14:paraId="5048D5A6" w14:textId="54EA6E87" w:rsidR="00BD53FE" w:rsidRPr="00AB3425" w:rsidRDefault="00AB3425" w:rsidP="00BD53FE">
      <w:pPr>
        <w:rPr>
          <w:sz w:val="20"/>
          <w:szCs w:val="20"/>
        </w:rPr>
      </w:pPr>
      <w:r>
        <w:rPr>
          <w:sz w:val="20"/>
          <w:szCs w:val="20"/>
        </w:rPr>
        <w:t>[</w:t>
      </w:r>
      <w:r w:rsidRPr="00AB3425">
        <w:rPr>
          <w:i/>
          <w:iCs/>
          <w:sz w:val="20"/>
          <w:szCs w:val="20"/>
        </w:rPr>
        <w:t>Districts may elect to gather this information electronically each year in an online document</w:t>
      </w:r>
      <w:r>
        <w:rPr>
          <w:sz w:val="20"/>
          <w:szCs w:val="20"/>
        </w:rPr>
        <w:t>]</w:t>
      </w:r>
    </w:p>
    <w:p w14:paraId="7867B7C3" w14:textId="05ED9C90" w:rsidR="00BD53FE" w:rsidRPr="00BD53FE" w:rsidRDefault="00F23C07" w:rsidP="00BD53FE">
      <w:pPr>
        <w:rPr>
          <w:u w:val="single"/>
        </w:rPr>
      </w:pPr>
      <w:r w:rsidRPr="00BD53FE">
        <w:t>Name:</w:t>
      </w:r>
      <w:r w:rsidRPr="00794AB5">
        <w:t xml:space="preserve"> _</w:t>
      </w:r>
      <w:r w:rsidR="00794AB5" w:rsidRPr="00794AB5">
        <w:t>_____________________________</w:t>
      </w:r>
      <w:r w:rsidR="00BD53FE" w:rsidRPr="00794AB5">
        <w:t xml:space="preserve"> </w:t>
      </w:r>
      <w:r w:rsidR="00BD53FE" w:rsidRPr="00BD53FE">
        <w:t xml:space="preserve">District </w:t>
      </w:r>
      <w:r w:rsidR="00F92AED" w:rsidRPr="00BD53FE">
        <w:t>Role:</w:t>
      </w:r>
      <w:r w:rsidR="00F92AED">
        <w:t xml:space="preserve"> _</w:t>
      </w:r>
      <w:r w:rsidR="00794AB5">
        <w:t>______________________</w:t>
      </w:r>
      <w:r w:rsidR="00BD53FE" w:rsidRPr="00BD53FE">
        <w:t xml:space="preserve"> </w:t>
      </w:r>
      <w:r w:rsidR="00F92AED" w:rsidRPr="00BD53FE">
        <w:t>Date:</w:t>
      </w:r>
      <w:r w:rsidR="00F92AED">
        <w:t xml:space="preserve"> _</w:t>
      </w:r>
      <w:r w:rsidR="00794AB5">
        <w:t>________________</w:t>
      </w:r>
    </w:p>
    <w:p w14:paraId="3E01B611" w14:textId="1ED8E432" w:rsidR="00BD53FE" w:rsidRDefault="00BD53FE" w:rsidP="00BD53FE">
      <w:r w:rsidRPr="00BD53FE">
        <w:t xml:space="preserve">During an emergency or a </w:t>
      </w:r>
      <w:r w:rsidR="00B120ED" w:rsidRPr="00BD53FE">
        <w:t>disaster,</w:t>
      </w:r>
      <w:r w:rsidRPr="00BD53FE">
        <w:t xml:space="preserve"> it is important to be able to draw from all available resources, to include those of the staff.  Please check any of the following skills, training, capabilities or devices that you have that you would be willing to use during a school emergency or disaster.  When finished, please return this survey to the </w:t>
      </w:r>
      <w:r w:rsidR="00B120ED">
        <w:t>Scho</w:t>
      </w:r>
      <w:r w:rsidR="00A633BA">
        <w:t>o</w:t>
      </w:r>
      <w:r w:rsidR="00B120ED">
        <w:t>l Safety</w:t>
      </w:r>
      <w:r w:rsidRPr="00BD53FE">
        <w:t xml:space="preserve"> Coordinator.</w:t>
      </w:r>
    </w:p>
    <w:p w14:paraId="644365DB" w14:textId="77777777" w:rsidR="00BD53FE" w:rsidRPr="00BD53FE" w:rsidRDefault="00BD53FE" w:rsidP="00BD53FE"/>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
        <w:gridCol w:w="4006"/>
        <w:gridCol w:w="410"/>
        <w:gridCol w:w="4717"/>
      </w:tblGrid>
      <w:tr w:rsidR="00BD53FE" w:rsidRPr="00BD53FE" w14:paraId="5FAF5458" w14:textId="77777777" w:rsidTr="00B91C68">
        <w:trPr>
          <w:trHeight w:val="253"/>
          <w:jc w:val="center"/>
        </w:trPr>
        <w:tc>
          <w:tcPr>
            <w:tcW w:w="384" w:type="dxa"/>
          </w:tcPr>
          <w:p w14:paraId="62B27853" w14:textId="77777777" w:rsidR="00BD53FE" w:rsidRPr="00BD53FE" w:rsidRDefault="00BD53FE" w:rsidP="00BD53FE"/>
        </w:tc>
        <w:tc>
          <w:tcPr>
            <w:tcW w:w="4006" w:type="dxa"/>
          </w:tcPr>
          <w:p w14:paraId="73BEF34C" w14:textId="77777777" w:rsidR="00BD53FE" w:rsidRPr="00BD53FE" w:rsidRDefault="00BD53FE" w:rsidP="00BD53FE">
            <w:r w:rsidRPr="00BD53FE">
              <w:t>Cell phone:</w:t>
            </w:r>
          </w:p>
        </w:tc>
        <w:tc>
          <w:tcPr>
            <w:tcW w:w="410" w:type="dxa"/>
          </w:tcPr>
          <w:p w14:paraId="7F88A111" w14:textId="77777777" w:rsidR="00BD53FE" w:rsidRPr="00BD53FE" w:rsidRDefault="00BD53FE" w:rsidP="00BD53FE"/>
        </w:tc>
        <w:tc>
          <w:tcPr>
            <w:tcW w:w="4717" w:type="dxa"/>
            <w:vAlign w:val="center"/>
          </w:tcPr>
          <w:p w14:paraId="3798101F" w14:textId="77777777" w:rsidR="00BD53FE" w:rsidRPr="00BD53FE" w:rsidRDefault="00BD53FE" w:rsidP="00BD53FE">
            <w:r w:rsidRPr="00BD53FE">
              <w:t>Bi/multi-lingual (specify)</w:t>
            </w:r>
          </w:p>
        </w:tc>
      </w:tr>
      <w:tr w:rsidR="00BD53FE" w:rsidRPr="00BD53FE" w14:paraId="5A619399" w14:textId="77777777" w:rsidTr="00B91C68">
        <w:trPr>
          <w:trHeight w:val="220"/>
          <w:jc w:val="center"/>
        </w:trPr>
        <w:tc>
          <w:tcPr>
            <w:tcW w:w="384" w:type="dxa"/>
            <w:vAlign w:val="center"/>
          </w:tcPr>
          <w:p w14:paraId="6443A110" w14:textId="77777777" w:rsidR="00BD53FE" w:rsidRPr="00BD53FE" w:rsidRDefault="00BD53FE" w:rsidP="00BD53FE"/>
        </w:tc>
        <w:tc>
          <w:tcPr>
            <w:tcW w:w="4006" w:type="dxa"/>
          </w:tcPr>
          <w:p w14:paraId="1186CEA3" w14:textId="77777777" w:rsidR="00BD53FE" w:rsidRPr="00BD53FE" w:rsidRDefault="00BD53FE" w:rsidP="00BD53FE">
            <w:r w:rsidRPr="00BD53FE">
              <w:t>Landline phone:</w:t>
            </w:r>
          </w:p>
        </w:tc>
        <w:tc>
          <w:tcPr>
            <w:tcW w:w="410" w:type="dxa"/>
            <w:vAlign w:val="center"/>
          </w:tcPr>
          <w:p w14:paraId="7BB2054C" w14:textId="77777777" w:rsidR="00BD53FE" w:rsidRPr="00BD53FE" w:rsidRDefault="00BD53FE" w:rsidP="00BD53FE"/>
        </w:tc>
        <w:tc>
          <w:tcPr>
            <w:tcW w:w="4717" w:type="dxa"/>
            <w:vAlign w:val="center"/>
          </w:tcPr>
          <w:p w14:paraId="77823CC0" w14:textId="77777777" w:rsidR="00BD53FE" w:rsidRPr="00BD53FE" w:rsidRDefault="00BD53FE" w:rsidP="00BD53FE">
            <w:r w:rsidRPr="00BD53FE">
              <w:t>Sign language</w:t>
            </w:r>
          </w:p>
        </w:tc>
      </w:tr>
      <w:tr w:rsidR="00BD53FE" w:rsidRPr="00BD53FE" w14:paraId="1824BB14" w14:textId="77777777" w:rsidTr="00B91C68">
        <w:trPr>
          <w:trHeight w:val="285"/>
          <w:jc w:val="center"/>
        </w:trPr>
        <w:tc>
          <w:tcPr>
            <w:tcW w:w="384" w:type="dxa"/>
            <w:vAlign w:val="center"/>
          </w:tcPr>
          <w:p w14:paraId="6C684C8A" w14:textId="77777777" w:rsidR="00BD53FE" w:rsidRPr="00BD53FE" w:rsidRDefault="00BD53FE" w:rsidP="00BD53FE"/>
        </w:tc>
        <w:tc>
          <w:tcPr>
            <w:tcW w:w="4006" w:type="dxa"/>
          </w:tcPr>
          <w:p w14:paraId="784D42EA" w14:textId="77777777" w:rsidR="00BD53FE" w:rsidRPr="00BD53FE" w:rsidRDefault="00BD53FE" w:rsidP="00BD53FE">
            <w:r w:rsidRPr="00BD53FE">
              <w:t>First aid (current card? yes/no)</w:t>
            </w:r>
          </w:p>
        </w:tc>
        <w:tc>
          <w:tcPr>
            <w:tcW w:w="410" w:type="dxa"/>
            <w:vAlign w:val="center"/>
          </w:tcPr>
          <w:p w14:paraId="470D03B8" w14:textId="77777777" w:rsidR="00BD53FE" w:rsidRPr="00BD53FE" w:rsidRDefault="00BD53FE" w:rsidP="00BD53FE"/>
        </w:tc>
        <w:tc>
          <w:tcPr>
            <w:tcW w:w="4717" w:type="dxa"/>
            <w:vAlign w:val="center"/>
          </w:tcPr>
          <w:p w14:paraId="5954754C" w14:textId="77777777" w:rsidR="00BD53FE" w:rsidRPr="00BD53FE" w:rsidRDefault="00BD53FE" w:rsidP="00BD53FE">
            <w:r w:rsidRPr="00BD53FE">
              <w:t xml:space="preserve">Ham radio operator  </w:t>
            </w:r>
          </w:p>
        </w:tc>
      </w:tr>
      <w:tr w:rsidR="00BD53FE" w:rsidRPr="00BD53FE" w14:paraId="1E6CF6AF" w14:textId="77777777" w:rsidTr="00B91C68">
        <w:trPr>
          <w:trHeight w:val="220"/>
          <w:jc w:val="center"/>
        </w:trPr>
        <w:tc>
          <w:tcPr>
            <w:tcW w:w="384" w:type="dxa"/>
            <w:vAlign w:val="center"/>
          </w:tcPr>
          <w:p w14:paraId="5429B945" w14:textId="77777777" w:rsidR="00BD53FE" w:rsidRPr="00BD53FE" w:rsidRDefault="00BD53FE" w:rsidP="00BD53FE"/>
        </w:tc>
        <w:tc>
          <w:tcPr>
            <w:tcW w:w="4006" w:type="dxa"/>
          </w:tcPr>
          <w:p w14:paraId="5FB55F16" w14:textId="77777777" w:rsidR="00BD53FE" w:rsidRPr="00BD53FE" w:rsidRDefault="00BD53FE" w:rsidP="00BD53FE">
            <w:r w:rsidRPr="00BD53FE">
              <w:t>CPR (current card? yes/no)</w:t>
            </w:r>
          </w:p>
        </w:tc>
        <w:tc>
          <w:tcPr>
            <w:tcW w:w="410" w:type="dxa"/>
          </w:tcPr>
          <w:p w14:paraId="4C0DB2B9" w14:textId="77777777" w:rsidR="00BD53FE" w:rsidRPr="00BD53FE" w:rsidRDefault="00BD53FE" w:rsidP="00BD53FE"/>
        </w:tc>
        <w:tc>
          <w:tcPr>
            <w:tcW w:w="4717" w:type="dxa"/>
            <w:vAlign w:val="center"/>
          </w:tcPr>
          <w:p w14:paraId="448E33FB" w14:textId="77777777" w:rsidR="00BD53FE" w:rsidRPr="00BD53FE" w:rsidRDefault="00BD53FE" w:rsidP="00BD53FE">
            <w:r w:rsidRPr="00BD53FE">
              <w:t xml:space="preserve">CB radio   </w:t>
            </w:r>
          </w:p>
        </w:tc>
      </w:tr>
      <w:tr w:rsidR="00BD53FE" w:rsidRPr="00BD53FE" w14:paraId="09BDEBCF" w14:textId="77777777" w:rsidTr="00B91C68">
        <w:trPr>
          <w:trHeight w:val="297"/>
          <w:jc w:val="center"/>
        </w:trPr>
        <w:tc>
          <w:tcPr>
            <w:tcW w:w="384" w:type="dxa"/>
            <w:vAlign w:val="center"/>
          </w:tcPr>
          <w:p w14:paraId="55404A86" w14:textId="77777777" w:rsidR="00BD53FE" w:rsidRPr="00BD53FE" w:rsidRDefault="00BD53FE" w:rsidP="00BD53FE"/>
        </w:tc>
        <w:tc>
          <w:tcPr>
            <w:tcW w:w="4006" w:type="dxa"/>
            <w:vAlign w:val="center"/>
          </w:tcPr>
          <w:p w14:paraId="1E77E44D" w14:textId="77777777" w:rsidR="00BD53FE" w:rsidRPr="00BD53FE" w:rsidRDefault="00BD53FE" w:rsidP="00BD53FE">
            <w:r w:rsidRPr="00BD53FE">
              <w:t>EMT (current card? yes/no)</w:t>
            </w:r>
          </w:p>
        </w:tc>
        <w:tc>
          <w:tcPr>
            <w:tcW w:w="410" w:type="dxa"/>
          </w:tcPr>
          <w:p w14:paraId="787E2DD8" w14:textId="77777777" w:rsidR="00BD53FE" w:rsidRPr="00BD53FE" w:rsidRDefault="00BD53FE" w:rsidP="00BD53FE"/>
        </w:tc>
        <w:tc>
          <w:tcPr>
            <w:tcW w:w="4717" w:type="dxa"/>
            <w:vAlign w:val="center"/>
          </w:tcPr>
          <w:p w14:paraId="1BB1A970" w14:textId="77777777" w:rsidR="00BD53FE" w:rsidRPr="00BD53FE" w:rsidRDefault="00BD53FE" w:rsidP="00BD53FE">
            <w:r w:rsidRPr="00BD53FE">
              <w:t>Bus/truck driver</w:t>
            </w:r>
          </w:p>
        </w:tc>
      </w:tr>
      <w:tr w:rsidR="00BD53FE" w:rsidRPr="00BD53FE" w14:paraId="30C55D9A" w14:textId="77777777" w:rsidTr="00B91C68">
        <w:trPr>
          <w:trHeight w:val="280"/>
          <w:jc w:val="center"/>
        </w:trPr>
        <w:tc>
          <w:tcPr>
            <w:tcW w:w="384" w:type="dxa"/>
            <w:vAlign w:val="center"/>
          </w:tcPr>
          <w:p w14:paraId="560C0790" w14:textId="77777777" w:rsidR="00BD53FE" w:rsidRPr="00BD53FE" w:rsidRDefault="00BD53FE" w:rsidP="00BD53FE"/>
        </w:tc>
        <w:tc>
          <w:tcPr>
            <w:tcW w:w="4006" w:type="dxa"/>
            <w:vAlign w:val="center"/>
          </w:tcPr>
          <w:p w14:paraId="268B1554" w14:textId="77777777" w:rsidR="00BD53FE" w:rsidRPr="00BD53FE" w:rsidRDefault="00BD53FE" w:rsidP="00BD53FE">
            <w:r w:rsidRPr="00BD53FE">
              <w:t xml:space="preserve">Triage </w:t>
            </w:r>
          </w:p>
        </w:tc>
        <w:tc>
          <w:tcPr>
            <w:tcW w:w="410" w:type="dxa"/>
          </w:tcPr>
          <w:p w14:paraId="40BDEE37" w14:textId="77777777" w:rsidR="00BD53FE" w:rsidRPr="00BD53FE" w:rsidRDefault="00BD53FE" w:rsidP="00BD53FE"/>
        </w:tc>
        <w:tc>
          <w:tcPr>
            <w:tcW w:w="4717" w:type="dxa"/>
            <w:vAlign w:val="center"/>
          </w:tcPr>
          <w:p w14:paraId="51687E62" w14:textId="77777777" w:rsidR="00BD53FE" w:rsidRPr="00BD53FE" w:rsidRDefault="00BD53FE" w:rsidP="00BD53FE">
            <w:r w:rsidRPr="00BD53FE">
              <w:t>Mechanical ability</w:t>
            </w:r>
          </w:p>
        </w:tc>
      </w:tr>
      <w:tr w:rsidR="00BD53FE" w:rsidRPr="00BD53FE" w14:paraId="0DAAE1F0" w14:textId="77777777" w:rsidTr="00B91C68">
        <w:trPr>
          <w:trHeight w:val="280"/>
          <w:jc w:val="center"/>
        </w:trPr>
        <w:tc>
          <w:tcPr>
            <w:tcW w:w="384" w:type="dxa"/>
            <w:vAlign w:val="center"/>
          </w:tcPr>
          <w:p w14:paraId="1EA4BB48" w14:textId="77777777" w:rsidR="00BD53FE" w:rsidRPr="00BD53FE" w:rsidRDefault="00BD53FE" w:rsidP="00BD53FE"/>
        </w:tc>
        <w:tc>
          <w:tcPr>
            <w:tcW w:w="4006" w:type="dxa"/>
            <w:vAlign w:val="center"/>
          </w:tcPr>
          <w:p w14:paraId="30B186EF" w14:textId="77777777" w:rsidR="00BD53FE" w:rsidRPr="00BD53FE" w:rsidRDefault="00BD53FE" w:rsidP="00BD53FE">
            <w:r w:rsidRPr="00BD53FE">
              <w:t>Fire safety/firefighting/HAZMAT</w:t>
            </w:r>
          </w:p>
        </w:tc>
        <w:tc>
          <w:tcPr>
            <w:tcW w:w="410" w:type="dxa"/>
          </w:tcPr>
          <w:p w14:paraId="25924722" w14:textId="77777777" w:rsidR="00BD53FE" w:rsidRPr="00BD53FE" w:rsidRDefault="00BD53FE" w:rsidP="00BD53FE"/>
        </w:tc>
        <w:tc>
          <w:tcPr>
            <w:tcW w:w="4717" w:type="dxa"/>
            <w:vAlign w:val="center"/>
          </w:tcPr>
          <w:p w14:paraId="77BFA1B0" w14:textId="6E7A9D58" w:rsidR="00BD53FE" w:rsidRPr="00BD53FE" w:rsidRDefault="00BD53FE" w:rsidP="00BD53FE">
            <w:r w:rsidRPr="00BD53FE">
              <w:t xml:space="preserve">Construction (electrical, plumbing, carpentry, </w:t>
            </w:r>
            <w:r w:rsidR="00AB19BD" w:rsidRPr="00BD53FE">
              <w:t>etc.</w:t>
            </w:r>
            <w:r w:rsidRPr="00BD53FE">
              <w:t>)</w:t>
            </w:r>
          </w:p>
        </w:tc>
      </w:tr>
      <w:tr w:rsidR="00BD53FE" w:rsidRPr="00BD53FE" w14:paraId="6E2A645D" w14:textId="77777777" w:rsidTr="00B91C68">
        <w:trPr>
          <w:trHeight w:val="280"/>
          <w:jc w:val="center"/>
        </w:trPr>
        <w:tc>
          <w:tcPr>
            <w:tcW w:w="384" w:type="dxa"/>
            <w:vAlign w:val="center"/>
          </w:tcPr>
          <w:p w14:paraId="6FAA778C" w14:textId="77777777" w:rsidR="00BD53FE" w:rsidRPr="00BD53FE" w:rsidRDefault="00BD53FE" w:rsidP="00BD53FE"/>
        </w:tc>
        <w:tc>
          <w:tcPr>
            <w:tcW w:w="4006" w:type="dxa"/>
            <w:vAlign w:val="center"/>
          </w:tcPr>
          <w:p w14:paraId="79B91B02" w14:textId="77777777" w:rsidR="00BD53FE" w:rsidRPr="00BD53FE" w:rsidRDefault="00BD53FE" w:rsidP="00BD53FE">
            <w:r w:rsidRPr="00BD53FE">
              <w:t>Search &amp; Rescue</w:t>
            </w:r>
          </w:p>
        </w:tc>
        <w:tc>
          <w:tcPr>
            <w:tcW w:w="410" w:type="dxa"/>
          </w:tcPr>
          <w:p w14:paraId="4D4E2452" w14:textId="77777777" w:rsidR="00BD53FE" w:rsidRPr="00BD53FE" w:rsidRDefault="00BD53FE" w:rsidP="00BD53FE"/>
        </w:tc>
        <w:tc>
          <w:tcPr>
            <w:tcW w:w="4717" w:type="dxa"/>
            <w:vAlign w:val="center"/>
          </w:tcPr>
          <w:p w14:paraId="49D43CB9" w14:textId="77777777" w:rsidR="00BD53FE" w:rsidRPr="00BD53FE" w:rsidRDefault="00BD53FE" w:rsidP="00BD53FE">
            <w:r w:rsidRPr="00BD53FE">
              <w:t>Structural engineering license yes/no</w:t>
            </w:r>
          </w:p>
        </w:tc>
      </w:tr>
      <w:tr w:rsidR="00BD53FE" w:rsidRPr="00BD53FE" w14:paraId="247A0B91" w14:textId="77777777" w:rsidTr="00B91C68">
        <w:trPr>
          <w:trHeight w:val="280"/>
          <w:jc w:val="center"/>
        </w:trPr>
        <w:tc>
          <w:tcPr>
            <w:tcW w:w="384" w:type="dxa"/>
            <w:vAlign w:val="center"/>
          </w:tcPr>
          <w:p w14:paraId="6B5937D9" w14:textId="77777777" w:rsidR="00BD53FE" w:rsidRPr="00BD53FE" w:rsidRDefault="00BD53FE" w:rsidP="00BD53FE"/>
        </w:tc>
        <w:tc>
          <w:tcPr>
            <w:tcW w:w="4006" w:type="dxa"/>
          </w:tcPr>
          <w:p w14:paraId="58C0679B" w14:textId="77777777" w:rsidR="00BD53FE" w:rsidRPr="00BD53FE" w:rsidRDefault="00BD53FE" w:rsidP="00BD53FE">
            <w:r w:rsidRPr="00BD53FE">
              <w:t xml:space="preserve">Critical incident stress debriefing </w:t>
            </w:r>
          </w:p>
        </w:tc>
        <w:tc>
          <w:tcPr>
            <w:tcW w:w="410" w:type="dxa"/>
          </w:tcPr>
          <w:p w14:paraId="6853952D" w14:textId="77777777" w:rsidR="00BD53FE" w:rsidRPr="00BD53FE" w:rsidRDefault="00BD53FE" w:rsidP="00BD53FE"/>
        </w:tc>
        <w:tc>
          <w:tcPr>
            <w:tcW w:w="4717" w:type="dxa"/>
            <w:vAlign w:val="center"/>
          </w:tcPr>
          <w:p w14:paraId="698EC074" w14:textId="77777777" w:rsidR="00BD53FE" w:rsidRPr="00BD53FE" w:rsidRDefault="00BD53FE" w:rsidP="00BD53FE">
            <w:r w:rsidRPr="00BD53FE">
              <w:t xml:space="preserve">Survival training &amp; techniques           </w:t>
            </w:r>
          </w:p>
        </w:tc>
      </w:tr>
      <w:tr w:rsidR="00BD53FE" w:rsidRPr="00BD53FE" w14:paraId="784D56CE" w14:textId="77777777" w:rsidTr="00B91C68">
        <w:trPr>
          <w:trHeight w:val="280"/>
          <w:jc w:val="center"/>
        </w:trPr>
        <w:tc>
          <w:tcPr>
            <w:tcW w:w="384" w:type="dxa"/>
            <w:vAlign w:val="center"/>
          </w:tcPr>
          <w:p w14:paraId="791A82F4" w14:textId="77777777" w:rsidR="00BD53FE" w:rsidRPr="00BD53FE" w:rsidRDefault="00BD53FE" w:rsidP="00BD53FE"/>
        </w:tc>
        <w:tc>
          <w:tcPr>
            <w:tcW w:w="4006" w:type="dxa"/>
          </w:tcPr>
          <w:p w14:paraId="091EBD36" w14:textId="77777777" w:rsidR="00BD53FE" w:rsidRPr="00BD53FE" w:rsidRDefault="00BD53FE" w:rsidP="00BD53FE">
            <w:r w:rsidRPr="00BD53FE">
              <w:t xml:space="preserve">Law enforcement (specify below)  </w:t>
            </w:r>
          </w:p>
        </w:tc>
        <w:tc>
          <w:tcPr>
            <w:tcW w:w="410" w:type="dxa"/>
          </w:tcPr>
          <w:p w14:paraId="7B4D69C0" w14:textId="77777777" w:rsidR="00BD53FE" w:rsidRPr="00BD53FE" w:rsidRDefault="00BD53FE" w:rsidP="00BD53FE"/>
        </w:tc>
        <w:tc>
          <w:tcPr>
            <w:tcW w:w="4717" w:type="dxa"/>
            <w:vAlign w:val="center"/>
          </w:tcPr>
          <w:p w14:paraId="63DEE03C" w14:textId="77777777" w:rsidR="00BD53FE" w:rsidRPr="00BD53FE" w:rsidRDefault="00BD53FE" w:rsidP="00BD53FE">
            <w:r w:rsidRPr="00BD53FE">
              <w:t>Food preparation</w:t>
            </w:r>
          </w:p>
        </w:tc>
      </w:tr>
      <w:tr w:rsidR="00BD53FE" w:rsidRPr="00BD53FE" w14:paraId="52438464" w14:textId="77777777" w:rsidTr="00B91C68">
        <w:trPr>
          <w:trHeight w:val="280"/>
          <w:jc w:val="center"/>
        </w:trPr>
        <w:tc>
          <w:tcPr>
            <w:tcW w:w="384" w:type="dxa"/>
            <w:vAlign w:val="center"/>
          </w:tcPr>
          <w:p w14:paraId="4A080416" w14:textId="77777777" w:rsidR="00BD53FE" w:rsidRPr="00BD53FE" w:rsidRDefault="00BD53FE" w:rsidP="00BD53FE"/>
        </w:tc>
        <w:tc>
          <w:tcPr>
            <w:tcW w:w="4006" w:type="dxa"/>
            <w:vAlign w:val="center"/>
          </w:tcPr>
          <w:p w14:paraId="3091A585" w14:textId="77777777" w:rsidR="00BD53FE" w:rsidRPr="00BD53FE" w:rsidRDefault="00BD53FE" w:rsidP="00BD53FE">
            <w:r w:rsidRPr="00BD53FE">
              <w:t>Emergency planning/management</w:t>
            </w:r>
          </w:p>
        </w:tc>
        <w:tc>
          <w:tcPr>
            <w:tcW w:w="410" w:type="dxa"/>
          </w:tcPr>
          <w:p w14:paraId="5E87BDE0" w14:textId="77777777" w:rsidR="00BD53FE" w:rsidRPr="00BD53FE" w:rsidRDefault="00BD53FE" w:rsidP="00BD53FE"/>
        </w:tc>
        <w:tc>
          <w:tcPr>
            <w:tcW w:w="4717" w:type="dxa"/>
            <w:vAlign w:val="center"/>
          </w:tcPr>
          <w:p w14:paraId="188C1D0F" w14:textId="77777777" w:rsidR="00BD53FE" w:rsidRPr="00BD53FE" w:rsidRDefault="00BD53FE" w:rsidP="00BD53FE">
            <w:r w:rsidRPr="00BD53FE">
              <w:t>Military experience</w:t>
            </w:r>
          </w:p>
        </w:tc>
      </w:tr>
      <w:tr w:rsidR="00BD53FE" w:rsidRPr="00BD53FE" w14:paraId="75838E21" w14:textId="77777777" w:rsidTr="00B91C68">
        <w:trPr>
          <w:trHeight w:val="280"/>
          <w:jc w:val="center"/>
        </w:trPr>
        <w:tc>
          <w:tcPr>
            <w:tcW w:w="384" w:type="dxa"/>
            <w:vAlign w:val="center"/>
          </w:tcPr>
          <w:p w14:paraId="033AD629" w14:textId="77777777" w:rsidR="00BD53FE" w:rsidRPr="00BD53FE" w:rsidRDefault="00BD53FE" w:rsidP="00BD53FE"/>
        </w:tc>
        <w:tc>
          <w:tcPr>
            <w:tcW w:w="4006" w:type="dxa"/>
            <w:vAlign w:val="center"/>
          </w:tcPr>
          <w:p w14:paraId="0336909B" w14:textId="77777777" w:rsidR="00BD53FE" w:rsidRPr="00BD53FE" w:rsidRDefault="00BD53FE" w:rsidP="00BD53FE">
            <w:r w:rsidRPr="00BD53FE">
              <w:t>Shelter management</w:t>
            </w:r>
          </w:p>
        </w:tc>
        <w:tc>
          <w:tcPr>
            <w:tcW w:w="410" w:type="dxa"/>
          </w:tcPr>
          <w:p w14:paraId="5F563624" w14:textId="77777777" w:rsidR="00BD53FE" w:rsidRPr="00BD53FE" w:rsidRDefault="00BD53FE" w:rsidP="00BD53FE"/>
        </w:tc>
        <w:tc>
          <w:tcPr>
            <w:tcW w:w="4717" w:type="dxa"/>
            <w:vAlign w:val="center"/>
          </w:tcPr>
          <w:p w14:paraId="0967FDE2" w14:textId="77777777" w:rsidR="00BD53FE" w:rsidRPr="00BD53FE" w:rsidRDefault="00BD53FE" w:rsidP="00BD53FE">
            <w:r w:rsidRPr="00BD53FE">
              <w:t>Other (specify below)</w:t>
            </w:r>
          </w:p>
        </w:tc>
      </w:tr>
    </w:tbl>
    <w:p w14:paraId="52F08FAF" w14:textId="77777777" w:rsidR="00BD53FE" w:rsidRPr="00BD53FE" w:rsidRDefault="00BD53FE" w:rsidP="00BD53FE"/>
    <w:p w14:paraId="71C5049D" w14:textId="77777777" w:rsidR="00BD53FE" w:rsidRPr="00BD53FE" w:rsidRDefault="00BD53FE" w:rsidP="00BD53FE">
      <w:r w:rsidRPr="00BD53FE">
        <w:t>Specify below:</w:t>
      </w:r>
    </w:p>
    <w:p w14:paraId="2E4EE549" w14:textId="6109343A" w:rsidR="00BD53FE" w:rsidRPr="00BD53FE" w:rsidRDefault="00BD53FE" w:rsidP="00BD53FE">
      <w:r w:rsidRPr="00BD53FE">
        <w:t>_________________________________________________________________________________________________________________________________________________________________________________________________________________________________________</w:t>
      </w:r>
      <w:r>
        <w:t>______________</w:t>
      </w:r>
      <w:r w:rsidRPr="00BD53FE">
        <w:t>_______________________________________________</w:t>
      </w:r>
    </w:p>
    <w:p w14:paraId="23BEEAE0" w14:textId="77777777" w:rsidR="00BD53FE" w:rsidRPr="00BD53FE" w:rsidRDefault="00BD53FE" w:rsidP="00BD53FE"/>
    <w:p w14:paraId="1ABB2242" w14:textId="77777777" w:rsidR="00BD53FE" w:rsidRDefault="00BD53FE" w:rsidP="00BD53FE">
      <w:r w:rsidRPr="00BD53FE">
        <w:t>What would make you feel more prepared should a disaster strike while you were at school?</w:t>
      </w:r>
    </w:p>
    <w:p w14:paraId="6E45668B" w14:textId="7DCF52AE" w:rsidR="00BD53FE" w:rsidRPr="00B120ED" w:rsidRDefault="00B120ED" w:rsidP="00BD53F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7BD429" w14:textId="77777777" w:rsidR="00BD53FE" w:rsidRPr="00B120ED" w:rsidRDefault="00BD53FE" w:rsidP="00BD53FE"/>
    <w:p w14:paraId="648717DD" w14:textId="77777777" w:rsidR="00BD53FE" w:rsidRPr="00BD53FE" w:rsidRDefault="00BD53FE" w:rsidP="00BD53FE">
      <w:r w:rsidRPr="00BD53FE">
        <w:t>Signed: _______________________________________</w:t>
      </w:r>
    </w:p>
    <w:p w14:paraId="2FC7B2D4" w14:textId="1880CCCD" w:rsidR="00B64CE4" w:rsidRDefault="00B64CE4" w:rsidP="00B64CE4">
      <w:pPr>
        <w:pStyle w:val="Heading1"/>
      </w:pPr>
      <w:bookmarkStart w:id="225" w:name="_Annex_M:_Transportation"/>
      <w:bookmarkStart w:id="226" w:name="_Toc174708108"/>
      <w:bookmarkStart w:id="227" w:name="_Toc178074116"/>
      <w:bookmarkEnd w:id="225"/>
      <w:r>
        <w:lastRenderedPageBreak/>
        <w:t xml:space="preserve">Annex </w:t>
      </w:r>
      <w:r w:rsidR="003B1D49">
        <w:t>L</w:t>
      </w:r>
      <w:r>
        <w:t>: Transportation Annex</w:t>
      </w:r>
      <w:bookmarkEnd w:id="226"/>
      <w:bookmarkEnd w:id="227"/>
    </w:p>
    <w:p w14:paraId="0BED89B0" w14:textId="77777777" w:rsidR="00B64CE4" w:rsidRDefault="00B64CE4" w:rsidP="00B64CE4"/>
    <w:p w14:paraId="0A92513A" w14:textId="77777777" w:rsidR="00DE4530" w:rsidRPr="003C2F50" w:rsidRDefault="00DE4530" w:rsidP="00DE4530">
      <w:pPr>
        <w:rPr>
          <w:rStyle w:val="IntenseReference"/>
        </w:rPr>
      </w:pPr>
      <w:r w:rsidRPr="003C2F50">
        <w:rPr>
          <w:rStyle w:val="IntenseReference"/>
        </w:rPr>
        <w:t>Emergency Phone Numbers</w:t>
      </w:r>
    </w:p>
    <w:tbl>
      <w:tblPr>
        <w:tblStyle w:val="TableGrid"/>
        <w:tblW w:w="0" w:type="auto"/>
        <w:tblLook w:val="04A0" w:firstRow="1" w:lastRow="0" w:firstColumn="1" w:lastColumn="0" w:noHBand="0" w:noVBand="1"/>
      </w:tblPr>
      <w:tblGrid>
        <w:gridCol w:w="2697"/>
        <w:gridCol w:w="2697"/>
        <w:gridCol w:w="2698"/>
        <w:gridCol w:w="2698"/>
      </w:tblGrid>
      <w:tr w:rsidR="00DE4530" w14:paraId="7B00DA3F" w14:textId="77777777" w:rsidTr="00DD4575">
        <w:tc>
          <w:tcPr>
            <w:tcW w:w="2697" w:type="dxa"/>
            <w:shd w:val="clear" w:color="auto" w:fill="D9D9D9" w:themeFill="background1" w:themeFillShade="D9"/>
          </w:tcPr>
          <w:p w14:paraId="2A42C1AA" w14:textId="77777777" w:rsidR="00DE4530" w:rsidRPr="003C2F50" w:rsidRDefault="00DE4530" w:rsidP="00DD4575">
            <w:pPr>
              <w:jc w:val="center"/>
              <w:rPr>
                <w:b/>
                <w:bCs/>
              </w:rPr>
            </w:pPr>
            <w:r w:rsidRPr="003C2F50">
              <w:rPr>
                <w:b/>
                <w:bCs/>
              </w:rPr>
              <w:t>Name</w:t>
            </w:r>
          </w:p>
        </w:tc>
        <w:tc>
          <w:tcPr>
            <w:tcW w:w="2697" w:type="dxa"/>
            <w:shd w:val="clear" w:color="auto" w:fill="D9D9D9" w:themeFill="background1" w:themeFillShade="D9"/>
          </w:tcPr>
          <w:p w14:paraId="5E0C629A" w14:textId="77777777" w:rsidR="00DE4530" w:rsidRPr="003C2F50" w:rsidRDefault="00DE4530" w:rsidP="00DD4575">
            <w:pPr>
              <w:jc w:val="center"/>
              <w:rPr>
                <w:b/>
                <w:bCs/>
              </w:rPr>
            </w:pPr>
            <w:r w:rsidRPr="003C2F50">
              <w:rPr>
                <w:b/>
                <w:bCs/>
              </w:rPr>
              <w:t>Position</w:t>
            </w:r>
          </w:p>
        </w:tc>
        <w:tc>
          <w:tcPr>
            <w:tcW w:w="2698" w:type="dxa"/>
            <w:shd w:val="clear" w:color="auto" w:fill="D9D9D9" w:themeFill="background1" w:themeFillShade="D9"/>
          </w:tcPr>
          <w:p w14:paraId="1C2F9F64" w14:textId="77777777" w:rsidR="00DE4530" w:rsidRPr="003C2F50" w:rsidRDefault="00DE4530" w:rsidP="00DD4575">
            <w:pPr>
              <w:jc w:val="center"/>
              <w:rPr>
                <w:b/>
                <w:bCs/>
              </w:rPr>
            </w:pPr>
            <w:r w:rsidRPr="003C2F50">
              <w:rPr>
                <w:b/>
                <w:bCs/>
              </w:rPr>
              <w:t>Office Number</w:t>
            </w:r>
          </w:p>
        </w:tc>
        <w:tc>
          <w:tcPr>
            <w:tcW w:w="2698" w:type="dxa"/>
            <w:shd w:val="clear" w:color="auto" w:fill="D9D9D9" w:themeFill="background1" w:themeFillShade="D9"/>
          </w:tcPr>
          <w:p w14:paraId="6A0272F4" w14:textId="77777777" w:rsidR="00DE4530" w:rsidRPr="003C2F50" w:rsidRDefault="00DE4530" w:rsidP="00DD4575">
            <w:pPr>
              <w:jc w:val="center"/>
              <w:rPr>
                <w:b/>
                <w:bCs/>
              </w:rPr>
            </w:pPr>
            <w:r w:rsidRPr="003C2F50">
              <w:rPr>
                <w:b/>
                <w:bCs/>
              </w:rPr>
              <w:t>Cell Phone Number</w:t>
            </w:r>
          </w:p>
        </w:tc>
      </w:tr>
      <w:tr w:rsidR="00DE4530" w14:paraId="49D36EE0" w14:textId="77777777" w:rsidTr="00DD4575">
        <w:tc>
          <w:tcPr>
            <w:tcW w:w="2697" w:type="dxa"/>
          </w:tcPr>
          <w:p w14:paraId="6AC19A65" w14:textId="77777777" w:rsidR="00DE4530" w:rsidRDefault="00DE4530" w:rsidP="00DD4575"/>
        </w:tc>
        <w:tc>
          <w:tcPr>
            <w:tcW w:w="2697" w:type="dxa"/>
          </w:tcPr>
          <w:p w14:paraId="204D0A1B" w14:textId="7A41B106" w:rsidR="00DE4530" w:rsidRDefault="00762ABA" w:rsidP="00DD4575">
            <w:r>
              <w:t>Superintendent</w:t>
            </w:r>
          </w:p>
        </w:tc>
        <w:tc>
          <w:tcPr>
            <w:tcW w:w="2698" w:type="dxa"/>
          </w:tcPr>
          <w:p w14:paraId="4689797C" w14:textId="77777777" w:rsidR="00DE4530" w:rsidRDefault="00DE4530" w:rsidP="00DD4575"/>
        </w:tc>
        <w:tc>
          <w:tcPr>
            <w:tcW w:w="2698" w:type="dxa"/>
          </w:tcPr>
          <w:p w14:paraId="2306756C" w14:textId="77777777" w:rsidR="00DE4530" w:rsidRDefault="00DE4530" w:rsidP="00DD4575"/>
        </w:tc>
      </w:tr>
      <w:tr w:rsidR="00DE4530" w14:paraId="1284BD6E" w14:textId="77777777" w:rsidTr="00DD4575">
        <w:tc>
          <w:tcPr>
            <w:tcW w:w="2697" w:type="dxa"/>
          </w:tcPr>
          <w:p w14:paraId="4F515B85" w14:textId="77777777" w:rsidR="00DE4530" w:rsidRDefault="00DE4530" w:rsidP="00DD4575"/>
        </w:tc>
        <w:tc>
          <w:tcPr>
            <w:tcW w:w="2697" w:type="dxa"/>
          </w:tcPr>
          <w:p w14:paraId="7F30D67A" w14:textId="77777777" w:rsidR="00DE4530" w:rsidRDefault="00DE4530" w:rsidP="00DD4575">
            <w:r>
              <w:t>Transportation Director</w:t>
            </w:r>
          </w:p>
        </w:tc>
        <w:tc>
          <w:tcPr>
            <w:tcW w:w="2698" w:type="dxa"/>
          </w:tcPr>
          <w:p w14:paraId="0FA10C5F" w14:textId="77777777" w:rsidR="00DE4530" w:rsidRDefault="00DE4530" w:rsidP="00DD4575"/>
        </w:tc>
        <w:tc>
          <w:tcPr>
            <w:tcW w:w="2698" w:type="dxa"/>
          </w:tcPr>
          <w:p w14:paraId="30644A57" w14:textId="77777777" w:rsidR="00DE4530" w:rsidRDefault="00DE4530" w:rsidP="00DD4575"/>
        </w:tc>
      </w:tr>
      <w:tr w:rsidR="00DE4530" w14:paraId="6604808D" w14:textId="77777777" w:rsidTr="00DD4575">
        <w:tc>
          <w:tcPr>
            <w:tcW w:w="2697" w:type="dxa"/>
          </w:tcPr>
          <w:p w14:paraId="0963E5ED" w14:textId="77777777" w:rsidR="00DE4530" w:rsidRDefault="00DE4530" w:rsidP="00DD4575"/>
        </w:tc>
        <w:tc>
          <w:tcPr>
            <w:tcW w:w="2697" w:type="dxa"/>
          </w:tcPr>
          <w:p w14:paraId="58787B14" w14:textId="77777777" w:rsidR="00DE4530" w:rsidRDefault="00DE4530" w:rsidP="00DD4575">
            <w:r>
              <w:t>Transportation Dispatch</w:t>
            </w:r>
          </w:p>
        </w:tc>
        <w:tc>
          <w:tcPr>
            <w:tcW w:w="2698" w:type="dxa"/>
          </w:tcPr>
          <w:p w14:paraId="2116A122" w14:textId="77777777" w:rsidR="00DE4530" w:rsidRDefault="00DE4530" w:rsidP="00DD4575"/>
        </w:tc>
        <w:tc>
          <w:tcPr>
            <w:tcW w:w="2698" w:type="dxa"/>
          </w:tcPr>
          <w:p w14:paraId="7C305A48" w14:textId="77777777" w:rsidR="00DE4530" w:rsidRDefault="00DE4530" w:rsidP="00DD4575"/>
        </w:tc>
      </w:tr>
      <w:tr w:rsidR="00DE4530" w14:paraId="5A61002D" w14:textId="77777777" w:rsidTr="00DD4575">
        <w:tc>
          <w:tcPr>
            <w:tcW w:w="2697" w:type="dxa"/>
          </w:tcPr>
          <w:p w14:paraId="55C49FED" w14:textId="77777777" w:rsidR="00DE4530" w:rsidRDefault="00DE4530" w:rsidP="00DD4575"/>
        </w:tc>
        <w:tc>
          <w:tcPr>
            <w:tcW w:w="2697" w:type="dxa"/>
          </w:tcPr>
          <w:p w14:paraId="733826DA" w14:textId="77777777" w:rsidR="00DE4530" w:rsidRDefault="00DE4530" w:rsidP="00DD4575"/>
        </w:tc>
        <w:tc>
          <w:tcPr>
            <w:tcW w:w="2698" w:type="dxa"/>
          </w:tcPr>
          <w:p w14:paraId="4C377EA4" w14:textId="77777777" w:rsidR="00DE4530" w:rsidRDefault="00DE4530" w:rsidP="00DD4575"/>
        </w:tc>
        <w:tc>
          <w:tcPr>
            <w:tcW w:w="2698" w:type="dxa"/>
          </w:tcPr>
          <w:p w14:paraId="080246C1" w14:textId="77777777" w:rsidR="00DE4530" w:rsidRDefault="00DE4530" w:rsidP="00DD4575"/>
        </w:tc>
      </w:tr>
      <w:tr w:rsidR="00DE4530" w14:paraId="4354856A" w14:textId="77777777" w:rsidTr="00DD4575">
        <w:tc>
          <w:tcPr>
            <w:tcW w:w="2697" w:type="dxa"/>
          </w:tcPr>
          <w:p w14:paraId="5650A2AD" w14:textId="77777777" w:rsidR="00DE4530" w:rsidRDefault="00DE4530" w:rsidP="00DD4575"/>
        </w:tc>
        <w:tc>
          <w:tcPr>
            <w:tcW w:w="2697" w:type="dxa"/>
          </w:tcPr>
          <w:p w14:paraId="6E7DA900" w14:textId="77777777" w:rsidR="00DE4530" w:rsidRDefault="00DE4530" w:rsidP="00DD4575"/>
        </w:tc>
        <w:tc>
          <w:tcPr>
            <w:tcW w:w="2698" w:type="dxa"/>
          </w:tcPr>
          <w:p w14:paraId="65C96341" w14:textId="77777777" w:rsidR="00DE4530" w:rsidRDefault="00DE4530" w:rsidP="00DD4575"/>
        </w:tc>
        <w:tc>
          <w:tcPr>
            <w:tcW w:w="2698" w:type="dxa"/>
          </w:tcPr>
          <w:p w14:paraId="79F190FF" w14:textId="77777777" w:rsidR="00DE4530" w:rsidRDefault="00DE4530" w:rsidP="00DD4575"/>
        </w:tc>
      </w:tr>
      <w:tr w:rsidR="00DE4530" w14:paraId="232DB6D4" w14:textId="77777777" w:rsidTr="00DD4575">
        <w:tc>
          <w:tcPr>
            <w:tcW w:w="2697" w:type="dxa"/>
          </w:tcPr>
          <w:p w14:paraId="1C8F1A3D" w14:textId="77777777" w:rsidR="00DE4530" w:rsidRDefault="00DE4530" w:rsidP="00DD4575"/>
        </w:tc>
        <w:tc>
          <w:tcPr>
            <w:tcW w:w="2697" w:type="dxa"/>
          </w:tcPr>
          <w:p w14:paraId="38EE4AC3" w14:textId="77777777" w:rsidR="00DE4530" w:rsidRDefault="00DE4530" w:rsidP="00DD4575"/>
        </w:tc>
        <w:tc>
          <w:tcPr>
            <w:tcW w:w="2698" w:type="dxa"/>
          </w:tcPr>
          <w:p w14:paraId="28B6E1F3" w14:textId="77777777" w:rsidR="00DE4530" w:rsidRDefault="00DE4530" w:rsidP="00DD4575"/>
        </w:tc>
        <w:tc>
          <w:tcPr>
            <w:tcW w:w="2698" w:type="dxa"/>
          </w:tcPr>
          <w:p w14:paraId="0B06E938" w14:textId="77777777" w:rsidR="00DE4530" w:rsidRDefault="00DE4530" w:rsidP="00DD4575"/>
        </w:tc>
      </w:tr>
      <w:tr w:rsidR="00DE4530" w14:paraId="0E2512E8" w14:textId="77777777" w:rsidTr="00DD4575">
        <w:tc>
          <w:tcPr>
            <w:tcW w:w="2697" w:type="dxa"/>
          </w:tcPr>
          <w:p w14:paraId="2BCBA04F" w14:textId="77777777" w:rsidR="00DE4530" w:rsidRDefault="00DE4530" w:rsidP="00DD4575"/>
        </w:tc>
        <w:tc>
          <w:tcPr>
            <w:tcW w:w="2697" w:type="dxa"/>
          </w:tcPr>
          <w:p w14:paraId="3DD1C081" w14:textId="77777777" w:rsidR="00DE4530" w:rsidRDefault="00DE4530" w:rsidP="00DD4575"/>
        </w:tc>
        <w:tc>
          <w:tcPr>
            <w:tcW w:w="2698" w:type="dxa"/>
          </w:tcPr>
          <w:p w14:paraId="32D2EB7B" w14:textId="77777777" w:rsidR="00DE4530" w:rsidRDefault="00DE4530" w:rsidP="00DD4575"/>
        </w:tc>
        <w:tc>
          <w:tcPr>
            <w:tcW w:w="2698" w:type="dxa"/>
          </w:tcPr>
          <w:p w14:paraId="60A0A69F" w14:textId="77777777" w:rsidR="00DE4530" w:rsidRDefault="00DE4530" w:rsidP="00DD4575"/>
        </w:tc>
      </w:tr>
      <w:tr w:rsidR="00DE4530" w14:paraId="2F48225A" w14:textId="77777777" w:rsidTr="00DD4575">
        <w:tc>
          <w:tcPr>
            <w:tcW w:w="2697" w:type="dxa"/>
          </w:tcPr>
          <w:p w14:paraId="3F530C66" w14:textId="77777777" w:rsidR="00DE4530" w:rsidRDefault="00DE4530" w:rsidP="00DD4575"/>
        </w:tc>
        <w:tc>
          <w:tcPr>
            <w:tcW w:w="2697" w:type="dxa"/>
          </w:tcPr>
          <w:p w14:paraId="700F6EC8" w14:textId="77777777" w:rsidR="00DE4530" w:rsidRDefault="00DE4530" w:rsidP="00DD4575"/>
        </w:tc>
        <w:tc>
          <w:tcPr>
            <w:tcW w:w="2698" w:type="dxa"/>
          </w:tcPr>
          <w:p w14:paraId="1B19E4AC" w14:textId="77777777" w:rsidR="00DE4530" w:rsidRDefault="00DE4530" w:rsidP="00DD4575"/>
        </w:tc>
        <w:tc>
          <w:tcPr>
            <w:tcW w:w="2698" w:type="dxa"/>
          </w:tcPr>
          <w:p w14:paraId="4B665142" w14:textId="77777777" w:rsidR="00DE4530" w:rsidRDefault="00DE4530" w:rsidP="00DD4575"/>
        </w:tc>
      </w:tr>
      <w:tr w:rsidR="00DE4530" w14:paraId="58878C10" w14:textId="77777777" w:rsidTr="00DD4575">
        <w:tc>
          <w:tcPr>
            <w:tcW w:w="2697" w:type="dxa"/>
          </w:tcPr>
          <w:p w14:paraId="7D5A9435" w14:textId="77777777" w:rsidR="00DE4530" w:rsidRDefault="00DE4530" w:rsidP="00DD4575"/>
        </w:tc>
        <w:tc>
          <w:tcPr>
            <w:tcW w:w="2697" w:type="dxa"/>
          </w:tcPr>
          <w:p w14:paraId="16F4BA54" w14:textId="77777777" w:rsidR="00DE4530" w:rsidRDefault="00DE4530" w:rsidP="00DD4575"/>
        </w:tc>
        <w:tc>
          <w:tcPr>
            <w:tcW w:w="2698" w:type="dxa"/>
          </w:tcPr>
          <w:p w14:paraId="459CF2C5" w14:textId="77777777" w:rsidR="00DE4530" w:rsidRDefault="00DE4530" w:rsidP="00DD4575"/>
        </w:tc>
        <w:tc>
          <w:tcPr>
            <w:tcW w:w="2698" w:type="dxa"/>
          </w:tcPr>
          <w:p w14:paraId="311A49A2" w14:textId="77777777" w:rsidR="00DE4530" w:rsidRDefault="00DE4530" w:rsidP="00DD4575"/>
        </w:tc>
      </w:tr>
      <w:tr w:rsidR="00DE4530" w14:paraId="474EF3F1" w14:textId="77777777" w:rsidTr="00DD4575">
        <w:tc>
          <w:tcPr>
            <w:tcW w:w="2697" w:type="dxa"/>
          </w:tcPr>
          <w:p w14:paraId="63153533" w14:textId="77777777" w:rsidR="00DE4530" w:rsidRDefault="00DE4530" w:rsidP="00DD4575"/>
        </w:tc>
        <w:tc>
          <w:tcPr>
            <w:tcW w:w="2697" w:type="dxa"/>
          </w:tcPr>
          <w:p w14:paraId="3FA6DB3D" w14:textId="77777777" w:rsidR="00DE4530" w:rsidRDefault="00DE4530" w:rsidP="00DD4575"/>
        </w:tc>
        <w:tc>
          <w:tcPr>
            <w:tcW w:w="2698" w:type="dxa"/>
          </w:tcPr>
          <w:p w14:paraId="7F359AB5" w14:textId="77777777" w:rsidR="00DE4530" w:rsidRDefault="00DE4530" w:rsidP="00DD4575"/>
        </w:tc>
        <w:tc>
          <w:tcPr>
            <w:tcW w:w="2698" w:type="dxa"/>
          </w:tcPr>
          <w:p w14:paraId="467D1301" w14:textId="77777777" w:rsidR="00DE4530" w:rsidRDefault="00DE4530" w:rsidP="00DD4575"/>
        </w:tc>
      </w:tr>
      <w:tr w:rsidR="00DE4530" w14:paraId="40729E3E" w14:textId="77777777" w:rsidTr="00DD4575">
        <w:tc>
          <w:tcPr>
            <w:tcW w:w="2697" w:type="dxa"/>
          </w:tcPr>
          <w:p w14:paraId="3AF13194" w14:textId="77777777" w:rsidR="00DE4530" w:rsidRDefault="00DE4530" w:rsidP="00DD4575"/>
        </w:tc>
        <w:tc>
          <w:tcPr>
            <w:tcW w:w="2697" w:type="dxa"/>
          </w:tcPr>
          <w:p w14:paraId="5207CA1D" w14:textId="77777777" w:rsidR="00DE4530" w:rsidRDefault="00DE4530" w:rsidP="00DD4575"/>
        </w:tc>
        <w:tc>
          <w:tcPr>
            <w:tcW w:w="2698" w:type="dxa"/>
          </w:tcPr>
          <w:p w14:paraId="0FE1A217" w14:textId="77777777" w:rsidR="00DE4530" w:rsidRDefault="00DE4530" w:rsidP="00DD4575"/>
        </w:tc>
        <w:tc>
          <w:tcPr>
            <w:tcW w:w="2698" w:type="dxa"/>
          </w:tcPr>
          <w:p w14:paraId="5E1400E1" w14:textId="77777777" w:rsidR="00DE4530" w:rsidRDefault="00DE4530" w:rsidP="00DD4575"/>
        </w:tc>
      </w:tr>
      <w:tr w:rsidR="00DE4530" w14:paraId="7C6F9635" w14:textId="77777777" w:rsidTr="00DD4575">
        <w:tc>
          <w:tcPr>
            <w:tcW w:w="2697" w:type="dxa"/>
          </w:tcPr>
          <w:p w14:paraId="082D7696" w14:textId="77777777" w:rsidR="00DE4530" w:rsidRDefault="00DE4530" w:rsidP="00DD4575"/>
        </w:tc>
        <w:tc>
          <w:tcPr>
            <w:tcW w:w="2697" w:type="dxa"/>
          </w:tcPr>
          <w:p w14:paraId="532B0599" w14:textId="77777777" w:rsidR="00DE4530" w:rsidRDefault="00DE4530" w:rsidP="00DD4575"/>
        </w:tc>
        <w:tc>
          <w:tcPr>
            <w:tcW w:w="2698" w:type="dxa"/>
          </w:tcPr>
          <w:p w14:paraId="3482A5C2" w14:textId="77777777" w:rsidR="00DE4530" w:rsidRDefault="00DE4530" w:rsidP="00DD4575"/>
        </w:tc>
        <w:tc>
          <w:tcPr>
            <w:tcW w:w="2698" w:type="dxa"/>
          </w:tcPr>
          <w:p w14:paraId="131DE1E4" w14:textId="77777777" w:rsidR="00DE4530" w:rsidRDefault="00DE4530" w:rsidP="00DD4575"/>
        </w:tc>
      </w:tr>
      <w:tr w:rsidR="00DE4530" w14:paraId="2F2EDEFC" w14:textId="77777777" w:rsidTr="00DD4575">
        <w:tc>
          <w:tcPr>
            <w:tcW w:w="2697" w:type="dxa"/>
          </w:tcPr>
          <w:p w14:paraId="5FE259CD" w14:textId="77777777" w:rsidR="00DE4530" w:rsidRDefault="00DE4530" w:rsidP="00DD4575"/>
        </w:tc>
        <w:tc>
          <w:tcPr>
            <w:tcW w:w="2697" w:type="dxa"/>
          </w:tcPr>
          <w:p w14:paraId="099BF2B4" w14:textId="77777777" w:rsidR="00DE4530" w:rsidRDefault="00DE4530" w:rsidP="00DD4575"/>
        </w:tc>
        <w:tc>
          <w:tcPr>
            <w:tcW w:w="2698" w:type="dxa"/>
          </w:tcPr>
          <w:p w14:paraId="3EBAA614" w14:textId="77777777" w:rsidR="00DE4530" w:rsidRDefault="00DE4530" w:rsidP="00DD4575"/>
        </w:tc>
        <w:tc>
          <w:tcPr>
            <w:tcW w:w="2698" w:type="dxa"/>
          </w:tcPr>
          <w:p w14:paraId="19821A12" w14:textId="77777777" w:rsidR="00DE4530" w:rsidRDefault="00DE4530" w:rsidP="00DD4575"/>
        </w:tc>
      </w:tr>
      <w:tr w:rsidR="00DE4530" w14:paraId="163B2F02" w14:textId="77777777" w:rsidTr="00DD4575">
        <w:tc>
          <w:tcPr>
            <w:tcW w:w="2697" w:type="dxa"/>
          </w:tcPr>
          <w:p w14:paraId="342D3719" w14:textId="77777777" w:rsidR="00DE4530" w:rsidRDefault="00DE4530" w:rsidP="00DD4575"/>
        </w:tc>
        <w:tc>
          <w:tcPr>
            <w:tcW w:w="2697" w:type="dxa"/>
          </w:tcPr>
          <w:p w14:paraId="45A793D9" w14:textId="77777777" w:rsidR="00DE4530" w:rsidRDefault="00DE4530" w:rsidP="00DD4575"/>
        </w:tc>
        <w:tc>
          <w:tcPr>
            <w:tcW w:w="2698" w:type="dxa"/>
          </w:tcPr>
          <w:p w14:paraId="48DFB689" w14:textId="77777777" w:rsidR="00DE4530" w:rsidRDefault="00DE4530" w:rsidP="00DD4575"/>
        </w:tc>
        <w:tc>
          <w:tcPr>
            <w:tcW w:w="2698" w:type="dxa"/>
          </w:tcPr>
          <w:p w14:paraId="496A8348" w14:textId="77777777" w:rsidR="00DE4530" w:rsidRDefault="00DE4530" w:rsidP="00DD4575"/>
        </w:tc>
      </w:tr>
      <w:tr w:rsidR="00DE4530" w14:paraId="78336FF0" w14:textId="77777777" w:rsidTr="00DD4575">
        <w:tc>
          <w:tcPr>
            <w:tcW w:w="2697" w:type="dxa"/>
          </w:tcPr>
          <w:p w14:paraId="77872EFF" w14:textId="77777777" w:rsidR="00DE4530" w:rsidRDefault="00DE4530" w:rsidP="00DD4575"/>
        </w:tc>
        <w:tc>
          <w:tcPr>
            <w:tcW w:w="2697" w:type="dxa"/>
          </w:tcPr>
          <w:p w14:paraId="1822F396" w14:textId="77777777" w:rsidR="00DE4530" w:rsidRDefault="00DE4530" w:rsidP="00DD4575"/>
        </w:tc>
        <w:tc>
          <w:tcPr>
            <w:tcW w:w="2698" w:type="dxa"/>
          </w:tcPr>
          <w:p w14:paraId="0FE77A37" w14:textId="77777777" w:rsidR="00DE4530" w:rsidRDefault="00DE4530" w:rsidP="00DD4575"/>
        </w:tc>
        <w:tc>
          <w:tcPr>
            <w:tcW w:w="2698" w:type="dxa"/>
          </w:tcPr>
          <w:p w14:paraId="3E4856B7" w14:textId="77777777" w:rsidR="00DE4530" w:rsidRDefault="00DE4530" w:rsidP="00DD4575"/>
        </w:tc>
      </w:tr>
      <w:tr w:rsidR="00DE4530" w14:paraId="55E736C5" w14:textId="77777777" w:rsidTr="00DD4575">
        <w:tc>
          <w:tcPr>
            <w:tcW w:w="2697" w:type="dxa"/>
          </w:tcPr>
          <w:p w14:paraId="685A32A3" w14:textId="77777777" w:rsidR="00DE4530" w:rsidRDefault="00DE4530" w:rsidP="00DD4575"/>
        </w:tc>
        <w:tc>
          <w:tcPr>
            <w:tcW w:w="2697" w:type="dxa"/>
          </w:tcPr>
          <w:p w14:paraId="67557925" w14:textId="77777777" w:rsidR="00DE4530" w:rsidRDefault="00DE4530" w:rsidP="00DD4575"/>
        </w:tc>
        <w:tc>
          <w:tcPr>
            <w:tcW w:w="2698" w:type="dxa"/>
          </w:tcPr>
          <w:p w14:paraId="551569CA" w14:textId="77777777" w:rsidR="00DE4530" w:rsidRDefault="00DE4530" w:rsidP="00DD4575"/>
        </w:tc>
        <w:tc>
          <w:tcPr>
            <w:tcW w:w="2698" w:type="dxa"/>
          </w:tcPr>
          <w:p w14:paraId="3188530F" w14:textId="77777777" w:rsidR="00DE4530" w:rsidRDefault="00DE4530" w:rsidP="00DD4575"/>
        </w:tc>
      </w:tr>
      <w:tr w:rsidR="00DE4530" w14:paraId="4939A065" w14:textId="77777777" w:rsidTr="00DD4575">
        <w:tc>
          <w:tcPr>
            <w:tcW w:w="2697" w:type="dxa"/>
          </w:tcPr>
          <w:p w14:paraId="222D18FB" w14:textId="77777777" w:rsidR="00DE4530" w:rsidRDefault="00DE4530" w:rsidP="00DD4575"/>
        </w:tc>
        <w:tc>
          <w:tcPr>
            <w:tcW w:w="2697" w:type="dxa"/>
          </w:tcPr>
          <w:p w14:paraId="372420DD" w14:textId="77777777" w:rsidR="00DE4530" w:rsidRDefault="00DE4530" w:rsidP="00DD4575"/>
        </w:tc>
        <w:tc>
          <w:tcPr>
            <w:tcW w:w="2698" w:type="dxa"/>
          </w:tcPr>
          <w:p w14:paraId="000D834C" w14:textId="77777777" w:rsidR="00DE4530" w:rsidRDefault="00DE4530" w:rsidP="00DD4575"/>
        </w:tc>
        <w:tc>
          <w:tcPr>
            <w:tcW w:w="2698" w:type="dxa"/>
          </w:tcPr>
          <w:p w14:paraId="2172B940" w14:textId="77777777" w:rsidR="00DE4530" w:rsidRDefault="00DE4530" w:rsidP="00DD4575"/>
        </w:tc>
      </w:tr>
      <w:tr w:rsidR="00DE4530" w14:paraId="7052DC90" w14:textId="77777777" w:rsidTr="00DD4575">
        <w:tc>
          <w:tcPr>
            <w:tcW w:w="2697" w:type="dxa"/>
          </w:tcPr>
          <w:p w14:paraId="42CB297E" w14:textId="77777777" w:rsidR="00DE4530" w:rsidRDefault="00DE4530" w:rsidP="00DD4575"/>
        </w:tc>
        <w:tc>
          <w:tcPr>
            <w:tcW w:w="2697" w:type="dxa"/>
          </w:tcPr>
          <w:p w14:paraId="0703A8B5" w14:textId="77777777" w:rsidR="00DE4530" w:rsidRDefault="00DE4530" w:rsidP="00DD4575"/>
        </w:tc>
        <w:tc>
          <w:tcPr>
            <w:tcW w:w="2698" w:type="dxa"/>
          </w:tcPr>
          <w:p w14:paraId="326BEABE" w14:textId="77777777" w:rsidR="00DE4530" w:rsidRDefault="00DE4530" w:rsidP="00DD4575"/>
        </w:tc>
        <w:tc>
          <w:tcPr>
            <w:tcW w:w="2698" w:type="dxa"/>
          </w:tcPr>
          <w:p w14:paraId="71193D55" w14:textId="77777777" w:rsidR="00DE4530" w:rsidRDefault="00DE4530" w:rsidP="00DD4575"/>
        </w:tc>
      </w:tr>
      <w:tr w:rsidR="00DE4530" w14:paraId="0AE98189" w14:textId="77777777" w:rsidTr="00DD4575">
        <w:tc>
          <w:tcPr>
            <w:tcW w:w="2697" w:type="dxa"/>
          </w:tcPr>
          <w:p w14:paraId="35E475BA" w14:textId="77777777" w:rsidR="00DE4530" w:rsidRDefault="00DE4530" w:rsidP="00DD4575"/>
        </w:tc>
        <w:tc>
          <w:tcPr>
            <w:tcW w:w="2697" w:type="dxa"/>
          </w:tcPr>
          <w:p w14:paraId="18852C53" w14:textId="77777777" w:rsidR="00DE4530" w:rsidRDefault="00DE4530" w:rsidP="00DD4575"/>
        </w:tc>
        <w:tc>
          <w:tcPr>
            <w:tcW w:w="2698" w:type="dxa"/>
          </w:tcPr>
          <w:p w14:paraId="48023821" w14:textId="77777777" w:rsidR="00DE4530" w:rsidRDefault="00DE4530" w:rsidP="00DD4575"/>
        </w:tc>
        <w:tc>
          <w:tcPr>
            <w:tcW w:w="2698" w:type="dxa"/>
          </w:tcPr>
          <w:p w14:paraId="18302AE0" w14:textId="77777777" w:rsidR="00DE4530" w:rsidRDefault="00DE4530" w:rsidP="00DD4575"/>
        </w:tc>
      </w:tr>
      <w:tr w:rsidR="00DE4530" w14:paraId="64655677" w14:textId="77777777" w:rsidTr="00DD4575">
        <w:tc>
          <w:tcPr>
            <w:tcW w:w="2697" w:type="dxa"/>
          </w:tcPr>
          <w:p w14:paraId="3B1B140D" w14:textId="77777777" w:rsidR="00DE4530" w:rsidRDefault="00DE4530" w:rsidP="00DD4575"/>
        </w:tc>
        <w:tc>
          <w:tcPr>
            <w:tcW w:w="2697" w:type="dxa"/>
          </w:tcPr>
          <w:p w14:paraId="18DD01CE" w14:textId="77777777" w:rsidR="00DE4530" w:rsidRDefault="00DE4530" w:rsidP="00DD4575"/>
        </w:tc>
        <w:tc>
          <w:tcPr>
            <w:tcW w:w="2698" w:type="dxa"/>
          </w:tcPr>
          <w:p w14:paraId="719AEF75" w14:textId="77777777" w:rsidR="00DE4530" w:rsidRDefault="00DE4530" w:rsidP="00DD4575"/>
        </w:tc>
        <w:tc>
          <w:tcPr>
            <w:tcW w:w="2698" w:type="dxa"/>
          </w:tcPr>
          <w:p w14:paraId="5FE16179" w14:textId="77777777" w:rsidR="00DE4530" w:rsidRDefault="00DE4530" w:rsidP="00DD4575"/>
        </w:tc>
      </w:tr>
    </w:tbl>
    <w:p w14:paraId="1EB30892" w14:textId="77777777" w:rsidR="00DE4530" w:rsidRDefault="00DE4530" w:rsidP="00DE4530"/>
    <w:tbl>
      <w:tblPr>
        <w:tblStyle w:val="TableGrid"/>
        <w:tblW w:w="0" w:type="auto"/>
        <w:tblLook w:val="04A0" w:firstRow="1" w:lastRow="0" w:firstColumn="1" w:lastColumn="0" w:noHBand="0" w:noVBand="1"/>
      </w:tblPr>
      <w:tblGrid>
        <w:gridCol w:w="3596"/>
        <w:gridCol w:w="3597"/>
        <w:gridCol w:w="3597"/>
      </w:tblGrid>
      <w:tr w:rsidR="00DE4530" w14:paraId="5AB6C7E1" w14:textId="77777777" w:rsidTr="00DD4575">
        <w:tc>
          <w:tcPr>
            <w:tcW w:w="10790" w:type="dxa"/>
            <w:gridSpan w:val="3"/>
            <w:shd w:val="clear" w:color="auto" w:fill="D9D9D9" w:themeFill="background1" w:themeFillShade="D9"/>
          </w:tcPr>
          <w:p w14:paraId="555C8DBF" w14:textId="77777777" w:rsidR="00DE4530" w:rsidRPr="003C2F50" w:rsidRDefault="00DE4530" w:rsidP="00DD4575">
            <w:pPr>
              <w:jc w:val="center"/>
              <w:rPr>
                <w:b/>
                <w:bCs/>
              </w:rPr>
            </w:pPr>
            <w:r>
              <w:rPr>
                <w:b/>
                <w:bCs/>
              </w:rPr>
              <w:t>Bus Drivers</w:t>
            </w:r>
          </w:p>
        </w:tc>
      </w:tr>
      <w:tr w:rsidR="00DE4530" w14:paraId="010447B1" w14:textId="77777777" w:rsidTr="00DD4575">
        <w:tc>
          <w:tcPr>
            <w:tcW w:w="3596" w:type="dxa"/>
            <w:shd w:val="clear" w:color="auto" w:fill="D9D9D9" w:themeFill="background1" w:themeFillShade="D9"/>
          </w:tcPr>
          <w:p w14:paraId="311EE75E" w14:textId="77777777" w:rsidR="00DE4530" w:rsidRPr="003C2F50" w:rsidRDefault="00DE4530" w:rsidP="00DD4575">
            <w:pPr>
              <w:jc w:val="center"/>
              <w:rPr>
                <w:b/>
                <w:bCs/>
              </w:rPr>
            </w:pPr>
            <w:r>
              <w:rPr>
                <w:b/>
                <w:bCs/>
              </w:rPr>
              <w:t>Name</w:t>
            </w:r>
          </w:p>
        </w:tc>
        <w:tc>
          <w:tcPr>
            <w:tcW w:w="3597" w:type="dxa"/>
            <w:shd w:val="clear" w:color="auto" w:fill="D9D9D9" w:themeFill="background1" w:themeFillShade="D9"/>
          </w:tcPr>
          <w:p w14:paraId="099ED8D1" w14:textId="77777777" w:rsidR="00DE4530" w:rsidRPr="003C2F50" w:rsidRDefault="00DE4530" w:rsidP="00DD4575">
            <w:pPr>
              <w:jc w:val="center"/>
              <w:rPr>
                <w:b/>
                <w:bCs/>
              </w:rPr>
            </w:pPr>
            <w:r>
              <w:rPr>
                <w:b/>
                <w:bCs/>
              </w:rPr>
              <w:t>Route</w:t>
            </w:r>
          </w:p>
        </w:tc>
        <w:tc>
          <w:tcPr>
            <w:tcW w:w="3597" w:type="dxa"/>
            <w:shd w:val="clear" w:color="auto" w:fill="D9D9D9" w:themeFill="background1" w:themeFillShade="D9"/>
          </w:tcPr>
          <w:p w14:paraId="2DF09155" w14:textId="77777777" w:rsidR="00DE4530" w:rsidRPr="003C2F50" w:rsidRDefault="00DE4530" w:rsidP="00DD4575">
            <w:pPr>
              <w:jc w:val="center"/>
              <w:rPr>
                <w:b/>
                <w:bCs/>
              </w:rPr>
            </w:pPr>
            <w:r>
              <w:rPr>
                <w:b/>
                <w:bCs/>
              </w:rPr>
              <w:t>Cell Phone Number</w:t>
            </w:r>
          </w:p>
        </w:tc>
      </w:tr>
      <w:tr w:rsidR="00DE4530" w14:paraId="201472A9" w14:textId="77777777" w:rsidTr="00DD4575">
        <w:tc>
          <w:tcPr>
            <w:tcW w:w="3596" w:type="dxa"/>
          </w:tcPr>
          <w:p w14:paraId="1C3F14AA" w14:textId="77777777" w:rsidR="00DE4530" w:rsidRDefault="00DE4530" w:rsidP="00DD4575"/>
        </w:tc>
        <w:tc>
          <w:tcPr>
            <w:tcW w:w="3597" w:type="dxa"/>
          </w:tcPr>
          <w:p w14:paraId="3B087C8D" w14:textId="77777777" w:rsidR="00DE4530" w:rsidRDefault="00DE4530" w:rsidP="00DD4575"/>
        </w:tc>
        <w:tc>
          <w:tcPr>
            <w:tcW w:w="3597" w:type="dxa"/>
          </w:tcPr>
          <w:p w14:paraId="4F9EF471" w14:textId="77777777" w:rsidR="00DE4530" w:rsidRDefault="00DE4530" w:rsidP="00DD4575"/>
        </w:tc>
      </w:tr>
      <w:tr w:rsidR="00DE4530" w14:paraId="75B1B853" w14:textId="77777777" w:rsidTr="00DD4575">
        <w:tc>
          <w:tcPr>
            <w:tcW w:w="3596" w:type="dxa"/>
          </w:tcPr>
          <w:p w14:paraId="4B7F8E8B" w14:textId="77777777" w:rsidR="00DE4530" w:rsidRDefault="00DE4530" w:rsidP="00DD4575"/>
        </w:tc>
        <w:tc>
          <w:tcPr>
            <w:tcW w:w="3597" w:type="dxa"/>
          </w:tcPr>
          <w:p w14:paraId="778C3978" w14:textId="77777777" w:rsidR="00DE4530" w:rsidRDefault="00DE4530" w:rsidP="00DD4575"/>
        </w:tc>
        <w:tc>
          <w:tcPr>
            <w:tcW w:w="3597" w:type="dxa"/>
          </w:tcPr>
          <w:p w14:paraId="59859BAA" w14:textId="77777777" w:rsidR="00DE4530" w:rsidRDefault="00DE4530" w:rsidP="00DD4575"/>
        </w:tc>
      </w:tr>
      <w:tr w:rsidR="00DE4530" w14:paraId="2899959E" w14:textId="77777777" w:rsidTr="00DD4575">
        <w:tc>
          <w:tcPr>
            <w:tcW w:w="3596" w:type="dxa"/>
          </w:tcPr>
          <w:p w14:paraId="3DF933C0" w14:textId="77777777" w:rsidR="00DE4530" w:rsidRDefault="00DE4530" w:rsidP="00DD4575"/>
        </w:tc>
        <w:tc>
          <w:tcPr>
            <w:tcW w:w="3597" w:type="dxa"/>
          </w:tcPr>
          <w:p w14:paraId="1C43204C" w14:textId="77777777" w:rsidR="00DE4530" w:rsidRDefault="00DE4530" w:rsidP="00DD4575"/>
        </w:tc>
        <w:tc>
          <w:tcPr>
            <w:tcW w:w="3597" w:type="dxa"/>
          </w:tcPr>
          <w:p w14:paraId="563ACB64" w14:textId="77777777" w:rsidR="00DE4530" w:rsidRDefault="00DE4530" w:rsidP="00DD4575"/>
        </w:tc>
      </w:tr>
      <w:tr w:rsidR="00DE4530" w14:paraId="7B607004" w14:textId="77777777" w:rsidTr="00DD4575">
        <w:tc>
          <w:tcPr>
            <w:tcW w:w="3596" w:type="dxa"/>
          </w:tcPr>
          <w:p w14:paraId="270DA385" w14:textId="77777777" w:rsidR="00DE4530" w:rsidRDefault="00DE4530" w:rsidP="00DD4575"/>
        </w:tc>
        <w:tc>
          <w:tcPr>
            <w:tcW w:w="3597" w:type="dxa"/>
          </w:tcPr>
          <w:p w14:paraId="5146E5FB" w14:textId="77777777" w:rsidR="00DE4530" w:rsidRDefault="00DE4530" w:rsidP="00DD4575"/>
        </w:tc>
        <w:tc>
          <w:tcPr>
            <w:tcW w:w="3597" w:type="dxa"/>
          </w:tcPr>
          <w:p w14:paraId="27F19EA9" w14:textId="77777777" w:rsidR="00DE4530" w:rsidRDefault="00DE4530" w:rsidP="00DD4575"/>
        </w:tc>
      </w:tr>
      <w:tr w:rsidR="00DE4530" w14:paraId="2F9E3F41" w14:textId="77777777" w:rsidTr="00DD4575">
        <w:tc>
          <w:tcPr>
            <w:tcW w:w="3596" w:type="dxa"/>
          </w:tcPr>
          <w:p w14:paraId="3DB63341" w14:textId="77777777" w:rsidR="00DE4530" w:rsidRDefault="00DE4530" w:rsidP="00DD4575"/>
        </w:tc>
        <w:tc>
          <w:tcPr>
            <w:tcW w:w="3597" w:type="dxa"/>
          </w:tcPr>
          <w:p w14:paraId="11D90A60" w14:textId="77777777" w:rsidR="00DE4530" w:rsidRDefault="00DE4530" w:rsidP="00DD4575"/>
        </w:tc>
        <w:tc>
          <w:tcPr>
            <w:tcW w:w="3597" w:type="dxa"/>
          </w:tcPr>
          <w:p w14:paraId="4E6FBC79" w14:textId="77777777" w:rsidR="00DE4530" w:rsidRDefault="00DE4530" w:rsidP="00DD4575"/>
        </w:tc>
      </w:tr>
      <w:tr w:rsidR="00DE4530" w14:paraId="3B50182E" w14:textId="77777777" w:rsidTr="00DD4575">
        <w:tc>
          <w:tcPr>
            <w:tcW w:w="3596" w:type="dxa"/>
          </w:tcPr>
          <w:p w14:paraId="64ED7D86" w14:textId="77777777" w:rsidR="00DE4530" w:rsidRDefault="00DE4530" w:rsidP="00DD4575"/>
        </w:tc>
        <w:tc>
          <w:tcPr>
            <w:tcW w:w="3597" w:type="dxa"/>
          </w:tcPr>
          <w:p w14:paraId="05F56084" w14:textId="77777777" w:rsidR="00DE4530" w:rsidRDefault="00DE4530" w:rsidP="00DD4575"/>
        </w:tc>
        <w:tc>
          <w:tcPr>
            <w:tcW w:w="3597" w:type="dxa"/>
          </w:tcPr>
          <w:p w14:paraId="31844B78" w14:textId="77777777" w:rsidR="00DE4530" w:rsidRDefault="00DE4530" w:rsidP="00DD4575"/>
        </w:tc>
      </w:tr>
      <w:tr w:rsidR="00DE4530" w14:paraId="3DB7B6EB" w14:textId="77777777" w:rsidTr="00DD4575">
        <w:tc>
          <w:tcPr>
            <w:tcW w:w="3596" w:type="dxa"/>
          </w:tcPr>
          <w:p w14:paraId="0ABC7189" w14:textId="77777777" w:rsidR="00DE4530" w:rsidRDefault="00DE4530" w:rsidP="00DD4575"/>
        </w:tc>
        <w:tc>
          <w:tcPr>
            <w:tcW w:w="3597" w:type="dxa"/>
          </w:tcPr>
          <w:p w14:paraId="7A5C398E" w14:textId="77777777" w:rsidR="00DE4530" w:rsidRDefault="00DE4530" w:rsidP="00DD4575"/>
        </w:tc>
        <w:tc>
          <w:tcPr>
            <w:tcW w:w="3597" w:type="dxa"/>
          </w:tcPr>
          <w:p w14:paraId="3F1903E8" w14:textId="77777777" w:rsidR="00DE4530" w:rsidRDefault="00DE4530" w:rsidP="00DD4575"/>
        </w:tc>
      </w:tr>
      <w:tr w:rsidR="00DE4530" w14:paraId="27A2D6DD" w14:textId="77777777" w:rsidTr="00DD4575">
        <w:tc>
          <w:tcPr>
            <w:tcW w:w="3596" w:type="dxa"/>
          </w:tcPr>
          <w:p w14:paraId="4BF134D4" w14:textId="77777777" w:rsidR="00DE4530" w:rsidRDefault="00DE4530" w:rsidP="00DD4575"/>
        </w:tc>
        <w:tc>
          <w:tcPr>
            <w:tcW w:w="3597" w:type="dxa"/>
          </w:tcPr>
          <w:p w14:paraId="7F849296" w14:textId="77777777" w:rsidR="00DE4530" w:rsidRDefault="00DE4530" w:rsidP="00DD4575"/>
        </w:tc>
        <w:tc>
          <w:tcPr>
            <w:tcW w:w="3597" w:type="dxa"/>
          </w:tcPr>
          <w:p w14:paraId="1BF88213" w14:textId="77777777" w:rsidR="00DE4530" w:rsidRDefault="00DE4530" w:rsidP="00DD4575"/>
        </w:tc>
      </w:tr>
      <w:tr w:rsidR="00DE4530" w14:paraId="40E26012" w14:textId="77777777" w:rsidTr="00DD4575">
        <w:tc>
          <w:tcPr>
            <w:tcW w:w="3596" w:type="dxa"/>
          </w:tcPr>
          <w:p w14:paraId="2D19AC76" w14:textId="77777777" w:rsidR="00DE4530" w:rsidRDefault="00DE4530" w:rsidP="00DD4575"/>
        </w:tc>
        <w:tc>
          <w:tcPr>
            <w:tcW w:w="3597" w:type="dxa"/>
          </w:tcPr>
          <w:p w14:paraId="4CF9EBFB" w14:textId="77777777" w:rsidR="00DE4530" w:rsidRDefault="00DE4530" w:rsidP="00DD4575"/>
        </w:tc>
        <w:tc>
          <w:tcPr>
            <w:tcW w:w="3597" w:type="dxa"/>
          </w:tcPr>
          <w:p w14:paraId="2ADED01B" w14:textId="77777777" w:rsidR="00DE4530" w:rsidRDefault="00DE4530" w:rsidP="00DD4575"/>
        </w:tc>
      </w:tr>
      <w:tr w:rsidR="00DE4530" w14:paraId="5959DAF3" w14:textId="77777777" w:rsidTr="00DD4575">
        <w:tc>
          <w:tcPr>
            <w:tcW w:w="3596" w:type="dxa"/>
          </w:tcPr>
          <w:p w14:paraId="478C5839" w14:textId="77777777" w:rsidR="00DE4530" w:rsidRDefault="00DE4530" w:rsidP="00DD4575"/>
        </w:tc>
        <w:tc>
          <w:tcPr>
            <w:tcW w:w="3597" w:type="dxa"/>
          </w:tcPr>
          <w:p w14:paraId="6E2159B2" w14:textId="77777777" w:rsidR="00DE4530" w:rsidRDefault="00DE4530" w:rsidP="00DD4575"/>
        </w:tc>
        <w:tc>
          <w:tcPr>
            <w:tcW w:w="3597" w:type="dxa"/>
          </w:tcPr>
          <w:p w14:paraId="107AFD73" w14:textId="77777777" w:rsidR="00DE4530" w:rsidRDefault="00DE4530" w:rsidP="00DD4575"/>
        </w:tc>
      </w:tr>
      <w:tr w:rsidR="00DE4530" w14:paraId="67EE4C0C" w14:textId="77777777" w:rsidTr="00DD4575">
        <w:tc>
          <w:tcPr>
            <w:tcW w:w="3596" w:type="dxa"/>
          </w:tcPr>
          <w:p w14:paraId="673182A1" w14:textId="77777777" w:rsidR="00DE4530" w:rsidRDefault="00DE4530" w:rsidP="00DD4575"/>
        </w:tc>
        <w:tc>
          <w:tcPr>
            <w:tcW w:w="3597" w:type="dxa"/>
          </w:tcPr>
          <w:p w14:paraId="716D38F8" w14:textId="77777777" w:rsidR="00DE4530" w:rsidRDefault="00DE4530" w:rsidP="00DD4575"/>
        </w:tc>
        <w:tc>
          <w:tcPr>
            <w:tcW w:w="3597" w:type="dxa"/>
          </w:tcPr>
          <w:p w14:paraId="062F842C" w14:textId="77777777" w:rsidR="00DE4530" w:rsidRDefault="00DE4530" w:rsidP="00DD4575"/>
        </w:tc>
      </w:tr>
      <w:tr w:rsidR="00DE4530" w14:paraId="68ABEE06" w14:textId="77777777" w:rsidTr="00DD4575">
        <w:tc>
          <w:tcPr>
            <w:tcW w:w="3596" w:type="dxa"/>
          </w:tcPr>
          <w:p w14:paraId="3BE84DD0" w14:textId="77777777" w:rsidR="00DE4530" w:rsidRDefault="00DE4530" w:rsidP="00DD4575"/>
        </w:tc>
        <w:tc>
          <w:tcPr>
            <w:tcW w:w="3597" w:type="dxa"/>
          </w:tcPr>
          <w:p w14:paraId="59FDFC27" w14:textId="77777777" w:rsidR="00DE4530" w:rsidRDefault="00DE4530" w:rsidP="00DD4575"/>
        </w:tc>
        <w:tc>
          <w:tcPr>
            <w:tcW w:w="3597" w:type="dxa"/>
          </w:tcPr>
          <w:p w14:paraId="7FBF4AF7" w14:textId="77777777" w:rsidR="00DE4530" w:rsidRDefault="00DE4530" w:rsidP="00DD4575"/>
        </w:tc>
      </w:tr>
      <w:tr w:rsidR="00DE4530" w14:paraId="2AB55BE0" w14:textId="77777777" w:rsidTr="00DD4575">
        <w:tc>
          <w:tcPr>
            <w:tcW w:w="3596" w:type="dxa"/>
          </w:tcPr>
          <w:p w14:paraId="26D7459B" w14:textId="77777777" w:rsidR="00DE4530" w:rsidRDefault="00DE4530" w:rsidP="00DD4575"/>
        </w:tc>
        <w:tc>
          <w:tcPr>
            <w:tcW w:w="3597" w:type="dxa"/>
          </w:tcPr>
          <w:p w14:paraId="2B961497" w14:textId="77777777" w:rsidR="00DE4530" w:rsidRDefault="00DE4530" w:rsidP="00DD4575"/>
        </w:tc>
        <w:tc>
          <w:tcPr>
            <w:tcW w:w="3597" w:type="dxa"/>
          </w:tcPr>
          <w:p w14:paraId="37A0B10F" w14:textId="77777777" w:rsidR="00DE4530" w:rsidRDefault="00DE4530" w:rsidP="00DD4575"/>
        </w:tc>
      </w:tr>
      <w:tr w:rsidR="00DE4530" w14:paraId="3F7FA6D2" w14:textId="77777777" w:rsidTr="00DD4575">
        <w:tc>
          <w:tcPr>
            <w:tcW w:w="3596" w:type="dxa"/>
          </w:tcPr>
          <w:p w14:paraId="0A926889" w14:textId="77777777" w:rsidR="00DE4530" w:rsidRDefault="00DE4530" w:rsidP="00DD4575"/>
        </w:tc>
        <w:tc>
          <w:tcPr>
            <w:tcW w:w="3597" w:type="dxa"/>
          </w:tcPr>
          <w:p w14:paraId="2DC1002D" w14:textId="77777777" w:rsidR="00DE4530" w:rsidRDefault="00DE4530" w:rsidP="00DD4575"/>
        </w:tc>
        <w:tc>
          <w:tcPr>
            <w:tcW w:w="3597" w:type="dxa"/>
          </w:tcPr>
          <w:p w14:paraId="60307EDC" w14:textId="77777777" w:rsidR="00DE4530" w:rsidRDefault="00DE4530" w:rsidP="00DD4575"/>
        </w:tc>
      </w:tr>
      <w:tr w:rsidR="00DE4530" w14:paraId="23B7C312" w14:textId="77777777" w:rsidTr="00DD4575">
        <w:tc>
          <w:tcPr>
            <w:tcW w:w="3596" w:type="dxa"/>
          </w:tcPr>
          <w:p w14:paraId="1F2FAB85" w14:textId="77777777" w:rsidR="00DE4530" w:rsidRDefault="00DE4530" w:rsidP="00DD4575"/>
        </w:tc>
        <w:tc>
          <w:tcPr>
            <w:tcW w:w="3597" w:type="dxa"/>
          </w:tcPr>
          <w:p w14:paraId="02D3D002" w14:textId="77777777" w:rsidR="00DE4530" w:rsidRDefault="00DE4530" w:rsidP="00DD4575"/>
        </w:tc>
        <w:tc>
          <w:tcPr>
            <w:tcW w:w="3597" w:type="dxa"/>
          </w:tcPr>
          <w:p w14:paraId="12DF832B" w14:textId="77777777" w:rsidR="00DE4530" w:rsidRDefault="00DE4530" w:rsidP="00DD4575"/>
        </w:tc>
      </w:tr>
      <w:tr w:rsidR="00DE4530" w14:paraId="7A9559AC" w14:textId="77777777" w:rsidTr="00DD4575">
        <w:tc>
          <w:tcPr>
            <w:tcW w:w="3596" w:type="dxa"/>
          </w:tcPr>
          <w:p w14:paraId="5BC347BA" w14:textId="77777777" w:rsidR="00DE4530" w:rsidRDefault="00DE4530" w:rsidP="00DD4575"/>
        </w:tc>
        <w:tc>
          <w:tcPr>
            <w:tcW w:w="3597" w:type="dxa"/>
          </w:tcPr>
          <w:p w14:paraId="6DA3A1A1" w14:textId="77777777" w:rsidR="00DE4530" w:rsidRDefault="00DE4530" w:rsidP="00DD4575"/>
        </w:tc>
        <w:tc>
          <w:tcPr>
            <w:tcW w:w="3597" w:type="dxa"/>
          </w:tcPr>
          <w:p w14:paraId="397C8F61" w14:textId="77777777" w:rsidR="00DE4530" w:rsidRDefault="00DE4530" w:rsidP="00DD4575"/>
        </w:tc>
      </w:tr>
    </w:tbl>
    <w:p w14:paraId="7822672F" w14:textId="77777777" w:rsidR="00893066" w:rsidRDefault="00893066" w:rsidP="00836147">
      <w:pPr>
        <w:spacing w:after="0"/>
        <w:rPr>
          <w:rStyle w:val="IntenseReference"/>
        </w:rPr>
      </w:pPr>
    </w:p>
    <w:p w14:paraId="79383FC4" w14:textId="77777777" w:rsidR="00893066" w:rsidRDefault="00893066">
      <w:pPr>
        <w:rPr>
          <w:rStyle w:val="IntenseReference"/>
        </w:rPr>
      </w:pPr>
      <w:r>
        <w:rPr>
          <w:rStyle w:val="IntenseReference"/>
        </w:rPr>
        <w:br w:type="page"/>
      </w:r>
    </w:p>
    <w:p w14:paraId="7FA5C791" w14:textId="5ADD5CA6" w:rsidR="00DE4530" w:rsidRPr="00836147" w:rsidRDefault="00DE4530" w:rsidP="00836147">
      <w:pPr>
        <w:spacing w:after="0"/>
        <w:rPr>
          <w:rStyle w:val="IntenseReference"/>
        </w:rPr>
      </w:pPr>
      <w:r w:rsidRPr="00836147">
        <w:rPr>
          <w:rStyle w:val="IntenseReference"/>
        </w:rPr>
        <w:lastRenderedPageBreak/>
        <w:t xml:space="preserve">Transportation Introduction                                                                           </w:t>
      </w:r>
    </w:p>
    <w:p w14:paraId="26FADB0A" w14:textId="77777777" w:rsidR="00836147" w:rsidRDefault="00836147" w:rsidP="00836147">
      <w:pPr>
        <w:spacing w:after="0"/>
        <w:rPr>
          <w:b/>
          <w:bCs/>
          <w:u w:val="single"/>
        </w:rPr>
      </w:pPr>
    </w:p>
    <w:p w14:paraId="32997037" w14:textId="6916B3C1" w:rsidR="00DE4530" w:rsidRPr="00836147" w:rsidRDefault="00DE4530" w:rsidP="00836147">
      <w:pPr>
        <w:spacing w:after="0"/>
        <w:rPr>
          <w:b/>
          <w:bCs/>
          <w:u w:val="single"/>
        </w:rPr>
      </w:pPr>
      <w:r w:rsidRPr="00836147">
        <w:rPr>
          <w:b/>
          <w:bCs/>
          <w:u w:val="single"/>
        </w:rPr>
        <w:t>Purpose</w:t>
      </w:r>
    </w:p>
    <w:p w14:paraId="4372A9C6" w14:textId="77777777" w:rsidR="00DE4530" w:rsidRDefault="00DE4530" w:rsidP="00836147">
      <w:pPr>
        <w:spacing w:after="0"/>
      </w:pPr>
      <w:r>
        <w:t xml:space="preserve">The purpose of this School Transportation Plan is to provide a framework of policies, procedures, guidelines, and an organizational structure that enables transportation staff and its community partners to effectively prepare for, respond to, and recover from all emergencies involving a school bus. </w:t>
      </w:r>
      <w:r>
        <w:tab/>
      </w:r>
    </w:p>
    <w:p w14:paraId="20E7E8D3" w14:textId="77777777" w:rsidR="00DE4530" w:rsidRDefault="00DE4530" w:rsidP="00836147">
      <w:pPr>
        <w:spacing w:after="0"/>
      </w:pPr>
      <w:r>
        <w:tab/>
      </w:r>
    </w:p>
    <w:p w14:paraId="7BDB9C99" w14:textId="77777777" w:rsidR="00DE4530" w:rsidRPr="00836147" w:rsidRDefault="00DE4530" w:rsidP="00836147">
      <w:pPr>
        <w:spacing w:after="0"/>
        <w:rPr>
          <w:b/>
          <w:bCs/>
          <w:u w:val="single"/>
        </w:rPr>
      </w:pPr>
      <w:r w:rsidRPr="00836147">
        <w:rPr>
          <w:b/>
          <w:bCs/>
          <w:u w:val="single"/>
        </w:rPr>
        <w:t>Planning Assumptions</w:t>
      </w:r>
    </w:p>
    <w:p w14:paraId="33139165" w14:textId="78F54098" w:rsidR="00DE4530" w:rsidRDefault="00DE4530" w:rsidP="00A62FD1">
      <w:pPr>
        <w:pStyle w:val="ListParagraph"/>
        <w:numPr>
          <w:ilvl w:val="0"/>
          <w:numId w:val="82"/>
        </w:numPr>
        <w:spacing w:after="0"/>
      </w:pPr>
      <w:r>
        <w:t>The school transportation will continue to be exposed and subjected to threats/hazards and vulnerabilities.</w:t>
      </w:r>
    </w:p>
    <w:p w14:paraId="10BD9441" w14:textId="35280B45" w:rsidR="00DE4530" w:rsidRDefault="00DE4530" w:rsidP="00A62FD1">
      <w:pPr>
        <w:pStyle w:val="ListParagraph"/>
        <w:numPr>
          <w:ilvl w:val="0"/>
          <w:numId w:val="82"/>
        </w:numPr>
        <w:spacing w:after="0"/>
      </w:pPr>
      <w:r>
        <w:t>A major disaster could occur at any time, and at any place. In many cases, dissemination of warning to the public and implementation of increased readiness measures may be possible; however, some emergency situations occur with little or no warning.</w:t>
      </w:r>
    </w:p>
    <w:p w14:paraId="53ED3CCE" w14:textId="630E976D" w:rsidR="00DE4530" w:rsidRDefault="00DE4530" w:rsidP="00A62FD1">
      <w:pPr>
        <w:pStyle w:val="ListParagraph"/>
        <w:numPr>
          <w:ilvl w:val="0"/>
          <w:numId w:val="82"/>
        </w:numPr>
        <w:spacing w:after="0"/>
      </w:pPr>
      <w:r>
        <w:t>Outside assistance from local fire, law enforcement, and emergency managers will be available in most serious incidents. Because it takes time to request and dispatch external assistance, it is essential for transportation personnel to be prepared to carry out life safety response</w:t>
      </w:r>
      <w:r w:rsidR="00A633BA">
        <w:t>s</w:t>
      </w:r>
      <w:r>
        <w:t xml:space="preserve"> until responders arrive at the incident scene.</w:t>
      </w:r>
    </w:p>
    <w:p w14:paraId="4F4297B5" w14:textId="14186CAD" w:rsidR="00DE4530" w:rsidRDefault="00DE4530" w:rsidP="00A62FD1">
      <w:pPr>
        <w:pStyle w:val="ListParagraph"/>
        <w:numPr>
          <w:ilvl w:val="0"/>
          <w:numId w:val="82"/>
        </w:numPr>
        <w:spacing w:after="0"/>
      </w:pPr>
      <w:r>
        <w:t>Maintaining the School Transportation Plan and providing frequent opportunities for training and exercising the plan with stakeholders (drivers, students, parents, first responders, etc.) can improve readiness to respond to incidents.</w:t>
      </w:r>
    </w:p>
    <w:p w14:paraId="48C2D1AC" w14:textId="77777777" w:rsidR="00DE4530" w:rsidRDefault="00DE4530" w:rsidP="00836147">
      <w:pPr>
        <w:spacing w:after="0"/>
      </w:pPr>
    </w:p>
    <w:p w14:paraId="74F281EE" w14:textId="77777777" w:rsidR="00DE4530" w:rsidRPr="00836147" w:rsidRDefault="00DE4530" w:rsidP="00836147">
      <w:pPr>
        <w:spacing w:after="0"/>
        <w:rPr>
          <w:b/>
          <w:bCs/>
          <w:u w:val="single"/>
        </w:rPr>
      </w:pPr>
      <w:r w:rsidRPr="00836147">
        <w:rPr>
          <w:b/>
          <w:bCs/>
          <w:u w:val="single"/>
        </w:rPr>
        <w:t>Concept of Operations</w:t>
      </w:r>
    </w:p>
    <w:p w14:paraId="50B9EACF" w14:textId="45A3CB9E" w:rsidR="00DE4530" w:rsidRDefault="00DE4530" w:rsidP="00A62FD1">
      <w:pPr>
        <w:pStyle w:val="ListParagraph"/>
        <w:numPr>
          <w:ilvl w:val="0"/>
          <w:numId w:val="83"/>
        </w:numPr>
        <w:spacing w:after="0"/>
      </w:pPr>
      <w:r w:rsidRPr="00836147">
        <w:rPr>
          <w:b/>
          <w:bCs/>
        </w:rPr>
        <w:t>Initial Response</w:t>
      </w:r>
      <w:r>
        <w:t xml:space="preserve"> – During an emergency, school bus drivers are expected to take charge and provide life safety until emergency responders arrive. Once notified of an emergency by the driver, the District Transportation Director (or their designee) will serve as a support system for transportation incidents. </w:t>
      </w:r>
    </w:p>
    <w:p w14:paraId="0771F725" w14:textId="12DC5088" w:rsidR="00DE4530" w:rsidRDefault="00DE4530" w:rsidP="00A62FD1">
      <w:pPr>
        <w:pStyle w:val="ListParagraph"/>
        <w:numPr>
          <w:ilvl w:val="0"/>
          <w:numId w:val="83"/>
        </w:numPr>
        <w:spacing w:after="0"/>
      </w:pPr>
      <w:r w:rsidRPr="00836147">
        <w:rPr>
          <w:b/>
          <w:bCs/>
        </w:rPr>
        <w:t>Coordination</w:t>
      </w:r>
      <w:r>
        <w:t xml:space="preserve"> – School Bus Drivers and the school district will coordinate with all responding agencies (local, state, and federal).  The development of this plan and its contents will be in coordination with the proper responding agencies.</w:t>
      </w:r>
    </w:p>
    <w:p w14:paraId="583A4481" w14:textId="77777777" w:rsidR="00893066" w:rsidRDefault="00893066">
      <w:pPr>
        <w:rPr>
          <w:rStyle w:val="IntenseReference"/>
        </w:rPr>
      </w:pPr>
      <w:r>
        <w:rPr>
          <w:rStyle w:val="IntenseReference"/>
        </w:rPr>
        <w:br w:type="page"/>
      </w:r>
    </w:p>
    <w:p w14:paraId="7A072363" w14:textId="05603E14" w:rsidR="00DE4530" w:rsidRPr="00836147" w:rsidRDefault="00DE4530" w:rsidP="00DE4530">
      <w:pPr>
        <w:rPr>
          <w:rStyle w:val="IntenseReference"/>
        </w:rPr>
      </w:pPr>
      <w:r w:rsidRPr="00836147">
        <w:rPr>
          <w:rStyle w:val="IntenseReference"/>
        </w:rPr>
        <w:lastRenderedPageBreak/>
        <w:t>Transportation Preparedness</w:t>
      </w:r>
      <w:r w:rsidRPr="00836147">
        <w:rPr>
          <w:rStyle w:val="IntenseReference"/>
        </w:rPr>
        <w:tab/>
      </w:r>
      <w:r w:rsidRPr="00836147">
        <w:rPr>
          <w:rStyle w:val="IntenseReference"/>
        </w:rPr>
        <w:tab/>
      </w:r>
      <w:r w:rsidRPr="00836147">
        <w:rPr>
          <w:rStyle w:val="IntenseReference"/>
        </w:rPr>
        <w:tab/>
      </w:r>
      <w:r w:rsidRPr="00836147">
        <w:rPr>
          <w:rStyle w:val="IntenseReference"/>
        </w:rPr>
        <w:tab/>
      </w:r>
      <w:r w:rsidRPr="00836147">
        <w:rPr>
          <w:rStyle w:val="IntenseReference"/>
        </w:rPr>
        <w:tab/>
      </w:r>
      <w:r w:rsidRPr="00836147">
        <w:rPr>
          <w:rStyle w:val="IntenseReference"/>
        </w:rPr>
        <w:tab/>
      </w:r>
      <w:r w:rsidRPr="00836147">
        <w:rPr>
          <w:rStyle w:val="IntenseReference"/>
        </w:rPr>
        <w:tab/>
      </w:r>
      <w:r w:rsidRPr="00836147">
        <w:rPr>
          <w:rStyle w:val="IntenseReference"/>
        </w:rPr>
        <w:tab/>
      </w:r>
      <w:r w:rsidRPr="00836147">
        <w:rPr>
          <w:rStyle w:val="IntenseReference"/>
        </w:rPr>
        <w:tab/>
      </w:r>
      <w:r w:rsidRPr="00836147">
        <w:rPr>
          <w:rStyle w:val="IntenseReference"/>
        </w:rPr>
        <w:tab/>
        <w:t xml:space="preserve">  </w:t>
      </w:r>
    </w:p>
    <w:p w14:paraId="4440A094" w14:textId="77777777" w:rsidR="00DE4530" w:rsidRPr="00836147" w:rsidRDefault="00DE4530" w:rsidP="00836147">
      <w:pPr>
        <w:spacing w:after="0"/>
        <w:rPr>
          <w:b/>
          <w:bCs/>
        </w:rPr>
      </w:pPr>
      <w:r w:rsidRPr="00836147">
        <w:rPr>
          <w:b/>
          <w:bCs/>
        </w:rPr>
        <w:t>Inspections</w:t>
      </w:r>
    </w:p>
    <w:p w14:paraId="7E5D3131" w14:textId="77777777" w:rsidR="00DE4530" w:rsidRDefault="00DE4530" w:rsidP="00836147">
      <w:pPr>
        <w:spacing w:after="0"/>
      </w:pPr>
      <w:r>
        <w:t xml:space="preserve">Daily Pre-Trip and Post-Trip Inspections: A daily log should be kept for inspections before and after each route with the driver’s name/signature. Logs are encouraged to be referenced by the bus license plate number versus bus number, since license plate numbers remain consistent. </w:t>
      </w:r>
    </w:p>
    <w:p w14:paraId="5835266D" w14:textId="77777777" w:rsidR="00DE4530" w:rsidRPr="00836147" w:rsidRDefault="00DE4530" w:rsidP="00836147">
      <w:pPr>
        <w:spacing w:after="0"/>
        <w:rPr>
          <w:sz w:val="18"/>
          <w:szCs w:val="18"/>
        </w:rPr>
      </w:pPr>
    </w:p>
    <w:p w14:paraId="0A1006BB" w14:textId="77777777" w:rsidR="00DE4530" w:rsidRPr="00836147" w:rsidRDefault="00DE4530" w:rsidP="00836147">
      <w:pPr>
        <w:spacing w:after="0"/>
        <w:rPr>
          <w:b/>
          <w:bCs/>
        </w:rPr>
      </w:pPr>
      <w:r w:rsidRPr="00836147">
        <w:rPr>
          <w:b/>
          <w:bCs/>
        </w:rPr>
        <w:t>Training</w:t>
      </w:r>
    </w:p>
    <w:p w14:paraId="23DEF353" w14:textId="68FB929A" w:rsidR="00DE4530" w:rsidRDefault="00DE4530" w:rsidP="00A62FD1">
      <w:pPr>
        <w:pStyle w:val="ListParagraph"/>
        <w:numPr>
          <w:ilvl w:val="0"/>
          <w:numId w:val="84"/>
        </w:numPr>
        <w:spacing w:after="0"/>
      </w:pPr>
      <w:r>
        <w:t xml:space="preserve">Annual Driver Trainings (Provided by District Transportation Staff) </w:t>
      </w:r>
      <w:hyperlink r:id="rId44" w:history="1">
        <w:r w:rsidR="00ED7F0F" w:rsidRPr="00826E9E">
          <w:rPr>
            <w:rStyle w:val="Hyperlink"/>
          </w:rPr>
          <w:t>[</w:t>
        </w:r>
        <w:r w:rsidR="00326650" w:rsidRPr="00826E9E">
          <w:rPr>
            <w:rStyle w:val="Hyperlink"/>
          </w:rPr>
          <w:t>CAPSAFT</w:t>
        </w:r>
        <w:r w:rsidR="00A228B9" w:rsidRPr="00826E9E">
          <w:rPr>
            <w:rStyle w:val="Hyperlink"/>
          </w:rPr>
          <w:t xml:space="preserve"> School Bus Rules 5.03]</w:t>
        </w:r>
      </w:hyperlink>
    </w:p>
    <w:p w14:paraId="3B298441" w14:textId="20612CCC" w:rsidR="00DE4530" w:rsidRDefault="00DE4530" w:rsidP="00A62FD1">
      <w:pPr>
        <w:pStyle w:val="ListParagraph"/>
        <w:numPr>
          <w:ilvl w:val="1"/>
          <w:numId w:val="84"/>
        </w:numPr>
        <w:spacing w:after="0"/>
      </w:pPr>
      <w:r>
        <w:t>Health (ex. CPR, AED, Blood Borne Pathogens)</w:t>
      </w:r>
    </w:p>
    <w:p w14:paraId="42C387EE" w14:textId="27017725" w:rsidR="00DE4530" w:rsidRDefault="00DE4530" w:rsidP="00A62FD1">
      <w:pPr>
        <w:pStyle w:val="ListParagraph"/>
        <w:numPr>
          <w:ilvl w:val="1"/>
          <w:numId w:val="84"/>
        </w:numPr>
        <w:spacing w:after="0"/>
      </w:pPr>
      <w:r>
        <w:t>Emergency Drills (ex. Fire, Wind, Water, Rollover)</w:t>
      </w:r>
    </w:p>
    <w:p w14:paraId="624298E4" w14:textId="2A4C406E" w:rsidR="00DE4530" w:rsidRDefault="00DE4530" w:rsidP="00A62FD1">
      <w:pPr>
        <w:pStyle w:val="ListParagraph"/>
        <w:numPr>
          <w:ilvl w:val="1"/>
          <w:numId w:val="84"/>
        </w:numPr>
        <w:spacing w:after="0"/>
      </w:pPr>
      <w:r>
        <w:t xml:space="preserve">Wheelchair/Restraint </w:t>
      </w:r>
    </w:p>
    <w:p w14:paraId="2FF03E18" w14:textId="6F0932E3" w:rsidR="00DE4530" w:rsidRDefault="00DE4530" w:rsidP="00A62FD1">
      <w:pPr>
        <w:pStyle w:val="ListParagraph"/>
        <w:numPr>
          <w:ilvl w:val="0"/>
          <w:numId w:val="84"/>
        </w:numPr>
        <w:spacing w:after="0"/>
      </w:pPr>
      <w:r>
        <w:t xml:space="preserve">Annual </w:t>
      </w:r>
      <w:r w:rsidR="008A43DA" w:rsidRPr="008A43DA">
        <w:t>additional three (3) hours of in-service training provided by the Division</w:t>
      </w:r>
      <w:r w:rsidR="00EA742C">
        <w:t xml:space="preserve"> </w:t>
      </w:r>
      <w:hyperlink r:id="rId45" w:history="1">
        <w:r w:rsidR="00EA742C" w:rsidRPr="00826E9E">
          <w:rPr>
            <w:rStyle w:val="Hyperlink"/>
          </w:rPr>
          <w:t>[CAPSAFT School Bus Rules 5.03]</w:t>
        </w:r>
      </w:hyperlink>
    </w:p>
    <w:p w14:paraId="2E8ADB56" w14:textId="77777777" w:rsidR="00DE4530" w:rsidRDefault="00DE4530" w:rsidP="00836147">
      <w:pPr>
        <w:spacing w:after="0"/>
      </w:pPr>
    </w:p>
    <w:p w14:paraId="200D4A0F" w14:textId="77777777" w:rsidR="00DE4530" w:rsidRPr="00836147" w:rsidRDefault="00DE4530" w:rsidP="00836147">
      <w:pPr>
        <w:spacing w:after="0"/>
        <w:rPr>
          <w:b/>
          <w:bCs/>
        </w:rPr>
      </w:pPr>
      <w:r w:rsidRPr="00836147">
        <w:rPr>
          <w:b/>
          <w:bCs/>
        </w:rPr>
        <w:t xml:space="preserve">Communications </w:t>
      </w:r>
    </w:p>
    <w:p w14:paraId="38DEF6CB" w14:textId="24D31070" w:rsidR="00DE4530" w:rsidRDefault="00DE4530" w:rsidP="00A62FD1">
      <w:pPr>
        <w:pStyle w:val="ListParagraph"/>
        <w:numPr>
          <w:ilvl w:val="0"/>
          <w:numId w:val="84"/>
        </w:numPr>
        <w:spacing w:after="0"/>
      </w:pPr>
      <w:r>
        <w:t>Two Way Radios (For districts with radio communication capabilities)</w:t>
      </w:r>
    </w:p>
    <w:p w14:paraId="5CAE9F50" w14:textId="046671D6" w:rsidR="00DE4530" w:rsidRDefault="00DE4530" w:rsidP="00A62FD1">
      <w:pPr>
        <w:pStyle w:val="ListParagraph"/>
        <w:numPr>
          <w:ilvl w:val="0"/>
          <w:numId w:val="84"/>
        </w:numPr>
        <w:spacing w:after="0"/>
      </w:pPr>
      <w:r>
        <w:t>Cell Phones (For emergency communications when bus is not in motion)</w:t>
      </w:r>
    </w:p>
    <w:p w14:paraId="3222AA89" w14:textId="77777777" w:rsidR="00DE4530" w:rsidRPr="00836147" w:rsidRDefault="00DE4530" w:rsidP="00836147">
      <w:pPr>
        <w:spacing w:after="0"/>
        <w:rPr>
          <w:sz w:val="18"/>
          <w:szCs w:val="18"/>
        </w:rPr>
      </w:pPr>
    </w:p>
    <w:p w14:paraId="76F527E0" w14:textId="77777777" w:rsidR="00DE4530" w:rsidRPr="00836147" w:rsidRDefault="00DE4530" w:rsidP="00836147">
      <w:pPr>
        <w:spacing w:after="0"/>
        <w:rPr>
          <w:b/>
          <w:bCs/>
        </w:rPr>
      </w:pPr>
      <w:r w:rsidRPr="00836147">
        <w:rPr>
          <w:b/>
          <w:bCs/>
        </w:rPr>
        <w:t>Emergency Kits</w:t>
      </w:r>
    </w:p>
    <w:p w14:paraId="62A94233" w14:textId="2F058C51" w:rsidR="00DE4530" w:rsidRDefault="00DE4530" w:rsidP="00836147">
      <w:pPr>
        <w:spacing w:after="0"/>
      </w:pPr>
      <w:r>
        <w:t>In addition to the required first aid kits, each school bus should also have a labeled emergency folder located near the driver that includes the following:</w:t>
      </w:r>
    </w:p>
    <w:p w14:paraId="125D8914" w14:textId="3354D8EA" w:rsidR="00DE4530" w:rsidRDefault="00DE4530" w:rsidP="00A62FD1">
      <w:pPr>
        <w:pStyle w:val="ListParagraph"/>
        <w:numPr>
          <w:ilvl w:val="0"/>
          <w:numId w:val="84"/>
        </w:numPr>
        <w:spacing w:after="0"/>
      </w:pPr>
      <w:r>
        <w:t>Student Roster and Student Emergency Care Cards</w:t>
      </w:r>
    </w:p>
    <w:p w14:paraId="296082FB" w14:textId="25DB8674" w:rsidR="00DE4530" w:rsidRDefault="00DE4530" w:rsidP="00A62FD1">
      <w:pPr>
        <w:pStyle w:val="ListParagraph"/>
        <w:numPr>
          <w:ilvl w:val="0"/>
          <w:numId w:val="84"/>
        </w:numPr>
        <w:spacing w:after="0"/>
      </w:pPr>
      <w:r>
        <w:t>Bus Routes and Target Timing Schedule</w:t>
      </w:r>
    </w:p>
    <w:p w14:paraId="768DB24B" w14:textId="3FA7D1F6" w:rsidR="00DE4530" w:rsidRDefault="00DE4530" w:rsidP="00A62FD1">
      <w:pPr>
        <w:pStyle w:val="ListParagraph"/>
        <w:numPr>
          <w:ilvl w:val="0"/>
          <w:numId w:val="84"/>
        </w:numPr>
        <w:spacing w:after="0"/>
      </w:pPr>
      <w:r>
        <w:t>Identified Roadside Shelter Locations</w:t>
      </w:r>
    </w:p>
    <w:p w14:paraId="34FDE2A7" w14:textId="495BC332" w:rsidR="00DE4530" w:rsidRDefault="00DE4530" w:rsidP="00A62FD1">
      <w:pPr>
        <w:pStyle w:val="ListParagraph"/>
        <w:numPr>
          <w:ilvl w:val="0"/>
          <w:numId w:val="84"/>
        </w:numPr>
        <w:spacing w:after="0"/>
      </w:pPr>
      <w:r>
        <w:t>Copy of School Transportation Safety Plan</w:t>
      </w:r>
    </w:p>
    <w:p w14:paraId="41449409" w14:textId="60DF1432" w:rsidR="00DE4530" w:rsidRPr="00836147" w:rsidRDefault="00DE4530" w:rsidP="00836147">
      <w:pPr>
        <w:spacing w:after="0"/>
        <w:rPr>
          <w:sz w:val="18"/>
          <w:szCs w:val="18"/>
        </w:rPr>
      </w:pPr>
      <w:r>
        <w:t xml:space="preserve"> </w:t>
      </w:r>
    </w:p>
    <w:p w14:paraId="7EEFF5C2" w14:textId="77777777" w:rsidR="00DE4530" w:rsidRPr="00836147" w:rsidRDefault="00DE4530" w:rsidP="00836147">
      <w:pPr>
        <w:spacing w:after="0"/>
        <w:rPr>
          <w:b/>
          <w:bCs/>
        </w:rPr>
      </w:pPr>
      <w:r w:rsidRPr="00836147">
        <w:rPr>
          <w:b/>
          <w:bCs/>
        </w:rPr>
        <w:t>Emergency Drills</w:t>
      </w:r>
    </w:p>
    <w:p w14:paraId="56B4012C" w14:textId="77777777" w:rsidR="00DE4530" w:rsidRDefault="00DE4530" w:rsidP="00836147">
      <w:pPr>
        <w:spacing w:after="0"/>
      </w:pPr>
      <w:r>
        <w:t>Although not required by law, districts are encouraged to simulate school bus evacuation drills with students of all ages, regardless of if they ride a school bus on a regular basis or not. This drill should be conducted each semester with a log kept for district record. Drills should include using all available exit paths to prepare students for real-life scenarios.</w:t>
      </w:r>
    </w:p>
    <w:p w14:paraId="529DCBD3" w14:textId="77777777" w:rsidR="00DE4530" w:rsidRDefault="00DE4530" w:rsidP="00836147">
      <w:pPr>
        <w:spacing w:after="0"/>
      </w:pPr>
    </w:p>
    <w:p w14:paraId="0AA14B80" w14:textId="77777777" w:rsidR="00DE4530" w:rsidRPr="00836147" w:rsidRDefault="00DE4530" w:rsidP="00836147">
      <w:pPr>
        <w:spacing w:after="0"/>
        <w:rPr>
          <w:b/>
          <w:bCs/>
        </w:rPr>
      </w:pPr>
      <w:r w:rsidRPr="00836147">
        <w:rPr>
          <w:b/>
          <w:bCs/>
        </w:rPr>
        <w:t>Positive School Bus Climate</w:t>
      </w:r>
    </w:p>
    <w:p w14:paraId="68DA2BEA" w14:textId="77777777" w:rsidR="00DE4530" w:rsidRDefault="00DE4530" w:rsidP="00836147">
      <w:pPr>
        <w:spacing w:after="0"/>
      </w:pPr>
      <w:r>
        <w:t xml:space="preserve">The climate on the school bus is critical for maintaining a safe driving environment.  The bus climate influences how students will behave and demonstrates if it is a welcoming and safe environment.  </w:t>
      </w:r>
    </w:p>
    <w:p w14:paraId="14D3959D" w14:textId="77777777" w:rsidR="00DE4530" w:rsidRPr="00836147" w:rsidRDefault="00DE4530" w:rsidP="00836147">
      <w:pPr>
        <w:spacing w:after="0"/>
        <w:rPr>
          <w:sz w:val="18"/>
          <w:szCs w:val="18"/>
        </w:rPr>
      </w:pPr>
    </w:p>
    <w:p w14:paraId="141F6734" w14:textId="77777777" w:rsidR="00DE4530" w:rsidRDefault="00DE4530" w:rsidP="00836147">
      <w:pPr>
        <w:spacing w:after="0"/>
      </w:pPr>
      <w:r>
        <w:t>9 Strategies to Provide a Positive School Bus Climate</w:t>
      </w:r>
    </w:p>
    <w:p w14:paraId="13C6EE17" w14:textId="17E135FE" w:rsidR="00DE4530" w:rsidRDefault="00DE4530" w:rsidP="00A62FD1">
      <w:pPr>
        <w:pStyle w:val="ListParagraph"/>
        <w:numPr>
          <w:ilvl w:val="0"/>
          <w:numId w:val="85"/>
        </w:numPr>
        <w:spacing w:after="0"/>
      </w:pPr>
      <w:r w:rsidRPr="00836147">
        <w:rPr>
          <w:i/>
          <w:iCs/>
        </w:rPr>
        <w:t>Get to know your students:</w:t>
      </w:r>
      <w:r>
        <w:t xml:space="preserve"> Effective drivers quickly learn all their students’ names and try to develop some personal connection with each child. </w:t>
      </w:r>
    </w:p>
    <w:p w14:paraId="51A8A4AC" w14:textId="6179A670" w:rsidR="00DE4530" w:rsidRPr="00836147" w:rsidRDefault="00DE4530" w:rsidP="00A62FD1">
      <w:pPr>
        <w:pStyle w:val="ListParagraph"/>
        <w:numPr>
          <w:ilvl w:val="0"/>
          <w:numId w:val="85"/>
        </w:numPr>
        <w:spacing w:after="0"/>
        <w:rPr>
          <w:i/>
          <w:iCs/>
        </w:rPr>
      </w:pPr>
      <w:r w:rsidRPr="00836147">
        <w:rPr>
          <w:i/>
          <w:iCs/>
        </w:rPr>
        <w:t>Greet each student as they board the bus—every time.</w:t>
      </w:r>
    </w:p>
    <w:p w14:paraId="4DC23CCA" w14:textId="31FA8B64" w:rsidR="00DE4530" w:rsidRDefault="00DE4530" w:rsidP="00A62FD1">
      <w:pPr>
        <w:pStyle w:val="ListParagraph"/>
        <w:numPr>
          <w:ilvl w:val="0"/>
          <w:numId w:val="85"/>
        </w:numPr>
        <w:spacing w:after="0"/>
      </w:pPr>
      <w:r w:rsidRPr="00836147">
        <w:rPr>
          <w:i/>
          <w:iCs/>
        </w:rPr>
        <w:t>Be a role-model:</w:t>
      </w:r>
      <w:r>
        <w:t xml:space="preserve"> Model responsible, safe, and mature behavior for your students.  </w:t>
      </w:r>
    </w:p>
    <w:p w14:paraId="2FA2F736" w14:textId="3673A087" w:rsidR="00DE4530" w:rsidRPr="00836147" w:rsidRDefault="00DE4530" w:rsidP="00A62FD1">
      <w:pPr>
        <w:pStyle w:val="ListParagraph"/>
        <w:numPr>
          <w:ilvl w:val="0"/>
          <w:numId w:val="85"/>
        </w:numPr>
        <w:spacing w:after="0"/>
        <w:rPr>
          <w:i/>
          <w:iCs/>
        </w:rPr>
      </w:pPr>
      <w:r w:rsidRPr="00836147">
        <w:rPr>
          <w:i/>
          <w:iCs/>
        </w:rPr>
        <w:t xml:space="preserve">Keep your sense of humor. </w:t>
      </w:r>
    </w:p>
    <w:p w14:paraId="19F2A6B0" w14:textId="26F06E71" w:rsidR="00DE4530" w:rsidRDefault="00DE4530" w:rsidP="00A62FD1">
      <w:pPr>
        <w:pStyle w:val="ListParagraph"/>
        <w:numPr>
          <w:ilvl w:val="0"/>
          <w:numId w:val="85"/>
        </w:numPr>
        <w:spacing w:after="0"/>
      </w:pPr>
      <w:r w:rsidRPr="00836147">
        <w:rPr>
          <w:i/>
          <w:iCs/>
        </w:rPr>
        <w:t>Reinforce positive behavior:</w:t>
      </w:r>
      <w:r>
        <w:t xml:space="preserve"> Find ways to recognize and praise safe behavior. If a child’s previously bad behavior has improved even marginally, praise him or her.</w:t>
      </w:r>
    </w:p>
    <w:p w14:paraId="0CF18023" w14:textId="78FC817B" w:rsidR="00DE4530" w:rsidRDefault="00DE4530" w:rsidP="00A62FD1">
      <w:pPr>
        <w:pStyle w:val="ListParagraph"/>
        <w:numPr>
          <w:ilvl w:val="0"/>
          <w:numId w:val="85"/>
        </w:numPr>
        <w:spacing w:after="0"/>
      </w:pPr>
      <w:r w:rsidRPr="00836147">
        <w:rPr>
          <w:i/>
          <w:iCs/>
        </w:rPr>
        <w:t>Earn parents’ and caregivers’ trust:</w:t>
      </w:r>
      <w:r>
        <w:t xml:space="preserve"> It is particularly important to demonstrate your concern for their children’s safety and well-being. </w:t>
      </w:r>
    </w:p>
    <w:p w14:paraId="27CD7C28" w14:textId="4A0D58A9" w:rsidR="00DE4530" w:rsidRDefault="00DE4530" w:rsidP="00A62FD1">
      <w:pPr>
        <w:pStyle w:val="ListParagraph"/>
        <w:numPr>
          <w:ilvl w:val="0"/>
          <w:numId w:val="85"/>
        </w:numPr>
        <w:spacing w:after="0"/>
      </w:pPr>
      <w:r w:rsidRPr="00836147">
        <w:rPr>
          <w:i/>
          <w:iCs/>
        </w:rPr>
        <w:t>Learn “planned ignoring”:</w:t>
      </w:r>
      <w:r>
        <w:t xml:space="preserve"> Know when to ignore minor irritating behavior.</w:t>
      </w:r>
    </w:p>
    <w:p w14:paraId="1120E247" w14:textId="7B7334F9" w:rsidR="00DE4530" w:rsidRDefault="00DE4530" w:rsidP="00A62FD1">
      <w:pPr>
        <w:pStyle w:val="ListParagraph"/>
        <w:numPr>
          <w:ilvl w:val="0"/>
          <w:numId w:val="85"/>
        </w:numPr>
        <w:spacing w:after="0"/>
      </w:pPr>
      <w:r>
        <w:t xml:space="preserve">Be a compassionate listener: Create an environment where your students are comfortable communicating with you. </w:t>
      </w:r>
    </w:p>
    <w:p w14:paraId="359565CE" w14:textId="2D41D7CD" w:rsidR="00DE4530" w:rsidRDefault="00DE4530" w:rsidP="00A62FD1">
      <w:pPr>
        <w:pStyle w:val="ListParagraph"/>
        <w:numPr>
          <w:ilvl w:val="0"/>
          <w:numId w:val="85"/>
        </w:numPr>
        <w:spacing w:after="0"/>
      </w:pPr>
      <w:r>
        <w:lastRenderedPageBreak/>
        <w:t>Report dangerous situations: Report to your supervisor or a school official any safety concerns information that a student is being threatened or intimidated. Don’t ignore suspicions of bullying or harassment.</w:t>
      </w:r>
    </w:p>
    <w:p w14:paraId="3F6F6987" w14:textId="00B1E601" w:rsidR="00DE4530" w:rsidRPr="00836147" w:rsidRDefault="00DE4530" w:rsidP="00836147">
      <w:pPr>
        <w:spacing w:after="0"/>
        <w:rPr>
          <w:rStyle w:val="IntenseReference"/>
        </w:rPr>
      </w:pPr>
      <w:r w:rsidRPr="00836147">
        <w:rPr>
          <w:rStyle w:val="IntenseReference"/>
        </w:rPr>
        <w:t>Transportation Response</w:t>
      </w:r>
    </w:p>
    <w:p w14:paraId="316D3C53" w14:textId="77777777" w:rsidR="00836147" w:rsidRDefault="00836147" w:rsidP="00836147">
      <w:pPr>
        <w:spacing w:after="0"/>
      </w:pPr>
    </w:p>
    <w:p w14:paraId="303023C8" w14:textId="5F5A975A" w:rsidR="00DE4530" w:rsidRPr="00836147" w:rsidRDefault="00DE4530" w:rsidP="00836147">
      <w:pPr>
        <w:spacing w:after="0"/>
        <w:rPr>
          <w:b/>
          <w:bCs/>
        </w:rPr>
      </w:pPr>
      <w:r w:rsidRPr="00836147">
        <w:rPr>
          <w:b/>
          <w:bCs/>
        </w:rPr>
        <w:t>Initial Response</w:t>
      </w:r>
    </w:p>
    <w:p w14:paraId="41D96AED" w14:textId="77777777" w:rsidR="00DE4530" w:rsidRDefault="00DE4530" w:rsidP="00836147">
      <w:pPr>
        <w:spacing w:after="0"/>
      </w:pPr>
      <w:r>
        <w:t>Emergencies are unexpected, often unpredictable, and take many forms.  No school district or community can be fully prepared for everything that may happen, but response objectives will include:</w:t>
      </w:r>
    </w:p>
    <w:p w14:paraId="74AC8132" w14:textId="36BCCEE1" w:rsidR="00DE4530" w:rsidRDefault="00DE4530" w:rsidP="00A62FD1">
      <w:pPr>
        <w:pStyle w:val="ListParagraph"/>
        <w:numPr>
          <w:ilvl w:val="0"/>
          <w:numId w:val="84"/>
        </w:numPr>
        <w:spacing w:after="0"/>
      </w:pPr>
      <w:r>
        <w:t>Life safety of all passengers</w:t>
      </w:r>
    </w:p>
    <w:p w14:paraId="18E5505B" w14:textId="08ABCEEA" w:rsidR="00DE4530" w:rsidRDefault="00DE4530" w:rsidP="00A62FD1">
      <w:pPr>
        <w:pStyle w:val="ListParagraph"/>
        <w:numPr>
          <w:ilvl w:val="0"/>
          <w:numId w:val="84"/>
        </w:numPr>
        <w:spacing w:after="0"/>
      </w:pPr>
      <w:r>
        <w:t>Calm and quick decision making</w:t>
      </w:r>
    </w:p>
    <w:p w14:paraId="304869D5" w14:textId="1D04F1C1" w:rsidR="00DE4530" w:rsidRDefault="00DE4530" w:rsidP="00A62FD1">
      <w:pPr>
        <w:pStyle w:val="ListParagraph"/>
        <w:numPr>
          <w:ilvl w:val="0"/>
          <w:numId w:val="84"/>
        </w:numPr>
        <w:spacing w:after="0"/>
      </w:pPr>
      <w:r>
        <w:t>Clear and factual communication with school district or emergency response agencies</w:t>
      </w:r>
    </w:p>
    <w:p w14:paraId="6510E1C0" w14:textId="77777777" w:rsidR="00DE4530" w:rsidRDefault="00DE4530" w:rsidP="00836147">
      <w:pPr>
        <w:spacing w:after="0"/>
      </w:pPr>
    </w:p>
    <w:p w14:paraId="53B166A1" w14:textId="77777777" w:rsidR="00DE4530" w:rsidRPr="00836147" w:rsidRDefault="00DE4530" w:rsidP="00836147">
      <w:pPr>
        <w:spacing w:after="0"/>
        <w:rPr>
          <w:b/>
          <w:bCs/>
        </w:rPr>
      </w:pPr>
      <w:r w:rsidRPr="00836147">
        <w:rPr>
          <w:b/>
          <w:bCs/>
        </w:rPr>
        <w:t>Media Policy</w:t>
      </w:r>
    </w:p>
    <w:p w14:paraId="57BB0D32" w14:textId="77777777" w:rsidR="00DE4530" w:rsidRDefault="00DE4530" w:rsidP="00836147">
      <w:pPr>
        <w:spacing w:after="0"/>
      </w:pPr>
      <w:r>
        <w:t xml:space="preserve">For all student transportation incidents, the district will designate a media spokesperson.  If approached by the media, all questions will be directed to this designee.  </w:t>
      </w:r>
    </w:p>
    <w:p w14:paraId="3DF627C8" w14:textId="77777777" w:rsidR="00DE4530" w:rsidRDefault="00DE4530" w:rsidP="00836147">
      <w:pPr>
        <w:spacing w:after="0"/>
      </w:pPr>
    </w:p>
    <w:p w14:paraId="2760FDB9" w14:textId="77777777" w:rsidR="00DE4530" w:rsidRPr="00836147" w:rsidRDefault="00DE4530" w:rsidP="00836147">
      <w:pPr>
        <w:spacing w:after="0"/>
        <w:rPr>
          <w:b/>
          <w:bCs/>
        </w:rPr>
      </w:pPr>
      <w:r w:rsidRPr="00836147">
        <w:rPr>
          <w:b/>
          <w:bCs/>
        </w:rPr>
        <w:t xml:space="preserve">Functional Procedures </w:t>
      </w:r>
    </w:p>
    <w:p w14:paraId="52DC4128" w14:textId="4EF2626C" w:rsidR="00B64CE4" w:rsidRDefault="00DE4530" w:rsidP="00836147">
      <w:pPr>
        <w:spacing w:after="0"/>
      </w:pPr>
      <w:r>
        <w:t>While universal procedures may be limited in a school bus setting, drivers will implement the most appropriate procedure based on the specific threat or hazard.</w:t>
      </w:r>
    </w:p>
    <w:p w14:paraId="5664B3D0" w14:textId="77777777" w:rsidR="002459EE" w:rsidRDefault="002459EE" w:rsidP="00836147">
      <w:pPr>
        <w:spacing w:after="0"/>
      </w:pPr>
    </w:p>
    <w:p w14:paraId="3D743890" w14:textId="28A9692B" w:rsidR="002459EE" w:rsidRDefault="002459EE" w:rsidP="00836147">
      <w:pPr>
        <w:spacing w:after="0"/>
        <w:rPr>
          <w:b/>
          <w:bCs/>
          <w:color w:val="4472C4" w:themeColor="accent1"/>
        </w:rPr>
      </w:pPr>
      <w:r w:rsidRPr="002459EE">
        <w:rPr>
          <w:b/>
          <w:bCs/>
          <w:color w:val="4472C4" w:themeColor="accent1"/>
        </w:rPr>
        <w:t>School Bus Safety Plan</w:t>
      </w:r>
    </w:p>
    <w:p w14:paraId="753A38BD" w14:textId="77777777" w:rsidR="002459EE" w:rsidRDefault="002459EE" w:rsidP="00836147">
      <w:pPr>
        <w:spacing w:after="0"/>
        <w:rPr>
          <w:b/>
          <w:bCs/>
          <w:color w:val="4472C4" w:themeColor="accent1"/>
        </w:rPr>
      </w:pPr>
    </w:p>
    <w:p w14:paraId="6526632C" w14:textId="3CC669C7" w:rsidR="002459EE" w:rsidRDefault="002459EE" w:rsidP="00836147">
      <w:pPr>
        <w:spacing w:after="0"/>
      </w:pPr>
      <w:r>
        <w:t xml:space="preserve">All Districts are required to have a School Bus Safety Plan completed and available for review when DPSAFT Trainer/Auditor audits the Driver Files for each School District. The following template is also available online from DPSAFT: </w:t>
      </w:r>
      <w:hyperlink r:id="rId46" w:history="1">
        <w:r w:rsidRPr="002459EE">
          <w:rPr>
            <w:rStyle w:val="Hyperlink"/>
          </w:rPr>
          <w:t>School_Bus_Safety_Plan_Template_2_201020093430.doc (live.com)</w:t>
        </w:r>
      </w:hyperlink>
      <w:r w:rsidRPr="002459EE">
        <w:t xml:space="preserve">.  </w:t>
      </w:r>
    </w:p>
    <w:p w14:paraId="5A594C29" w14:textId="77777777" w:rsidR="00C75BD7" w:rsidRDefault="00C75BD7" w:rsidP="00836147">
      <w:pPr>
        <w:spacing w:after="0"/>
      </w:pPr>
    </w:p>
    <w:p w14:paraId="53C8324C" w14:textId="423E6474" w:rsidR="00C75BD7" w:rsidRDefault="00C75BD7">
      <w:r>
        <w:br w:type="page"/>
      </w:r>
    </w:p>
    <w:p w14:paraId="35C3D3E7" w14:textId="36B39208" w:rsidR="00C75BD7" w:rsidRPr="00C75BD7" w:rsidRDefault="00C75BD7" w:rsidP="00C75BD7">
      <w:pPr>
        <w:spacing w:after="0" w:line="240" w:lineRule="auto"/>
        <w:jc w:val="center"/>
        <w:rPr>
          <w:b/>
          <w:bCs/>
        </w:rPr>
      </w:pPr>
      <w:r w:rsidRPr="00C75BD7">
        <w:rPr>
          <w:b/>
          <w:bCs/>
        </w:rPr>
        <w:lastRenderedPageBreak/>
        <w:t>School Bus Safety Plan Template</w:t>
      </w:r>
    </w:p>
    <w:p w14:paraId="34A5153E" w14:textId="77777777" w:rsidR="00C75BD7" w:rsidRPr="00C75BD7" w:rsidRDefault="00C75BD7" w:rsidP="00C75BD7">
      <w:pPr>
        <w:spacing w:after="0" w:line="240" w:lineRule="auto"/>
        <w:jc w:val="center"/>
        <w:rPr>
          <w:b/>
          <w:bCs/>
        </w:rPr>
      </w:pPr>
      <w:r w:rsidRPr="00C75BD7">
        <w:rPr>
          <w:b/>
          <w:bCs/>
        </w:rPr>
        <w:t>August 2009</w:t>
      </w:r>
    </w:p>
    <w:p w14:paraId="3C2CBA93" w14:textId="77777777" w:rsidR="00C75BD7" w:rsidRDefault="00C75BD7" w:rsidP="00C75BD7">
      <w:pPr>
        <w:spacing w:after="0" w:line="240" w:lineRule="auto"/>
      </w:pPr>
    </w:p>
    <w:p w14:paraId="1AFE6515" w14:textId="77777777" w:rsidR="00C75BD7" w:rsidRPr="00C75BD7" w:rsidRDefault="00C75BD7" w:rsidP="00C75BD7">
      <w:pPr>
        <w:spacing w:after="0" w:line="240" w:lineRule="auto"/>
        <w:rPr>
          <w:i/>
          <w:iCs/>
        </w:rPr>
      </w:pPr>
      <w:r>
        <w:t>(</w:t>
      </w:r>
      <w:r w:rsidRPr="00C75BD7">
        <w:rPr>
          <w:i/>
          <w:iCs/>
        </w:rPr>
        <w:t>The purpose of this template is to assist Superintendents and Transportation Directors in developing their Bus Safety Plan.</w:t>
      </w:r>
    </w:p>
    <w:p w14:paraId="2C789BA4" w14:textId="77777777" w:rsidR="00C75BD7" w:rsidRPr="00C75BD7" w:rsidRDefault="00C75BD7" w:rsidP="00C75BD7">
      <w:pPr>
        <w:spacing w:after="0" w:line="240" w:lineRule="auto"/>
        <w:rPr>
          <w:i/>
          <w:iCs/>
        </w:rPr>
      </w:pPr>
    </w:p>
    <w:p w14:paraId="29F7A138" w14:textId="794C29A0" w:rsidR="00C75BD7" w:rsidRDefault="00C75BD7" w:rsidP="00C75BD7">
      <w:pPr>
        <w:spacing w:after="0" w:line="240" w:lineRule="auto"/>
      </w:pPr>
      <w:r w:rsidRPr="00C75BD7">
        <w:rPr>
          <w:i/>
          <w:iCs/>
        </w:rPr>
        <w:t>It is a suggested template only. School districts should feel free to develop a plan format that meets their needs. The areas contained herein should be strongly considered in the plan</w:t>
      </w:r>
      <w:r>
        <w:t>).</w:t>
      </w:r>
    </w:p>
    <w:p w14:paraId="1BF0B57E" w14:textId="77777777" w:rsidR="00C75BD7" w:rsidRDefault="00C75BD7" w:rsidP="00C75BD7">
      <w:pPr>
        <w:spacing w:after="0"/>
      </w:pPr>
    </w:p>
    <w:p w14:paraId="5632C816" w14:textId="0FF7DDF8" w:rsidR="00C75BD7" w:rsidRDefault="00C75BD7" w:rsidP="00C75BD7">
      <w:pPr>
        <w:spacing w:after="0" w:line="240" w:lineRule="auto"/>
      </w:pPr>
      <w:r w:rsidRPr="00C75BD7">
        <w:rPr>
          <w:b/>
          <w:bCs/>
        </w:rPr>
        <w:t>I. Plan Authorization</w:t>
      </w:r>
      <w:r>
        <w:t>: This paragraph addresses the need for the bus safety plan and the participants.</w:t>
      </w:r>
    </w:p>
    <w:p w14:paraId="38CFF8E6" w14:textId="330B1F61" w:rsidR="00C75BD7" w:rsidRDefault="00C75BD7" w:rsidP="00C75BD7">
      <w:pPr>
        <w:spacing w:after="0" w:line="240" w:lineRule="auto"/>
        <w:ind w:left="720"/>
      </w:pPr>
      <w:r w:rsidRPr="00C75BD7">
        <w:rPr>
          <w:u w:val="single"/>
        </w:rPr>
        <w:t>a. Statutory Authority</w:t>
      </w:r>
      <w:r>
        <w:t>: This paragraph should state the authority under which this plan is developed.</w:t>
      </w:r>
    </w:p>
    <w:p w14:paraId="2AF9C44D" w14:textId="4CBF8D20" w:rsidR="00C75BD7" w:rsidRDefault="00C75BD7" w:rsidP="00C75BD7">
      <w:pPr>
        <w:spacing w:after="0" w:line="240" w:lineRule="auto"/>
        <w:ind w:left="1440"/>
      </w:pPr>
      <w:r>
        <w:t>i. The authority for this plan is Act 1206 of 2009, §27-51-1004 and §27-51-1005 which requires that the Superintendent and Director of Transportation of each school district, in conjunction with the appropriate law enforcement agency, the appropriate prosecuting authority and the appropriate city and county government agencies to develop a school bus safety plan designed to ensure the safety of children being loaded onto or unloaded from school buses.</w:t>
      </w:r>
    </w:p>
    <w:p w14:paraId="6F892F40" w14:textId="6B95EA00" w:rsidR="00C75BD7" w:rsidRDefault="00C75BD7" w:rsidP="00C75BD7">
      <w:pPr>
        <w:spacing w:after="0" w:line="240" w:lineRule="auto"/>
        <w:ind w:left="720"/>
      </w:pPr>
      <w:r w:rsidRPr="00C75BD7">
        <w:rPr>
          <w:u w:val="single"/>
        </w:rPr>
        <w:t>b. Applicable Participants</w:t>
      </w:r>
      <w:r>
        <w:t>: This paragraph should identify all participants by agency.</w:t>
      </w:r>
    </w:p>
    <w:p w14:paraId="38C6EEA5" w14:textId="713EF8FC" w:rsidR="00C75BD7" w:rsidRDefault="00C75BD7" w:rsidP="00C75BD7">
      <w:pPr>
        <w:spacing w:after="0" w:line="240" w:lineRule="auto"/>
        <w:ind w:left="1440"/>
      </w:pPr>
      <w:r>
        <w:t>i. The plan is intended to foster a cooperative working relationship between the school district, the local law enforcement agency and appropriate prosecuting attorney. “Law enforcement agency” is intended to include those agencies that have jurisdiction over the streets, roads and highways upon which the school buses operate in their normal course of business.</w:t>
      </w:r>
    </w:p>
    <w:p w14:paraId="107004FC" w14:textId="17E2C679" w:rsidR="00C75BD7" w:rsidRDefault="00C75BD7" w:rsidP="00C75BD7">
      <w:pPr>
        <w:spacing w:after="0" w:line="240" w:lineRule="auto"/>
        <w:ind w:left="720"/>
      </w:pPr>
      <w:r w:rsidRPr="00C75BD7">
        <w:rPr>
          <w:u w:val="single"/>
        </w:rPr>
        <w:t>c. Initial Plan and Updates</w:t>
      </w:r>
      <w:r>
        <w:t>: This paragraph should detail the initial plan and review procedures.</w:t>
      </w:r>
    </w:p>
    <w:p w14:paraId="1338BCBB" w14:textId="71E4CB39" w:rsidR="00C75BD7" w:rsidRDefault="00C75BD7" w:rsidP="00C75BD7">
      <w:pPr>
        <w:spacing w:after="0" w:line="240" w:lineRule="auto"/>
        <w:ind w:left="1440"/>
      </w:pPr>
      <w:r>
        <w:t>i. The plan will be formulated through a cooperative effort by the school district and local law enforcement agencies. It is to detail the procedures of this cooperation, the commitments of the agencies and the periodic reviews to insure the plan is current.</w:t>
      </w:r>
    </w:p>
    <w:p w14:paraId="445ECBAD" w14:textId="71553D8B" w:rsidR="00C75BD7" w:rsidRDefault="00C75BD7" w:rsidP="00C75BD7">
      <w:pPr>
        <w:spacing w:after="0" w:line="240" w:lineRule="auto"/>
        <w:ind w:left="720" w:hanging="720"/>
      </w:pPr>
      <w:r w:rsidRPr="00C75BD7">
        <w:rPr>
          <w:b/>
          <w:bCs/>
        </w:rPr>
        <w:t>II. School District Responsibilities</w:t>
      </w:r>
      <w:r>
        <w:t>: This paragraph should identify the actions in plan formulation and conduct that are the purview of the school district.</w:t>
      </w:r>
    </w:p>
    <w:p w14:paraId="5971D3A9" w14:textId="6E26F6CD" w:rsidR="00C75BD7" w:rsidRDefault="00C75BD7" w:rsidP="00C75BD7">
      <w:pPr>
        <w:spacing w:after="0" w:line="240" w:lineRule="auto"/>
        <w:ind w:left="720"/>
      </w:pPr>
      <w:r w:rsidRPr="00C75BD7">
        <w:rPr>
          <w:u w:val="single"/>
        </w:rPr>
        <w:t>a. Route Analysis</w:t>
      </w:r>
      <w:r>
        <w:t>: This paragraph should address the route analysis.</w:t>
      </w:r>
    </w:p>
    <w:p w14:paraId="7ED1F353" w14:textId="77777777" w:rsidR="00C75BD7" w:rsidRDefault="00C75BD7" w:rsidP="00C75BD7">
      <w:pPr>
        <w:spacing w:after="0" w:line="240" w:lineRule="auto"/>
        <w:ind w:left="1440"/>
      </w:pPr>
      <w:r>
        <w:t>i. Initial and updated surveys of bus routes. The school district should survey its routes for those road conditions they feel may be a hazard to bus operations. This survey should include bus stop locations and should take into account any school district policy and recommendations from the “Identification and Evaluation of School Bus Route and Hazard Marking Systems” produced by the National Association of State Directors of Pupil Transportation</w:t>
      </w:r>
    </w:p>
    <w:p w14:paraId="5770BDCC" w14:textId="77777777" w:rsidR="00C75BD7" w:rsidRDefault="00C75BD7" w:rsidP="00C75BD7">
      <w:pPr>
        <w:spacing w:after="0" w:line="240" w:lineRule="auto"/>
      </w:pPr>
    </w:p>
    <w:p w14:paraId="1B2E24B0" w14:textId="39C6183A" w:rsidR="00C75BD7" w:rsidRDefault="00C75BD7" w:rsidP="00C75BD7">
      <w:pPr>
        <w:spacing w:after="0" w:line="240" w:lineRule="auto"/>
        <w:ind w:left="1440"/>
      </w:pPr>
      <w:r w:rsidRPr="00C75BD7">
        <w:rPr>
          <w:i/>
          <w:iCs/>
        </w:rPr>
        <w:t>Services</w:t>
      </w:r>
      <w:r>
        <w:t xml:space="preserve">. This report may be found at: </w:t>
      </w:r>
      <w:hyperlink r:id="rId47" w:history="1">
        <w:r w:rsidRPr="00C75BD7">
          <w:rPr>
            <w:rStyle w:val="Hyperlink"/>
          </w:rPr>
          <w:t>http://www.nasdpts.org/Documents/Paper-hazard.pdf</w:t>
        </w:r>
      </w:hyperlink>
      <w:r>
        <w:t>.</w:t>
      </w:r>
    </w:p>
    <w:p w14:paraId="544224CA" w14:textId="77777777" w:rsidR="00C75BD7" w:rsidRDefault="00C75BD7" w:rsidP="00C75BD7">
      <w:pPr>
        <w:spacing w:after="0" w:line="240" w:lineRule="auto"/>
      </w:pPr>
    </w:p>
    <w:p w14:paraId="3B5446EE" w14:textId="7F9C31AC" w:rsidR="00C75BD7" w:rsidRDefault="00C75BD7" w:rsidP="00C75BD7">
      <w:pPr>
        <w:spacing w:after="0" w:line="240" w:lineRule="auto"/>
        <w:ind w:left="720"/>
      </w:pPr>
      <w:r w:rsidRPr="00C75BD7">
        <w:rPr>
          <w:u w:val="single"/>
        </w:rPr>
        <w:t>b. Periodic reviews</w:t>
      </w:r>
      <w:r>
        <w:t>: This paragraph should address the process of route reviews.</w:t>
      </w:r>
    </w:p>
    <w:p w14:paraId="3274B053" w14:textId="262A9410" w:rsidR="00C75BD7" w:rsidRDefault="00C75BD7" w:rsidP="00C75BD7">
      <w:pPr>
        <w:spacing w:after="0" w:line="240" w:lineRule="auto"/>
        <w:ind w:left="1440"/>
      </w:pPr>
      <w:r>
        <w:t>i. The superintendent or his/her designee will evaluate all school bus routes and stops at least annually to determine any safety issues that exist and make recommendations to local authorities or any changes / modifications he/she determines is necessary to ensure the safety of students.</w:t>
      </w:r>
    </w:p>
    <w:p w14:paraId="448ABC31" w14:textId="4A7EF7F6" w:rsidR="00C75BD7" w:rsidRDefault="00C75BD7" w:rsidP="003965A4">
      <w:pPr>
        <w:spacing w:after="0" w:line="240" w:lineRule="auto"/>
        <w:ind w:left="1440" w:hanging="720"/>
      </w:pPr>
      <w:r w:rsidRPr="00C75BD7">
        <w:rPr>
          <w:u w:val="single"/>
        </w:rPr>
        <w:t>c. School District Training</w:t>
      </w:r>
      <w:r>
        <w:t>. This paragraph should address any school district training for drivers or students, staff, or faculty on safety procedures.</w:t>
      </w:r>
    </w:p>
    <w:p w14:paraId="19627ACC" w14:textId="77777777" w:rsidR="00C75BD7" w:rsidRDefault="00C75BD7" w:rsidP="00C75BD7">
      <w:pPr>
        <w:spacing w:after="0" w:line="240" w:lineRule="auto"/>
        <w:ind w:left="1440"/>
      </w:pPr>
      <w:r>
        <w:t>i. The district will conduct an annual education program for all students regarding the safety procedures at all bus stops. The district will also instruct all bus drivers in procedures to be followed while loading and unloading students. This includes their responsibility to report any and all motorists who violate the provisions of Arkansas Code Annotated §27-51-1004 or §27-51-1005.</w:t>
      </w:r>
    </w:p>
    <w:p w14:paraId="720D9329" w14:textId="77777777" w:rsidR="00C75BD7" w:rsidRDefault="00C75BD7" w:rsidP="00C75BD7">
      <w:pPr>
        <w:spacing w:after="0" w:line="240" w:lineRule="auto"/>
      </w:pPr>
    </w:p>
    <w:p w14:paraId="62F12F0D" w14:textId="77777777" w:rsidR="00C75BD7" w:rsidRDefault="00C75BD7">
      <w:r>
        <w:br w:type="page"/>
      </w:r>
    </w:p>
    <w:p w14:paraId="0819E82D" w14:textId="59A6E63B" w:rsidR="00C75BD7" w:rsidRDefault="00C75BD7" w:rsidP="003965A4">
      <w:pPr>
        <w:spacing w:after="0" w:line="240" w:lineRule="auto"/>
        <w:ind w:left="1440" w:hanging="720"/>
      </w:pPr>
      <w:r w:rsidRPr="00C75BD7">
        <w:rPr>
          <w:u w:val="single"/>
        </w:rPr>
        <w:lastRenderedPageBreak/>
        <w:t>d. Route Updates</w:t>
      </w:r>
      <w:r>
        <w:t>: This paragraph should address periodic plan updates due to route changes.</w:t>
      </w:r>
    </w:p>
    <w:p w14:paraId="6A5F3147" w14:textId="72DB3D79" w:rsidR="00C75BD7" w:rsidRDefault="00C75BD7" w:rsidP="00C75BD7">
      <w:pPr>
        <w:spacing w:after="0" w:line="240" w:lineRule="auto"/>
        <w:ind w:left="1440"/>
      </w:pPr>
      <w:r>
        <w:t>i. The school district will update its list of routes when necessary and if changes are made on a permanent basis to those routes. They will provide this update to local authorities. The school district will coordinate annually with local law enforcement agencies on current routes and hazards to those routes and stops that are beyond the control of the school district to correct.</w:t>
      </w:r>
    </w:p>
    <w:p w14:paraId="4C174426" w14:textId="5FD23534" w:rsidR="00C75BD7" w:rsidRDefault="00C75BD7" w:rsidP="003965A4">
      <w:pPr>
        <w:spacing w:after="0" w:line="240" w:lineRule="auto"/>
        <w:ind w:left="1440" w:hanging="720"/>
      </w:pPr>
      <w:r w:rsidRPr="00C75BD7">
        <w:rPr>
          <w:u w:val="single"/>
        </w:rPr>
        <w:t>e. School District Discussions with Local Officials</w:t>
      </w:r>
      <w:r>
        <w:t>: This paragraph should address issues to be consulted with local officials.</w:t>
      </w:r>
    </w:p>
    <w:p w14:paraId="5B4F73D7" w14:textId="1E4FFB9C" w:rsidR="00C75BD7" w:rsidRDefault="00C75BD7" w:rsidP="00C75BD7">
      <w:pPr>
        <w:spacing w:after="0" w:line="240" w:lineRule="auto"/>
        <w:ind w:left="1440"/>
      </w:pPr>
      <w:r>
        <w:t>i. The superintendent or his designee shall periodically inform and consult with local law enforcement agencies, prosecuting authorities and public works departments of state and local governments regarding procedures to be implemented to improve and ensure the safety of students loading and unloading school buses. These discussions shall include the appropriate procedures for a person who observes an operator of a motor vehicle violating §27-51-1004 or §27-51-1005 to the appropriate jurisdictions. These discussions should also include the possibility of additional signage, traffic markings or electronic traffic control devices.</w:t>
      </w:r>
    </w:p>
    <w:p w14:paraId="55B13BCB" w14:textId="1F36BC73" w:rsidR="00C75BD7" w:rsidRDefault="00C75BD7" w:rsidP="00C75BD7">
      <w:pPr>
        <w:spacing w:after="0" w:line="240" w:lineRule="auto"/>
        <w:ind w:left="720" w:hanging="720"/>
      </w:pPr>
      <w:r w:rsidRPr="00C75BD7">
        <w:rPr>
          <w:b/>
          <w:bCs/>
        </w:rPr>
        <w:t>III. Local Law Enforcement Agency Responsibilities</w:t>
      </w:r>
      <w:r>
        <w:t>: This paragraph should identify the actions in plan formulation and conduct that are the purview of the law enforcement agency having jurisdiction over the routes within the school district.</w:t>
      </w:r>
    </w:p>
    <w:p w14:paraId="0F702665" w14:textId="11E8564E" w:rsidR="00C75BD7" w:rsidRDefault="00C75BD7" w:rsidP="003965A4">
      <w:pPr>
        <w:spacing w:after="0" w:line="240" w:lineRule="auto"/>
        <w:ind w:left="1440" w:hanging="720"/>
      </w:pPr>
      <w:r w:rsidRPr="00C75BD7">
        <w:rPr>
          <w:u w:val="single"/>
        </w:rPr>
        <w:t>a. Law enforcement compliance guidance:</w:t>
      </w:r>
      <w:r>
        <w:t xml:space="preserve"> This paragraph should address agency responsibility to inform school districts of changes in traffic laws.</w:t>
      </w:r>
    </w:p>
    <w:p w14:paraId="5CBC2406" w14:textId="2115106F" w:rsidR="00C75BD7" w:rsidRDefault="00C75BD7" w:rsidP="00C75BD7">
      <w:pPr>
        <w:spacing w:after="0" w:line="240" w:lineRule="auto"/>
        <w:ind w:left="1440"/>
      </w:pPr>
      <w:r>
        <w:t xml:space="preserve">i. Law enforcement agencies should assist the school district by providing guidance to </w:t>
      </w:r>
      <w:r w:rsidR="00A633BA">
        <w:t>ensure</w:t>
      </w:r>
      <w:r>
        <w:t xml:space="preserve"> compliance with city, county, and state laws pertaining to motor vehicle operation.</w:t>
      </w:r>
    </w:p>
    <w:p w14:paraId="0BBEB6A8" w14:textId="54B46270" w:rsidR="00C75BD7" w:rsidRDefault="00C75BD7" w:rsidP="003965A4">
      <w:pPr>
        <w:spacing w:after="0" w:line="240" w:lineRule="auto"/>
        <w:ind w:left="1440" w:hanging="720"/>
      </w:pPr>
      <w:r w:rsidRPr="00C75BD7">
        <w:rPr>
          <w:u w:val="single"/>
        </w:rPr>
        <w:t>b. Route Analysis</w:t>
      </w:r>
      <w:r>
        <w:t>: This paragraph should address procedures of analyzing bus routes by local officials.</w:t>
      </w:r>
    </w:p>
    <w:p w14:paraId="65FB75DF" w14:textId="2405A1E9" w:rsidR="00C75BD7" w:rsidRDefault="00C75BD7" w:rsidP="003965A4">
      <w:pPr>
        <w:spacing w:after="0" w:line="240" w:lineRule="auto"/>
        <w:ind w:left="1440"/>
      </w:pPr>
      <w:r>
        <w:t>i. Law enforcement agencies should analyze bus safety plans, bus routing and pickup and discharge stops and make recommendations or suggestions on the safest way to conduct those operations.</w:t>
      </w:r>
    </w:p>
    <w:p w14:paraId="5E878F79" w14:textId="07212B9C" w:rsidR="00C75BD7" w:rsidRDefault="00C75BD7" w:rsidP="003965A4">
      <w:pPr>
        <w:spacing w:after="0" w:line="240" w:lineRule="auto"/>
        <w:ind w:left="1440" w:hanging="720"/>
      </w:pPr>
      <w:r w:rsidRPr="003965A4">
        <w:rPr>
          <w:u w:val="single"/>
        </w:rPr>
        <w:t>c. Route Markings</w:t>
      </w:r>
      <w:r>
        <w:t>: This paragraph should address how local officials can assist the school district plan, through physical measures to provide road warnings, safe crossings, and any other physical measure they determine will assist in safe routing of buses.</w:t>
      </w:r>
    </w:p>
    <w:p w14:paraId="10FAE862" w14:textId="75C38C8A" w:rsidR="00C75BD7" w:rsidRDefault="00C75BD7" w:rsidP="003965A4">
      <w:pPr>
        <w:spacing w:after="0" w:line="240" w:lineRule="auto"/>
        <w:ind w:left="1440"/>
      </w:pPr>
      <w:r>
        <w:t xml:space="preserve">i. City, county or state officials should </w:t>
      </w:r>
      <w:r w:rsidR="003965A4">
        <w:t>assist in</w:t>
      </w:r>
      <w:r>
        <w:t xml:space="preserve"> the implementation of the plan with road markings, signs, lights or any safe driving area in their purview, to </w:t>
      </w:r>
      <w:r w:rsidR="00A8402A">
        <w:t>ensure safer</w:t>
      </w:r>
      <w:r>
        <w:t xml:space="preserve"> bus operation.</w:t>
      </w:r>
    </w:p>
    <w:p w14:paraId="2EB7F30B" w14:textId="4CE05432" w:rsidR="00C75BD7" w:rsidRDefault="00C75BD7" w:rsidP="003965A4">
      <w:pPr>
        <w:spacing w:after="0" w:line="240" w:lineRule="auto"/>
        <w:ind w:left="1440" w:hanging="720"/>
      </w:pPr>
      <w:r w:rsidRPr="003965A4">
        <w:rPr>
          <w:u w:val="single"/>
        </w:rPr>
        <w:t>d. Law Enforcement Training</w:t>
      </w:r>
      <w:r>
        <w:t>: This paragraph should address any training that could be provided by local officials, specific to implementation of traffic laws and enforcement, to assist the school district bus drivers and school officials.</w:t>
      </w:r>
    </w:p>
    <w:p w14:paraId="5DA1AE1F" w14:textId="0E23678A" w:rsidR="00C75BD7" w:rsidRDefault="00C75BD7" w:rsidP="003965A4">
      <w:pPr>
        <w:spacing w:after="0" w:line="240" w:lineRule="auto"/>
        <w:ind w:left="720" w:hanging="720"/>
      </w:pPr>
      <w:r w:rsidRPr="003965A4">
        <w:rPr>
          <w:b/>
          <w:bCs/>
        </w:rPr>
        <w:t>IV. Final Agreement</w:t>
      </w:r>
      <w:r>
        <w:t>: This paragraph should address the final signatories of the plan, the commitments of the agencies and any specific agreements amongst the agencies with timelines and schedules.</w:t>
      </w:r>
    </w:p>
    <w:p w14:paraId="417BC0C4" w14:textId="4A780F3B" w:rsidR="00C75BD7" w:rsidRDefault="00C75BD7" w:rsidP="003965A4">
      <w:pPr>
        <w:spacing w:after="0" w:line="240" w:lineRule="auto"/>
        <w:ind w:left="1440" w:hanging="720"/>
      </w:pPr>
      <w:r w:rsidRPr="003965A4">
        <w:rPr>
          <w:u w:val="single"/>
        </w:rPr>
        <w:t>a. School District Commitments</w:t>
      </w:r>
      <w:r>
        <w:t xml:space="preserve">: This paragraph addresses actions to be taken by the school district under the plan. It should include specific </w:t>
      </w:r>
      <w:r w:rsidR="00A8402A">
        <w:t>actions</w:t>
      </w:r>
      <w:r>
        <w:t xml:space="preserve"> as to exactly what the school district commits to, the </w:t>
      </w:r>
      <w:r w:rsidR="00A633BA">
        <w:t>timeline</w:t>
      </w:r>
      <w:r>
        <w:t xml:space="preserve"> of implementation and any other details of these commitments.</w:t>
      </w:r>
    </w:p>
    <w:p w14:paraId="44D62BE4" w14:textId="7F78DA3D" w:rsidR="00C75BD7" w:rsidRDefault="00C75BD7" w:rsidP="003965A4">
      <w:pPr>
        <w:spacing w:after="0" w:line="240" w:lineRule="auto"/>
        <w:ind w:left="1440" w:hanging="720"/>
      </w:pPr>
      <w:r w:rsidRPr="003965A4">
        <w:rPr>
          <w:u w:val="single"/>
        </w:rPr>
        <w:t>b. Local Official Commitments:</w:t>
      </w:r>
      <w:r>
        <w:t xml:space="preserve"> This paragraph addresses actions to be taken by the local law officials under the plan. It should include specific actions, as to exactly what the law enforcement agency commits to, the timeline of implementation and any other details of these commitments.</w:t>
      </w:r>
    </w:p>
    <w:p w14:paraId="6EA07D9F" w14:textId="675EB0DA" w:rsidR="00C75BD7" w:rsidRPr="002459EE" w:rsidRDefault="00C75BD7" w:rsidP="003965A4">
      <w:pPr>
        <w:spacing w:after="0" w:line="240" w:lineRule="auto"/>
        <w:ind w:left="1440" w:hanging="720"/>
      </w:pPr>
      <w:r w:rsidRPr="003965A4">
        <w:rPr>
          <w:u w:val="single"/>
        </w:rPr>
        <w:t>c. Signatories:</w:t>
      </w:r>
      <w:r>
        <w:t xml:space="preserve"> This paragraph addresses who will sign the agreement on behalf of the agencies, the length of time of the agreement, how the agreement may be changed by the parties.</w:t>
      </w:r>
    </w:p>
    <w:p w14:paraId="7FF6C352" w14:textId="6D251886" w:rsidR="00B64CE4" w:rsidRDefault="002459EE" w:rsidP="003965A4">
      <w:pPr>
        <w:spacing w:after="0" w:line="240" w:lineRule="auto"/>
      </w:pPr>
      <w:r>
        <w:br w:type="page"/>
      </w:r>
    </w:p>
    <w:tbl>
      <w:tblPr>
        <w:tblStyle w:val="TableGrid"/>
        <w:tblW w:w="0" w:type="auto"/>
        <w:tblLook w:val="04A0" w:firstRow="1" w:lastRow="0" w:firstColumn="1" w:lastColumn="0" w:noHBand="0" w:noVBand="1"/>
      </w:tblPr>
      <w:tblGrid>
        <w:gridCol w:w="10790"/>
      </w:tblGrid>
      <w:tr w:rsidR="00836147" w14:paraId="52F38085" w14:textId="77777777" w:rsidTr="00A20403">
        <w:trPr>
          <w:trHeight w:val="1097"/>
        </w:trPr>
        <w:tc>
          <w:tcPr>
            <w:tcW w:w="10790" w:type="dxa"/>
            <w:vAlign w:val="center"/>
          </w:tcPr>
          <w:p w14:paraId="3FE4C1B8" w14:textId="77777777" w:rsidR="00836147" w:rsidRPr="00A20403" w:rsidRDefault="00836147" w:rsidP="00836147">
            <w:pPr>
              <w:jc w:val="center"/>
              <w:rPr>
                <w:b/>
                <w:bCs/>
                <w:color w:val="C00000"/>
              </w:rPr>
            </w:pPr>
            <w:r w:rsidRPr="00A20403">
              <w:rPr>
                <w:b/>
                <w:bCs/>
                <w:color w:val="C00000"/>
              </w:rPr>
              <w:lastRenderedPageBreak/>
              <w:t>IN LIFE-THREATENING SITUATIONS</w:t>
            </w:r>
          </w:p>
          <w:p w14:paraId="67481250" w14:textId="45E896B8" w:rsidR="00836147" w:rsidRPr="00A20403" w:rsidRDefault="00836147" w:rsidP="00836147">
            <w:pPr>
              <w:jc w:val="center"/>
              <w:rPr>
                <w:i/>
                <w:iCs/>
                <w:color w:val="C00000"/>
              </w:rPr>
            </w:pPr>
            <w:r w:rsidRPr="00A20403">
              <w:rPr>
                <w:i/>
                <w:iCs/>
                <w:color w:val="C00000"/>
              </w:rPr>
              <w:t>Bus drivers are empowered to deviate from the procedures described in this plan, including the order of these actions, if doing so is likely to reduce the risk of injury or death.</w:t>
            </w:r>
          </w:p>
        </w:tc>
      </w:tr>
    </w:tbl>
    <w:p w14:paraId="074601C2" w14:textId="23BE329D" w:rsidR="00B64CE4" w:rsidRDefault="00B64CE4" w:rsidP="00B64CE4"/>
    <w:tbl>
      <w:tblPr>
        <w:tblStyle w:val="TableGrid"/>
        <w:tblW w:w="0" w:type="auto"/>
        <w:tblLook w:val="04A0" w:firstRow="1" w:lastRow="0" w:firstColumn="1" w:lastColumn="0" w:noHBand="0" w:noVBand="1"/>
      </w:tblPr>
      <w:tblGrid>
        <w:gridCol w:w="10790"/>
      </w:tblGrid>
      <w:tr w:rsidR="00A20403" w14:paraId="4915CFE5" w14:textId="77777777" w:rsidTr="00A20403">
        <w:tc>
          <w:tcPr>
            <w:tcW w:w="10790" w:type="dxa"/>
            <w:shd w:val="clear" w:color="auto" w:fill="D9D9D9" w:themeFill="background1" w:themeFillShade="D9"/>
          </w:tcPr>
          <w:p w14:paraId="0D7127F0" w14:textId="7791668F" w:rsidR="00A20403" w:rsidRPr="00A20403" w:rsidRDefault="00A20403" w:rsidP="00A20403">
            <w:pPr>
              <w:jc w:val="center"/>
              <w:rPr>
                <w:b/>
                <w:bCs/>
              </w:rPr>
            </w:pPr>
            <w:r w:rsidRPr="00A20403">
              <w:rPr>
                <w:b/>
                <w:bCs/>
              </w:rPr>
              <w:t>Shelter-In-Place Procedures</w:t>
            </w:r>
          </w:p>
        </w:tc>
      </w:tr>
      <w:tr w:rsidR="00A20403" w14:paraId="675FF7C4" w14:textId="77777777" w:rsidTr="00A20403">
        <w:tc>
          <w:tcPr>
            <w:tcW w:w="10790" w:type="dxa"/>
          </w:tcPr>
          <w:p w14:paraId="639288D0" w14:textId="77777777" w:rsidR="00A20403" w:rsidRPr="00A20403" w:rsidRDefault="00A20403" w:rsidP="00A20403">
            <w:pPr>
              <w:rPr>
                <w:i/>
                <w:iCs/>
              </w:rPr>
            </w:pPr>
            <w:r w:rsidRPr="00A20403">
              <w:rPr>
                <w:i/>
                <w:iCs/>
              </w:rPr>
              <w:t>When conditions provide an unsafe environment, it may be necessary for the bus to pause, or deviate from route to seek shelter such as when:</w:t>
            </w:r>
          </w:p>
          <w:p w14:paraId="5C9C7CEB" w14:textId="217280EB" w:rsidR="00A20403" w:rsidRPr="00A20403" w:rsidRDefault="00A20403" w:rsidP="00A62FD1">
            <w:pPr>
              <w:pStyle w:val="ListParagraph"/>
              <w:numPr>
                <w:ilvl w:val="0"/>
                <w:numId w:val="87"/>
              </w:numPr>
              <w:rPr>
                <w:i/>
                <w:iCs/>
              </w:rPr>
            </w:pPr>
            <w:r w:rsidRPr="00A20403">
              <w:rPr>
                <w:i/>
                <w:iCs/>
              </w:rPr>
              <w:t xml:space="preserve">hazardous weather prevents safe driving or student drop-off; or </w:t>
            </w:r>
          </w:p>
          <w:p w14:paraId="7A712406" w14:textId="50CDFBCF" w:rsidR="00A20403" w:rsidRPr="00A20403" w:rsidRDefault="00A20403" w:rsidP="00A62FD1">
            <w:pPr>
              <w:pStyle w:val="ListParagraph"/>
              <w:numPr>
                <w:ilvl w:val="0"/>
                <w:numId w:val="87"/>
              </w:numPr>
              <w:rPr>
                <w:i/>
                <w:iCs/>
              </w:rPr>
            </w:pPr>
            <w:r w:rsidRPr="00A20403">
              <w:rPr>
                <w:i/>
                <w:iCs/>
              </w:rPr>
              <w:t xml:space="preserve">a critical or non-critical medical emergency arises; or </w:t>
            </w:r>
          </w:p>
          <w:p w14:paraId="0786FE67" w14:textId="7FAB8DA2" w:rsidR="00A20403" w:rsidRPr="00A20403" w:rsidRDefault="00A20403" w:rsidP="00A62FD1">
            <w:pPr>
              <w:pStyle w:val="ListParagraph"/>
              <w:numPr>
                <w:ilvl w:val="0"/>
                <w:numId w:val="87"/>
              </w:numPr>
              <w:rPr>
                <w:i/>
                <w:iCs/>
              </w:rPr>
            </w:pPr>
            <w:r w:rsidRPr="00A20403">
              <w:rPr>
                <w:i/>
                <w:iCs/>
              </w:rPr>
              <w:t>any other situation in which the bus driver thinks it is safer to evacuate than to stay on the bus.</w:t>
            </w:r>
          </w:p>
          <w:p w14:paraId="60DA5FFA" w14:textId="77777777" w:rsidR="00A20403" w:rsidRDefault="00A20403" w:rsidP="00A20403"/>
          <w:p w14:paraId="34A0DA41" w14:textId="1084FE91" w:rsidR="00A20403" w:rsidRDefault="00A20403" w:rsidP="00A62FD1">
            <w:pPr>
              <w:pStyle w:val="ListParagraph"/>
              <w:numPr>
                <w:ilvl w:val="0"/>
                <w:numId w:val="86"/>
              </w:numPr>
            </w:pPr>
            <w:r>
              <w:t xml:space="preserve">Park the bus in an area away from potential danger.  </w:t>
            </w:r>
          </w:p>
          <w:p w14:paraId="19E1C0B0" w14:textId="6E4937D6" w:rsidR="00A20403" w:rsidRDefault="00A20403" w:rsidP="00A62FD1">
            <w:pPr>
              <w:pStyle w:val="ListParagraph"/>
              <w:numPr>
                <w:ilvl w:val="0"/>
                <w:numId w:val="86"/>
              </w:numPr>
            </w:pPr>
            <w:r>
              <w:t>Make appropriate notifications.</w:t>
            </w:r>
          </w:p>
          <w:p w14:paraId="04A9E7F3" w14:textId="643918B6" w:rsidR="00A20403" w:rsidRDefault="00A20403" w:rsidP="00A62FD1">
            <w:pPr>
              <w:pStyle w:val="ListParagraph"/>
              <w:numPr>
                <w:ilvl w:val="0"/>
                <w:numId w:val="86"/>
              </w:numPr>
            </w:pPr>
            <w:r>
              <w:t>Keep the students on the bus, in their seats, and away from windows.</w:t>
            </w:r>
          </w:p>
          <w:p w14:paraId="1A00DBB0" w14:textId="77777777" w:rsidR="00A20403" w:rsidRDefault="00A20403" w:rsidP="00A62FD1">
            <w:pPr>
              <w:pStyle w:val="ListParagraph"/>
              <w:numPr>
                <w:ilvl w:val="0"/>
                <w:numId w:val="86"/>
              </w:numPr>
            </w:pPr>
            <w:r>
              <w:t>If additional protective actions are indicated, direct students to crouch down with the chest on their thighs.  Body parts should be below window height.</w:t>
            </w:r>
          </w:p>
          <w:p w14:paraId="64D55663" w14:textId="56B5DD8A" w:rsidR="00A20403" w:rsidRDefault="00A20403" w:rsidP="00A20403">
            <w:pPr>
              <w:pStyle w:val="ListParagraph"/>
            </w:pPr>
          </w:p>
        </w:tc>
      </w:tr>
    </w:tbl>
    <w:p w14:paraId="52A88148" w14:textId="2DF8BFA3" w:rsidR="00B64CE4" w:rsidRDefault="00B64CE4" w:rsidP="00B64CE4"/>
    <w:tbl>
      <w:tblPr>
        <w:tblStyle w:val="TableGrid"/>
        <w:tblW w:w="10795" w:type="dxa"/>
        <w:tblLook w:val="04A0" w:firstRow="1" w:lastRow="0" w:firstColumn="1" w:lastColumn="0" w:noHBand="0" w:noVBand="1"/>
      </w:tblPr>
      <w:tblGrid>
        <w:gridCol w:w="10795"/>
      </w:tblGrid>
      <w:tr w:rsidR="00A20403" w14:paraId="1FCA25C7" w14:textId="77777777" w:rsidTr="006F093D">
        <w:tc>
          <w:tcPr>
            <w:tcW w:w="10795" w:type="dxa"/>
            <w:shd w:val="clear" w:color="auto" w:fill="D9D9D9" w:themeFill="background1" w:themeFillShade="D9"/>
          </w:tcPr>
          <w:p w14:paraId="3190EC68" w14:textId="5E9DA2A4" w:rsidR="00A20403" w:rsidRPr="00A20403" w:rsidRDefault="00A20403" w:rsidP="00A20403">
            <w:pPr>
              <w:jc w:val="center"/>
              <w:rPr>
                <w:b/>
                <w:bCs/>
              </w:rPr>
            </w:pPr>
            <w:r w:rsidRPr="00A20403">
              <w:rPr>
                <w:b/>
                <w:bCs/>
              </w:rPr>
              <w:t>Drop, Cover and Hold</w:t>
            </w:r>
          </w:p>
        </w:tc>
      </w:tr>
      <w:tr w:rsidR="00A20403" w14:paraId="1AF1EC3F" w14:textId="77777777" w:rsidTr="006F093D">
        <w:tc>
          <w:tcPr>
            <w:tcW w:w="10795" w:type="dxa"/>
          </w:tcPr>
          <w:p w14:paraId="56194C96" w14:textId="77777777" w:rsidR="00A20403" w:rsidRDefault="00A20403" w:rsidP="00A20403">
            <w:r>
              <w:t>When conditions provide an unsafe environment, it may be necessary for the bus to pause so that the driver and students can go into a protective stance such as during an earthquake.</w:t>
            </w:r>
          </w:p>
          <w:p w14:paraId="239BEE76" w14:textId="77777777" w:rsidR="00A20403" w:rsidRDefault="00A20403" w:rsidP="00A20403"/>
          <w:p w14:paraId="3017E1C9" w14:textId="2B317E80" w:rsidR="00A20403" w:rsidRDefault="00A20403" w:rsidP="00A62FD1">
            <w:pPr>
              <w:pStyle w:val="ListParagraph"/>
              <w:numPr>
                <w:ilvl w:val="0"/>
                <w:numId w:val="88"/>
              </w:numPr>
            </w:pPr>
            <w:r>
              <w:t xml:space="preserve">Secure the bus and set parking brake. </w:t>
            </w:r>
          </w:p>
          <w:p w14:paraId="1F3DA959" w14:textId="67C86633" w:rsidR="00A20403" w:rsidRDefault="00A20403" w:rsidP="00A62FD1">
            <w:pPr>
              <w:pStyle w:val="ListParagraph"/>
              <w:numPr>
                <w:ilvl w:val="0"/>
                <w:numId w:val="88"/>
              </w:numPr>
            </w:pPr>
            <w:r>
              <w:t>Direct students to the floor of the bus to DROP, COVER their head into their arms, and HOLD position.</w:t>
            </w:r>
          </w:p>
          <w:p w14:paraId="1B968032" w14:textId="244737CB" w:rsidR="00A20403" w:rsidRDefault="00A20403" w:rsidP="00A62FD1">
            <w:pPr>
              <w:pStyle w:val="ListParagraph"/>
              <w:numPr>
                <w:ilvl w:val="0"/>
                <w:numId w:val="88"/>
              </w:numPr>
            </w:pPr>
            <w:r>
              <w:t>Provide special assistance to those that need it.</w:t>
            </w:r>
          </w:p>
          <w:p w14:paraId="6C74CCC2" w14:textId="02A26723" w:rsidR="00A20403" w:rsidRDefault="00A20403" w:rsidP="00A62FD1">
            <w:pPr>
              <w:pStyle w:val="ListParagraph"/>
              <w:numPr>
                <w:ilvl w:val="0"/>
                <w:numId w:val="88"/>
              </w:numPr>
            </w:pPr>
            <w:r>
              <w:t>Make appropriate notifications when safe to do so.</w:t>
            </w:r>
          </w:p>
          <w:p w14:paraId="29180E86" w14:textId="36015709" w:rsidR="00CB7E16" w:rsidRDefault="00CB7E16" w:rsidP="00A20403"/>
        </w:tc>
      </w:tr>
      <w:tr w:rsidR="00CB7E16" w14:paraId="60DC7985" w14:textId="77777777" w:rsidTr="006F093D">
        <w:tc>
          <w:tcPr>
            <w:tcW w:w="10795" w:type="dxa"/>
          </w:tcPr>
          <w:p w14:paraId="0A9713BA" w14:textId="77777777" w:rsidR="00CB7E16" w:rsidRDefault="00CB7E16" w:rsidP="00A20403"/>
        </w:tc>
      </w:tr>
      <w:tr w:rsidR="00A20403" w14:paraId="2BC32C50" w14:textId="77777777" w:rsidTr="006F093D">
        <w:tc>
          <w:tcPr>
            <w:tcW w:w="10795" w:type="dxa"/>
            <w:shd w:val="clear" w:color="auto" w:fill="D9D9D9" w:themeFill="background1" w:themeFillShade="D9"/>
          </w:tcPr>
          <w:p w14:paraId="2ED490C9" w14:textId="1D160E08" w:rsidR="00A20403" w:rsidRPr="00A20403" w:rsidRDefault="00A20403" w:rsidP="00A20403">
            <w:pPr>
              <w:jc w:val="center"/>
              <w:rPr>
                <w:b/>
                <w:bCs/>
              </w:rPr>
            </w:pPr>
            <w:r w:rsidRPr="00A20403">
              <w:rPr>
                <w:b/>
                <w:bCs/>
              </w:rPr>
              <w:t>Student Accounting and Release Procedures</w:t>
            </w:r>
          </w:p>
        </w:tc>
      </w:tr>
      <w:tr w:rsidR="00A20403" w14:paraId="684B9543" w14:textId="77777777" w:rsidTr="006F093D">
        <w:tc>
          <w:tcPr>
            <w:tcW w:w="10795" w:type="dxa"/>
          </w:tcPr>
          <w:p w14:paraId="338A0AC5" w14:textId="77777777" w:rsidR="00A20403" w:rsidRPr="00A20403" w:rsidRDefault="00A20403" w:rsidP="00A20403">
            <w:pPr>
              <w:rPr>
                <w:u w:val="single"/>
              </w:rPr>
            </w:pPr>
            <w:r w:rsidRPr="00A20403">
              <w:rPr>
                <w:u w:val="single"/>
              </w:rPr>
              <w:t xml:space="preserve">Student Accountability </w:t>
            </w:r>
          </w:p>
          <w:p w14:paraId="51CBFB43" w14:textId="77777777" w:rsidR="00A20403" w:rsidRDefault="00A20403" w:rsidP="00A20403">
            <w:r>
              <w:t xml:space="preserve">Bus Drivers are responsible for accounting for all students throughout the course of an emergency.  </w:t>
            </w:r>
          </w:p>
          <w:p w14:paraId="19730F0F" w14:textId="77777777" w:rsidR="00A20403" w:rsidRDefault="00A20403" w:rsidP="00A20403"/>
          <w:p w14:paraId="6E15847E" w14:textId="77777777" w:rsidR="00A20403" w:rsidRPr="00A20403" w:rsidRDefault="00A20403" w:rsidP="00A20403">
            <w:pPr>
              <w:rPr>
                <w:u w:val="single"/>
              </w:rPr>
            </w:pPr>
            <w:r w:rsidRPr="00A20403">
              <w:rPr>
                <w:u w:val="single"/>
              </w:rPr>
              <w:t xml:space="preserve">Bus Roster </w:t>
            </w:r>
          </w:p>
          <w:p w14:paraId="4A88D201" w14:textId="77777777" w:rsidR="00A20403" w:rsidRDefault="00A20403" w:rsidP="00A20403">
            <w:r>
              <w:t>Bus Drivers will build student rosters annually and update periodically as per district policy. Districts are encouraged to update rosters and route sheets on a monthly or quarterly basis.</w:t>
            </w:r>
          </w:p>
          <w:p w14:paraId="7DED507E" w14:textId="0794145B" w:rsidR="00A20403" w:rsidRDefault="00A20403" w:rsidP="00A62FD1">
            <w:pPr>
              <w:pStyle w:val="ListParagraph"/>
              <w:numPr>
                <w:ilvl w:val="0"/>
                <w:numId w:val="89"/>
              </w:numPr>
            </w:pPr>
            <w:r>
              <w:t>One copy of the roster will be placed in the Emergency Kit on the bus and one copy will be kept with District Transportation Director.</w:t>
            </w:r>
          </w:p>
          <w:p w14:paraId="1435F3B4" w14:textId="77777777" w:rsidR="00A20403" w:rsidRDefault="00A20403" w:rsidP="00A20403"/>
          <w:p w14:paraId="74D2F2AA" w14:textId="77777777" w:rsidR="00A20403" w:rsidRPr="00A20403" w:rsidRDefault="00A20403" w:rsidP="00A20403">
            <w:pPr>
              <w:rPr>
                <w:u w:val="single"/>
              </w:rPr>
            </w:pPr>
            <w:r w:rsidRPr="00A20403">
              <w:rPr>
                <w:u w:val="single"/>
              </w:rPr>
              <w:t>Emergency Care Cards (ECC)</w:t>
            </w:r>
          </w:p>
          <w:p w14:paraId="5BB45F63" w14:textId="6A8A6317" w:rsidR="00A20403" w:rsidRDefault="00A20403" w:rsidP="00A20403">
            <w:r>
              <w:t>Bus Drivers will arrange to have parents fill out an emergency care card during the first week of school, and within 5 days after the arrival of all new students throughout the year</w:t>
            </w:r>
            <w:r w:rsidR="000F6DC6">
              <w:t xml:space="preserve">. </w:t>
            </w:r>
            <w:r>
              <w:t xml:space="preserve">The cards will be kept in the Emergency Kit on the bus and must include the following information: </w:t>
            </w:r>
          </w:p>
          <w:p w14:paraId="31BC4E14" w14:textId="0A0FCCD7" w:rsidR="00A20403" w:rsidRDefault="00A20403" w:rsidP="00A62FD1">
            <w:pPr>
              <w:pStyle w:val="ListParagraph"/>
              <w:numPr>
                <w:ilvl w:val="0"/>
                <w:numId w:val="89"/>
              </w:numPr>
            </w:pPr>
            <w:r>
              <w:t>Name of student and address</w:t>
            </w:r>
          </w:p>
          <w:p w14:paraId="200C2B6F" w14:textId="56FFFD3C" w:rsidR="00A20403" w:rsidRDefault="00A20403" w:rsidP="00A62FD1">
            <w:pPr>
              <w:pStyle w:val="ListParagraph"/>
              <w:numPr>
                <w:ilvl w:val="0"/>
                <w:numId w:val="89"/>
              </w:numPr>
            </w:pPr>
            <w:r>
              <w:t>Contact information on parents/guardians</w:t>
            </w:r>
          </w:p>
          <w:p w14:paraId="0DEB16D2" w14:textId="74F27964" w:rsidR="00A20403" w:rsidRDefault="00A20403" w:rsidP="00A62FD1">
            <w:pPr>
              <w:pStyle w:val="ListParagraph"/>
              <w:numPr>
                <w:ilvl w:val="0"/>
                <w:numId w:val="89"/>
              </w:numPr>
            </w:pPr>
            <w:r>
              <w:t>Medical Conditions</w:t>
            </w:r>
          </w:p>
          <w:p w14:paraId="0ED7336F" w14:textId="1CFC2468" w:rsidR="00A20403" w:rsidRDefault="00A20403" w:rsidP="00A62FD1">
            <w:pPr>
              <w:pStyle w:val="ListParagraph"/>
              <w:numPr>
                <w:ilvl w:val="0"/>
                <w:numId w:val="89"/>
              </w:numPr>
            </w:pPr>
            <w:r>
              <w:t>Emergency Pickups/Custody Issues</w:t>
            </w:r>
          </w:p>
          <w:p w14:paraId="70DCE530" w14:textId="77777777" w:rsidR="00A20403" w:rsidRDefault="00A20403" w:rsidP="00A20403"/>
          <w:p w14:paraId="655167A8" w14:textId="77777777" w:rsidR="00A20403" w:rsidRPr="00A20403" w:rsidRDefault="00A20403" w:rsidP="00A20403">
            <w:pPr>
              <w:rPr>
                <w:u w:val="single"/>
              </w:rPr>
            </w:pPr>
            <w:r w:rsidRPr="00A20403">
              <w:rPr>
                <w:u w:val="single"/>
              </w:rPr>
              <w:t xml:space="preserve">Student Release </w:t>
            </w:r>
          </w:p>
          <w:p w14:paraId="739CF577" w14:textId="77777777" w:rsidR="00A20403" w:rsidRDefault="00A20403" w:rsidP="00A20403">
            <w:r>
              <w:lastRenderedPageBreak/>
              <w:t xml:space="preserve">In certain emergency situations, it is possible that family members may try to intervene and try to take their kids from the bus scene.  Do not release students at the scene and do not allow students to leave, including older students.  The school keeps a list of those individuals who are authorized to retrieve students in an emergency situation.  Explain to family members of the school’s protocol.  Depending on the emergency situation, another bus may come to take students back to their school of origin for proper release to parents or guardians or students may be transported by bus directly home.  </w:t>
            </w:r>
          </w:p>
          <w:p w14:paraId="215D8A0F" w14:textId="6D2305A8" w:rsidR="00A20403" w:rsidRDefault="00A20403" w:rsidP="00A62FD1">
            <w:pPr>
              <w:pStyle w:val="ListParagraph"/>
              <w:numPr>
                <w:ilvl w:val="0"/>
                <w:numId w:val="90"/>
              </w:numPr>
            </w:pPr>
            <w:r>
              <w:t>Call Bus Dispatch</w:t>
            </w:r>
          </w:p>
          <w:p w14:paraId="1C861A53" w14:textId="5A873609" w:rsidR="00A20403" w:rsidRDefault="00A20403" w:rsidP="00A62FD1">
            <w:pPr>
              <w:pStyle w:val="ListParagraph"/>
              <w:numPr>
                <w:ilvl w:val="0"/>
                <w:numId w:val="90"/>
              </w:numPr>
            </w:pPr>
            <w:r>
              <w:t>Keep students on bus unless you need to evacuate for safety reasons.</w:t>
            </w:r>
          </w:p>
          <w:p w14:paraId="5FAC9075" w14:textId="5BE14D0B" w:rsidR="00A20403" w:rsidRDefault="00A20403" w:rsidP="00A62FD1">
            <w:pPr>
              <w:pStyle w:val="ListParagraph"/>
              <w:numPr>
                <w:ilvl w:val="0"/>
                <w:numId w:val="90"/>
              </w:numPr>
            </w:pPr>
            <w:r>
              <w:t>If off the bus, keep students together.  Follow student accounting procedures.</w:t>
            </w:r>
          </w:p>
          <w:p w14:paraId="7A2EBC15" w14:textId="0BB187A3" w:rsidR="00A20403" w:rsidRDefault="00A20403" w:rsidP="00A62FD1">
            <w:pPr>
              <w:pStyle w:val="ListParagraph"/>
              <w:numPr>
                <w:ilvl w:val="0"/>
                <w:numId w:val="90"/>
              </w:numPr>
            </w:pPr>
            <w:r>
              <w:t>Do not release students to anyone or allow students to leave the scene.</w:t>
            </w:r>
          </w:p>
          <w:p w14:paraId="6DF25AD3" w14:textId="34CE4700" w:rsidR="00A20403" w:rsidRDefault="00A20403" w:rsidP="00A62FD1">
            <w:pPr>
              <w:pStyle w:val="ListParagraph"/>
              <w:numPr>
                <w:ilvl w:val="0"/>
                <w:numId w:val="90"/>
              </w:numPr>
            </w:pPr>
            <w:r>
              <w:t>Call Bus Dispatch if a parent insists on taking their child.</w:t>
            </w:r>
          </w:p>
          <w:p w14:paraId="059351C2" w14:textId="612CBABC" w:rsidR="00A20403" w:rsidRDefault="00A20403" w:rsidP="00A62FD1">
            <w:pPr>
              <w:pStyle w:val="ListParagraph"/>
              <w:numPr>
                <w:ilvl w:val="0"/>
                <w:numId w:val="90"/>
              </w:numPr>
            </w:pPr>
            <w:r>
              <w:t>Continue supervising students, working to keep everyone calm.</w:t>
            </w:r>
          </w:p>
          <w:p w14:paraId="33068D42" w14:textId="1954B186" w:rsidR="00A20403" w:rsidRDefault="00A20403" w:rsidP="00A62FD1">
            <w:pPr>
              <w:pStyle w:val="ListParagraph"/>
              <w:numPr>
                <w:ilvl w:val="0"/>
                <w:numId w:val="90"/>
              </w:numPr>
            </w:pPr>
            <w:r>
              <w:t xml:space="preserve">Prepare students for a possible transfer to another bus. </w:t>
            </w:r>
            <w:r w:rsidRPr="00A20403">
              <w:rPr>
                <w:b/>
                <w:bCs/>
              </w:rPr>
              <w:t>Follow transfer procedures.</w:t>
            </w:r>
          </w:p>
          <w:p w14:paraId="7987C2DD" w14:textId="20A69DF5" w:rsidR="00A20403" w:rsidRDefault="00A20403" w:rsidP="00A20403"/>
        </w:tc>
      </w:tr>
    </w:tbl>
    <w:p w14:paraId="6965F364" w14:textId="77777777" w:rsidR="005062BB" w:rsidRDefault="005062BB" w:rsidP="00B64CE4">
      <w:pPr>
        <w:rPr>
          <w:rStyle w:val="IntenseReference"/>
        </w:rPr>
      </w:pPr>
    </w:p>
    <w:p w14:paraId="39F60567" w14:textId="119DAF97" w:rsidR="00B64CE4" w:rsidRPr="00A20403" w:rsidRDefault="00A20403" w:rsidP="00B64CE4">
      <w:pPr>
        <w:rPr>
          <w:rStyle w:val="IntenseReference"/>
        </w:rPr>
      </w:pPr>
      <w:r w:rsidRPr="00A20403">
        <w:rPr>
          <w:rStyle w:val="IntenseReference"/>
        </w:rPr>
        <w:t>Threat and Hazards</w:t>
      </w:r>
    </w:p>
    <w:tbl>
      <w:tblPr>
        <w:tblStyle w:val="TableGrid"/>
        <w:tblW w:w="0" w:type="auto"/>
        <w:tblLook w:val="04A0" w:firstRow="1" w:lastRow="0" w:firstColumn="1" w:lastColumn="0" w:noHBand="0" w:noVBand="1"/>
      </w:tblPr>
      <w:tblGrid>
        <w:gridCol w:w="10790"/>
      </w:tblGrid>
      <w:tr w:rsidR="00A20403" w14:paraId="139A5AEC" w14:textId="77777777" w:rsidTr="00A20403">
        <w:tc>
          <w:tcPr>
            <w:tcW w:w="10790" w:type="dxa"/>
            <w:shd w:val="clear" w:color="auto" w:fill="D9D9D9" w:themeFill="background1" w:themeFillShade="D9"/>
          </w:tcPr>
          <w:p w14:paraId="6998524E" w14:textId="26973F8C" w:rsidR="00A20403" w:rsidRPr="00A20403" w:rsidRDefault="00A20403" w:rsidP="00A20403">
            <w:pPr>
              <w:jc w:val="center"/>
              <w:rPr>
                <w:b/>
                <w:bCs/>
              </w:rPr>
            </w:pPr>
            <w:r w:rsidRPr="00A20403">
              <w:rPr>
                <w:b/>
                <w:bCs/>
              </w:rPr>
              <w:t>Critical Medical Emergency Procedures</w:t>
            </w:r>
          </w:p>
        </w:tc>
      </w:tr>
      <w:tr w:rsidR="00A20403" w14:paraId="1D7A175E" w14:textId="77777777" w:rsidTr="00A20403">
        <w:tc>
          <w:tcPr>
            <w:tcW w:w="10790" w:type="dxa"/>
          </w:tcPr>
          <w:p w14:paraId="7D521ECD" w14:textId="4BADFD8C" w:rsidR="00A20403" w:rsidRDefault="00A20403" w:rsidP="00A62FD1">
            <w:pPr>
              <w:pStyle w:val="ListParagraph"/>
              <w:numPr>
                <w:ilvl w:val="0"/>
                <w:numId w:val="91"/>
              </w:numPr>
            </w:pPr>
            <w:r>
              <w:t>Pull over and stop the bus in a safe location.</w:t>
            </w:r>
          </w:p>
          <w:p w14:paraId="52749AB4" w14:textId="605BB49A" w:rsidR="00A20403" w:rsidRDefault="00A20403" w:rsidP="00A62FD1">
            <w:pPr>
              <w:pStyle w:val="ListParagraph"/>
              <w:numPr>
                <w:ilvl w:val="0"/>
                <w:numId w:val="91"/>
              </w:numPr>
            </w:pPr>
            <w:r>
              <w:t>Call 911 and Bus Dispatch. (Drivers should be notified if their district radios have the capacity to speak directly with 911)</w:t>
            </w:r>
          </w:p>
          <w:p w14:paraId="5E5FCB86" w14:textId="5F8FCF07" w:rsidR="00A20403" w:rsidRDefault="00A20403" w:rsidP="00A62FD1">
            <w:pPr>
              <w:pStyle w:val="ListParagraph"/>
              <w:numPr>
                <w:ilvl w:val="0"/>
                <w:numId w:val="91"/>
              </w:numPr>
            </w:pPr>
            <w:r>
              <w:t>Wear protective equipment such as medical gloves, mask, goggles, etc.</w:t>
            </w:r>
          </w:p>
          <w:p w14:paraId="1C0FAF3F" w14:textId="60AE3B32" w:rsidR="00A20403" w:rsidRDefault="00A20403" w:rsidP="00A62FD1">
            <w:pPr>
              <w:pStyle w:val="ListParagraph"/>
              <w:numPr>
                <w:ilvl w:val="0"/>
                <w:numId w:val="91"/>
              </w:numPr>
            </w:pPr>
            <w:r>
              <w:t>Evaluate first aid needs.  Treat the most critical conditions first.  Initiate CPR or other life-saving actions within your level of training and ability.</w:t>
            </w:r>
          </w:p>
          <w:p w14:paraId="20C2B604" w14:textId="79006839" w:rsidR="00A20403" w:rsidRDefault="00A20403" w:rsidP="00A62FD1">
            <w:pPr>
              <w:pStyle w:val="ListParagraph"/>
              <w:numPr>
                <w:ilvl w:val="0"/>
                <w:numId w:val="91"/>
              </w:numPr>
            </w:pPr>
            <w:r>
              <w:t xml:space="preserve">If possible, assign students to stay with those who are </w:t>
            </w:r>
            <w:r w:rsidR="005621AB">
              <w:t>being treated</w:t>
            </w:r>
            <w:r>
              <w:t xml:space="preserve"> so you can continue to provide first aid to others.</w:t>
            </w:r>
          </w:p>
          <w:p w14:paraId="68CD7EC8" w14:textId="560C7CB2" w:rsidR="00A20403" w:rsidRDefault="00A20403" w:rsidP="00A62FD1">
            <w:pPr>
              <w:pStyle w:val="ListParagraph"/>
              <w:numPr>
                <w:ilvl w:val="0"/>
                <w:numId w:val="91"/>
              </w:numPr>
            </w:pPr>
            <w:r>
              <w:t>Consider relocating non-in</w:t>
            </w:r>
            <w:r w:rsidR="00906CC9">
              <w:t>j</w:t>
            </w:r>
            <w:r>
              <w:t>ured students to another area on the bus in order to make space to provide first aid, protect others from bodily fluids, and reduce bystander trauma.</w:t>
            </w:r>
          </w:p>
          <w:p w14:paraId="2E85BBDD" w14:textId="563D0253" w:rsidR="00A20403" w:rsidRDefault="00A20403" w:rsidP="00A62FD1">
            <w:pPr>
              <w:pStyle w:val="ListParagraph"/>
              <w:numPr>
                <w:ilvl w:val="0"/>
                <w:numId w:val="91"/>
              </w:numPr>
            </w:pPr>
            <w:r>
              <w:t>If a student is sent to the hospital, give their name and birthdate to the first responders.  Keep a written record of all students taken to a hospital by ambulance. Note which hospital they are going to.</w:t>
            </w:r>
          </w:p>
          <w:p w14:paraId="21B36293" w14:textId="77777777" w:rsidR="00A20403" w:rsidRDefault="00A20403" w:rsidP="00A62FD1">
            <w:pPr>
              <w:pStyle w:val="ListParagraph"/>
              <w:numPr>
                <w:ilvl w:val="0"/>
                <w:numId w:val="91"/>
              </w:numPr>
            </w:pPr>
            <w:r>
              <w:t>Account for and supervise students.  Follow Student Accountability and Release procedures.</w:t>
            </w:r>
          </w:p>
          <w:p w14:paraId="239EC862" w14:textId="11C084CD" w:rsidR="00A20403" w:rsidRDefault="00A20403" w:rsidP="00A20403"/>
        </w:tc>
      </w:tr>
    </w:tbl>
    <w:p w14:paraId="02315424" w14:textId="39759A4F" w:rsidR="00B64CE4" w:rsidRDefault="00B64CE4" w:rsidP="00B64CE4"/>
    <w:tbl>
      <w:tblPr>
        <w:tblStyle w:val="TableGrid"/>
        <w:tblW w:w="0" w:type="auto"/>
        <w:tblLook w:val="04A0" w:firstRow="1" w:lastRow="0" w:firstColumn="1" w:lastColumn="0" w:noHBand="0" w:noVBand="1"/>
      </w:tblPr>
      <w:tblGrid>
        <w:gridCol w:w="10790"/>
      </w:tblGrid>
      <w:tr w:rsidR="00A20403" w14:paraId="0FD6BD91" w14:textId="77777777" w:rsidTr="007B67C2">
        <w:tc>
          <w:tcPr>
            <w:tcW w:w="10790" w:type="dxa"/>
            <w:shd w:val="clear" w:color="auto" w:fill="D9D9D9" w:themeFill="background1" w:themeFillShade="D9"/>
          </w:tcPr>
          <w:p w14:paraId="06A1FF95" w14:textId="7589E394" w:rsidR="00A20403" w:rsidRPr="007B67C2" w:rsidRDefault="00A20403" w:rsidP="007B67C2">
            <w:pPr>
              <w:jc w:val="center"/>
              <w:rPr>
                <w:b/>
                <w:bCs/>
              </w:rPr>
            </w:pPr>
            <w:r w:rsidRPr="007B67C2">
              <w:rPr>
                <w:b/>
                <w:bCs/>
              </w:rPr>
              <w:t>Non-Critical Medical Emergency Procedures</w:t>
            </w:r>
          </w:p>
        </w:tc>
      </w:tr>
      <w:tr w:rsidR="00A20403" w14:paraId="0D9095EA" w14:textId="77777777" w:rsidTr="00A20403">
        <w:tc>
          <w:tcPr>
            <w:tcW w:w="10790" w:type="dxa"/>
          </w:tcPr>
          <w:p w14:paraId="37930CB5" w14:textId="77777777" w:rsidR="00A20403" w:rsidRPr="00A20403" w:rsidRDefault="00A20403" w:rsidP="00A20403">
            <w:pPr>
              <w:rPr>
                <w:u w:val="single"/>
              </w:rPr>
            </w:pPr>
            <w:r w:rsidRPr="00A20403">
              <w:rPr>
                <w:u w:val="single"/>
              </w:rPr>
              <w:t>Vomiting:</w:t>
            </w:r>
          </w:p>
          <w:p w14:paraId="1F5B3BD2" w14:textId="68D3F7E4" w:rsidR="00A20403" w:rsidRDefault="00A20403" w:rsidP="00A62FD1">
            <w:pPr>
              <w:pStyle w:val="ListParagraph"/>
              <w:numPr>
                <w:ilvl w:val="0"/>
                <w:numId w:val="92"/>
              </w:numPr>
            </w:pPr>
            <w:r>
              <w:t>Pull over and stop the bus in a safe location.</w:t>
            </w:r>
          </w:p>
          <w:p w14:paraId="0A12A662" w14:textId="416A3300" w:rsidR="00A20403" w:rsidRDefault="00A20403" w:rsidP="00A62FD1">
            <w:pPr>
              <w:pStyle w:val="ListParagraph"/>
              <w:numPr>
                <w:ilvl w:val="0"/>
                <w:numId w:val="92"/>
              </w:numPr>
            </w:pPr>
            <w:r>
              <w:t>Wear medical gloves.</w:t>
            </w:r>
          </w:p>
          <w:p w14:paraId="0885AED5" w14:textId="5344FCED" w:rsidR="00A20403" w:rsidRDefault="00A20403" w:rsidP="00A62FD1">
            <w:pPr>
              <w:pStyle w:val="ListParagraph"/>
              <w:numPr>
                <w:ilvl w:val="0"/>
                <w:numId w:val="92"/>
              </w:numPr>
            </w:pPr>
            <w:r>
              <w:t>Spread absorbent powder evenly over the spill.</w:t>
            </w:r>
          </w:p>
          <w:p w14:paraId="0B90E1D2" w14:textId="7E6F3A86" w:rsidR="00A20403" w:rsidRDefault="00A20403" w:rsidP="00A62FD1">
            <w:pPr>
              <w:pStyle w:val="ListParagraph"/>
              <w:numPr>
                <w:ilvl w:val="0"/>
                <w:numId w:val="92"/>
              </w:numPr>
            </w:pPr>
            <w:r>
              <w:t>Wait 1 minute, and then scoop the debris with the scraper into a trash bag.</w:t>
            </w:r>
          </w:p>
          <w:p w14:paraId="5033F0DB" w14:textId="57555152" w:rsidR="00A20403" w:rsidRDefault="00A20403" w:rsidP="00A62FD1">
            <w:pPr>
              <w:pStyle w:val="ListParagraph"/>
              <w:numPr>
                <w:ilvl w:val="0"/>
                <w:numId w:val="92"/>
              </w:numPr>
            </w:pPr>
            <w:r>
              <w:t>Clean the area, remove gloves and clean hands with alcohol gel.</w:t>
            </w:r>
          </w:p>
          <w:p w14:paraId="73ABEAE8" w14:textId="68DB2241" w:rsidR="00A20403" w:rsidRDefault="00A20403" w:rsidP="00A62FD1">
            <w:pPr>
              <w:pStyle w:val="ListParagraph"/>
              <w:numPr>
                <w:ilvl w:val="0"/>
                <w:numId w:val="92"/>
              </w:numPr>
            </w:pPr>
            <w:r>
              <w:t>Place all used items into a bio-hazard bag, tie the bag and dispose appropriately.</w:t>
            </w:r>
          </w:p>
          <w:p w14:paraId="62C7BD66" w14:textId="77777777" w:rsidR="00A20403" w:rsidRDefault="00A20403" w:rsidP="00A20403"/>
          <w:p w14:paraId="23B9EE70" w14:textId="77777777" w:rsidR="00A20403" w:rsidRPr="00A20403" w:rsidRDefault="00A20403" w:rsidP="00A20403">
            <w:pPr>
              <w:rPr>
                <w:u w:val="single"/>
              </w:rPr>
            </w:pPr>
            <w:r w:rsidRPr="00A20403">
              <w:rPr>
                <w:u w:val="single"/>
              </w:rPr>
              <w:t xml:space="preserve">Bloody Nose or Minor Cut/Scratch: </w:t>
            </w:r>
          </w:p>
          <w:p w14:paraId="2EFD063F" w14:textId="5A085A45" w:rsidR="00A20403" w:rsidRDefault="00A20403" w:rsidP="00A62FD1">
            <w:pPr>
              <w:pStyle w:val="ListParagraph"/>
              <w:numPr>
                <w:ilvl w:val="0"/>
                <w:numId w:val="93"/>
              </w:numPr>
            </w:pPr>
            <w:r>
              <w:t>Wear medical gloves</w:t>
            </w:r>
            <w:r w:rsidR="000F6DC6">
              <w:t>.</w:t>
            </w:r>
          </w:p>
          <w:p w14:paraId="3BE56445" w14:textId="1811C651" w:rsidR="00A20403" w:rsidRDefault="00A20403" w:rsidP="00A62FD1">
            <w:pPr>
              <w:pStyle w:val="ListParagraph"/>
              <w:numPr>
                <w:ilvl w:val="0"/>
                <w:numId w:val="93"/>
              </w:numPr>
            </w:pPr>
            <w:r>
              <w:t xml:space="preserve">Use First Aid Kit to attend to minor </w:t>
            </w:r>
            <w:r w:rsidR="00031719">
              <w:t>issues</w:t>
            </w:r>
            <w:r>
              <w:t>.</w:t>
            </w:r>
          </w:p>
          <w:p w14:paraId="6A448C8C" w14:textId="7769E30E" w:rsidR="00A20403" w:rsidRDefault="00A20403" w:rsidP="00A62FD1">
            <w:pPr>
              <w:pStyle w:val="ListParagraph"/>
              <w:numPr>
                <w:ilvl w:val="0"/>
                <w:numId w:val="93"/>
              </w:numPr>
            </w:pPr>
            <w:r>
              <w:t>Notify Bus Dispatch.</w:t>
            </w:r>
          </w:p>
          <w:p w14:paraId="3C330D43" w14:textId="6F613CF6" w:rsidR="00A20403" w:rsidRDefault="00A20403" w:rsidP="00A62FD1">
            <w:pPr>
              <w:pStyle w:val="ListParagraph"/>
              <w:numPr>
                <w:ilvl w:val="0"/>
                <w:numId w:val="93"/>
              </w:numPr>
            </w:pPr>
            <w:r>
              <w:t>Place all used items into a bio-hazard bag, tie the bag, and dispose appropriately.</w:t>
            </w:r>
          </w:p>
        </w:tc>
      </w:tr>
    </w:tbl>
    <w:p w14:paraId="6FAD8923" w14:textId="6F72FCA6" w:rsidR="00B64CE4" w:rsidRDefault="00B64CE4" w:rsidP="00B64CE4"/>
    <w:p w14:paraId="6E548802" w14:textId="77777777" w:rsidR="005062BB" w:rsidRDefault="005062BB">
      <w:r>
        <w:br w:type="page"/>
      </w:r>
    </w:p>
    <w:tbl>
      <w:tblPr>
        <w:tblStyle w:val="TableGrid"/>
        <w:tblW w:w="10795" w:type="dxa"/>
        <w:tblLook w:val="04A0" w:firstRow="1" w:lastRow="0" w:firstColumn="1" w:lastColumn="0" w:noHBand="0" w:noVBand="1"/>
      </w:tblPr>
      <w:tblGrid>
        <w:gridCol w:w="10795"/>
      </w:tblGrid>
      <w:tr w:rsidR="007B67C2" w14:paraId="51FB2071" w14:textId="77777777" w:rsidTr="005621AB">
        <w:tc>
          <w:tcPr>
            <w:tcW w:w="10795" w:type="dxa"/>
            <w:shd w:val="clear" w:color="auto" w:fill="D9D9D9" w:themeFill="background1" w:themeFillShade="D9"/>
          </w:tcPr>
          <w:p w14:paraId="567B4461" w14:textId="073744BC" w:rsidR="007B67C2" w:rsidRPr="007B67C2" w:rsidRDefault="007B67C2" w:rsidP="007B67C2">
            <w:pPr>
              <w:jc w:val="center"/>
              <w:rPr>
                <w:b/>
                <w:bCs/>
              </w:rPr>
            </w:pPr>
            <w:r w:rsidRPr="007B67C2">
              <w:rPr>
                <w:b/>
                <w:bCs/>
              </w:rPr>
              <w:lastRenderedPageBreak/>
              <w:t>Bus Transfer Emergency Procedures</w:t>
            </w:r>
          </w:p>
        </w:tc>
      </w:tr>
      <w:tr w:rsidR="007B67C2" w14:paraId="085123EA" w14:textId="77777777" w:rsidTr="005621AB">
        <w:tc>
          <w:tcPr>
            <w:tcW w:w="10795" w:type="dxa"/>
          </w:tcPr>
          <w:p w14:paraId="1CE8B8B6" w14:textId="3B164A24" w:rsidR="007B67C2" w:rsidRDefault="007B67C2" w:rsidP="007B67C2">
            <w:pPr>
              <w:rPr>
                <w:i/>
                <w:iCs/>
              </w:rPr>
            </w:pPr>
            <w:r w:rsidRPr="007B67C2">
              <w:rPr>
                <w:i/>
                <w:iCs/>
              </w:rPr>
              <w:t xml:space="preserve">In certain emergency situations, you may be required to transfer students from your bus to another bus in order to complete a route or get students to a reunification site. </w:t>
            </w:r>
          </w:p>
          <w:p w14:paraId="2702DB30" w14:textId="605F28BF" w:rsidR="007B67C2" w:rsidRDefault="007B67C2" w:rsidP="00A62FD1">
            <w:pPr>
              <w:pStyle w:val="ListParagraph"/>
              <w:numPr>
                <w:ilvl w:val="0"/>
                <w:numId w:val="94"/>
              </w:numPr>
            </w:pPr>
            <w:r>
              <w:t xml:space="preserve">If possible, stop the bus in a safe location and attempt to leave sufficient room for the transfer bus to park in front of your bus.  Activate flashers.  </w:t>
            </w:r>
          </w:p>
          <w:p w14:paraId="339F7557" w14:textId="0D081B34" w:rsidR="007B67C2" w:rsidRDefault="007B67C2" w:rsidP="00A62FD1">
            <w:pPr>
              <w:pStyle w:val="ListParagraph"/>
              <w:numPr>
                <w:ilvl w:val="0"/>
                <w:numId w:val="94"/>
              </w:numPr>
            </w:pPr>
            <w:r>
              <w:t>Notify Bus Dispatch and provide them with your exact location and your direction of travel.</w:t>
            </w:r>
          </w:p>
          <w:p w14:paraId="0765473A" w14:textId="5CECA989" w:rsidR="007B67C2" w:rsidRDefault="007B67C2" w:rsidP="00A62FD1">
            <w:pPr>
              <w:pStyle w:val="ListParagraph"/>
              <w:numPr>
                <w:ilvl w:val="0"/>
                <w:numId w:val="94"/>
              </w:numPr>
            </w:pPr>
            <w:r>
              <w:t>Make the decision to evacuate or keep students on the bus.  If it appears safe to do so, keep your students on the bus unless you need to evacuate for safety reasons.</w:t>
            </w:r>
          </w:p>
          <w:p w14:paraId="536A2D86" w14:textId="51F62BC5" w:rsidR="007B67C2" w:rsidRDefault="007B67C2" w:rsidP="00A62FD1">
            <w:pPr>
              <w:pStyle w:val="ListParagraph"/>
              <w:numPr>
                <w:ilvl w:val="0"/>
                <w:numId w:val="94"/>
              </w:numPr>
            </w:pPr>
            <w:r>
              <w:t>If you choose to evacuate, follow the Evacuation Procedures.</w:t>
            </w:r>
          </w:p>
          <w:p w14:paraId="2B614306" w14:textId="0FA61A76" w:rsidR="007B67C2" w:rsidRDefault="007B67C2" w:rsidP="00A62FD1">
            <w:pPr>
              <w:pStyle w:val="ListParagraph"/>
              <w:numPr>
                <w:ilvl w:val="0"/>
                <w:numId w:val="94"/>
              </w:numPr>
            </w:pPr>
            <w:r>
              <w:t>When the transfer bus arrives, tell students they are required to move to that bus in a single file and orderly manner.</w:t>
            </w:r>
          </w:p>
          <w:p w14:paraId="4D5512BF" w14:textId="2CF7AFF2" w:rsidR="007B67C2" w:rsidRDefault="007B67C2" w:rsidP="00A62FD1">
            <w:pPr>
              <w:pStyle w:val="ListParagraph"/>
              <w:numPr>
                <w:ilvl w:val="0"/>
                <w:numId w:val="94"/>
              </w:numPr>
            </w:pPr>
            <w:r>
              <w:t>Both drivers will stand by their doors and maintain visual contact with each other until the transfer is complete. (An official student bus roster should be passed to the transfer driver to assist in student names, spellings, etc.)</w:t>
            </w:r>
          </w:p>
          <w:p w14:paraId="0971645D" w14:textId="77777777" w:rsidR="007B67C2" w:rsidRDefault="007B67C2" w:rsidP="00A62FD1">
            <w:pPr>
              <w:pStyle w:val="ListParagraph"/>
              <w:numPr>
                <w:ilvl w:val="0"/>
                <w:numId w:val="94"/>
              </w:numPr>
            </w:pPr>
            <w:r>
              <w:t>Follow the Student Accountability and Release procedures.</w:t>
            </w:r>
          </w:p>
          <w:p w14:paraId="2A187BC6" w14:textId="3662DAD1" w:rsidR="007B67C2" w:rsidRDefault="007B67C2" w:rsidP="007B67C2"/>
        </w:tc>
      </w:tr>
    </w:tbl>
    <w:p w14:paraId="6C8F2B50" w14:textId="3BF298E8" w:rsidR="003D6324" w:rsidRDefault="003D6324"/>
    <w:tbl>
      <w:tblPr>
        <w:tblStyle w:val="TableGrid"/>
        <w:tblW w:w="0" w:type="auto"/>
        <w:tblLook w:val="04A0" w:firstRow="1" w:lastRow="0" w:firstColumn="1" w:lastColumn="0" w:noHBand="0" w:noVBand="1"/>
      </w:tblPr>
      <w:tblGrid>
        <w:gridCol w:w="10790"/>
      </w:tblGrid>
      <w:tr w:rsidR="007B67C2" w14:paraId="33E8CEC9" w14:textId="77777777" w:rsidTr="007B67C2">
        <w:tc>
          <w:tcPr>
            <w:tcW w:w="10790" w:type="dxa"/>
            <w:shd w:val="clear" w:color="auto" w:fill="D9D9D9" w:themeFill="background1" w:themeFillShade="D9"/>
          </w:tcPr>
          <w:p w14:paraId="6768A0AC" w14:textId="1E2E2D5E" w:rsidR="007B67C2" w:rsidRPr="007B67C2" w:rsidRDefault="007B67C2" w:rsidP="007B67C2">
            <w:pPr>
              <w:jc w:val="center"/>
              <w:rPr>
                <w:b/>
                <w:bCs/>
              </w:rPr>
            </w:pPr>
            <w:r w:rsidRPr="007B67C2">
              <w:rPr>
                <w:b/>
                <w:bCs/>
              </w:rPr>
              <w:t>Mechanical Trouble Emergency Procedures</w:t>
            </w:r>
          </w:p>
        </w:tc>
      </w:tr>
      <w:tr w:rsidR="007B67C2" w14:paraId="2D93A9F1" w14:textId="77777777" w:rsidTr="007B67C2">
        <w:tc>
          <w:tcPr>
            <w:tcW w:w="10790" w:type="dxa"/>
          </w:tcPr>
          <w:p w14:paraId="0A768F3B" w14:textId="77777777" w:rsidR="007B67C2" w:rsidRPr="007B67C2" w:rsidRDefault="007B67C2" w:rsidP="007B67C2">
            <w:pPr>
              <w:rPr>
                <w:i/>
                <w:iCs/>
              </w:rPr>
            </w:pPr>
            <w:r w:rsidRPr="007B67C2">
              <w:rPr>
                <w:i/>
                <w:iCs/>
              </w:rPr>
              <w:t>There are many types and degrees of mechanical troubles that can affect your decisions about the safest course of action for you and your students.  During your assessment of the situation, determine your location, the condition of the bus, and if the students are safer on or off the bus.</w:t>
            </w:r>
          </w:p>
          <w:p w14:paraId="01617CF0" w14:textId="77777777" w:rsidR="007B67C2" w:rsidRDefault="007B67C2" w:rsidP="007B67C2"/>
          <w:p w14:paraId="1402C700" w14:textId="3B826A69" w:rsidR="007B67C2" w:rsidRDefault="007B67C2" w:rsidP="00A62FD1">
            <w:pPr>
              <w:pStyle w:val="ListParagraph"/>
              <w:numPr>
                <w:ilvl w:val="0"/>
                <w:numId w:val="95"/>
              </w:numPr>
            </w:pPr>
            <w:r>
              <w:t>Stop the bus in a safe location.  Secure the bus and activate flashers.</w:t>
            </w:r>
          </w:p>
          <w:p w14:paraId="49990D3D" w14:textId="03090056" w:rsidR="007B67C2" w:rsidRDefault="007B67C2" w:rsidP="00A62FD1">
            <w:pPr>
              <w:pStyle w:val="ListParagraph"/>
              <w:numPr>
                <w:ilvl w:val="0"/>
                <w:numId w:val="95"/>
              </w:numPr>
            </w:pPr>
            <w:r>
              <w:t>Call Bus Dispatch or 911.</w:t>
            </w:r>
          </w:p>
          <w:p w14:paraId="0F9DB205" w14:textId="0C76CA41" w:rsidR="007B67C2" w:rsidRDefault="007B67C2" w:rsidP="00A62FD1">
            <w:pPr>
              <w:pStyle w:val="ListParagraph"/>
              <w:numPr>
                <w:ilvl w:val="0"/>
                <w:numId w:val="95"/>
              </w:numPr>
            </w:pPr>
            <w:r>
              <w:t>Make the decision to evacuate or keep students on the bus.  If it appears safe to do so, keep your students on the bus unless you need to evacuate for safety reasons.</w:t>
            </w:r>
          </w:p>
          <w:p w14:paraId="2FC32550" w14:textId="77C0E909" w:rsidR="007B67C2" w:rsidRDefault="007B67C2" w:rsidP="00A62FD1">
            <w:pPr>
              <w:pStyle w:val="ListParagraph"/>
              <w:numPr>
                <w:ilvl w:val="0"/>
                <w:numId w:val="95"/>
              </w:numPr>
            </w:pPr>
            <w:r>
              <w:t>Reassure students.  Remain calm and in control.</w:t>
            </w:r>
          </w:p>
          <w:p w14:paraId="2533CBAE" w14:textId="77777777" w:rsidR="007B67C2" w:rsidRDefault="007B67C2" w:rsidP="00A62FD1">
            <w:pPr>
              <w:pStyle w:val="ListParagraph"/>
              <w:numPr>
                <w:ilvl w:val="0"/>
                <w:numId w:val="95"/>
              </w:numPr>
            </w:pPr>
            <w:r>
              <w:t>Put out warning triangles and prepare to follow Transfer Procedures if necessary.</w:t>
            </w:r>
          </w:p>
          <w:p w14:paraId="0551C8DE" w14:textId="7D14E21F" w:rsidR="007B67C2" w:rsidRDefault="007B67C2" w:rsidP="007B67C2"/>
        </w:tc>
      </w:tr>
    </w:tbl>
    <w:p w14:paraId="39D2372D" w14:textId="509B7E35" w:rsidR="00B64CE4" w:rsidRDefault="00B64CE4" w:rsidP="00B64CE4"/>
    <w:tbl>
      <w:tblPr>
        <w:tblStyle w:val="TableGrid"/>
        <w:tblW w:w="0" w:type="auto"/>
        <w:tblLook w:val="04A0" w:firstRow="1" w:lastRow="0" w:firstColumn="1" w:lastColumn="0" w:noHBand="0" w:noVBand="1"/>
      </w:tblPr>
      <w:tblGrid>
        <w:gridCol w:w="10790"/>
      </w:tblGrid>
      <w:tr w:rsidR="00F60036" w14:paraId="6495390A" w14:textId="77777777" w:rsidTr="00F60036">
        <w:tc>
          <w:tcPr>
            <w:tcW w:w="10790" w:type="dxa"/>
            <w:shd w:val="clear" w:color="auto" w:fill="D9D9D9" w:themeFill="background1" w:themeFillShade="D9"/>
          </w:tcPr>
          <w:p w14:paraId="6B883CE6" w14:textId="38077D28" w:rsidR="00F60036" w:rsidRPr="00F60036" w:rsidRDefault="00F60036" w:rsidP="00F60036">
            <w:pPr>
              <w:jc w:val="center"/>
              <w:rPr>
                <w:b/>
                <w:bCs/>
              </w:rPr>
            </w:pPr>
            <w:r w:rsidRPr="00F60036">
              <w:rPr>
                <w:b/>
                <w:bCs/>
              </w:rPr>
              <w:t>Fire Emergency Procedures</w:t>
            </w:r>
          </w:p>
        </w:tc>
      </w:tr>
      <w:tr w:rsidR="00F60036" w14:paraId="4075D3D4" w14:textId="77777777" w:rsidTr="00F60036">
        <w:tc>
          <w:tcPr>
            <w:tcW w:w="10790" w:type="dxa"/>
          </w:tcPr>
          <w:p w14:paraId="078C88A9" w14:textId="0048BF30" w:rsidR="00F60036" w:rsidRDefault="00F60036" w:rsidP="00A62FD1">
            <w:pPr>
              <w:pStyle w:val="ListParagraph"/>
              <w:numPr>
                <w:ilvl w:val="0"/>
                <w:numId w:val="96"/>
              </w:numPr>
            </w:pPr>
            <w:r>
              <w:t>Stop the bus in a safe location.</w:t>
            </w:r>
          </w:p>
          <w:p w14:paraId="356362F5" w14:textId="15D0DFFA" w:rsidR="00F60036" w:rsidRDefault="00F60036" w:rsidP="00A62FD1">
            <w:pPr>
              <w:pStyle w:val="ListParagraph"/>
              <w:numPr>
                <w:ilvl w:val="0"/>
                <w:numId w:val="96"/>
              </w:numPr>
            </w:pPr>
            <w:r>
              <w:t>Call 911 and Bus Dispatch.</w:t>
            </w:r>
          </w:p>
          <w:p w14:paraId="40D8273F" w14:textId="57DE4D57" w:rsidR="00F60036" w:rsidRDefault="00F60036" w:rsidP="00A62FD1">
            <w:pPr>
              <w:pStyle w:val="ListParagraph"/>
              <w:numPr>
                <w:ilvl w:val="0"/>
                <w:numId w:val="96"/>
              </w:numPr>
            </w:pPr>
            <w:r>
              <w:t>Follow Evacuation Procedures.</w:t>
            </w:r>
          </w:p>
          <w:p w14:paraId="3F667859" w14:textId="21EEDA53" w:rsidR="00F60036" w:rsidRDefault="00F60036" w:rsidP="00A62FD1">
            <w:pPr>
              <w:pStyle w:val="ListParagraph"/>
              <w:numPr>
                <w:ilvl w:val="0"/>
                <w:numId w:val="96"/>
              </w:numPr>
            </w:pPr>
            <w:r>
              <w:t>If the engine is on fire, do not open the hood.</w:t>
            </w:r>
          </w:p>
          <w:p w14:paraId="55806FBA" w14:textId="77777777" w:rsidR="00F60036" w:rsidRDefault="00F60036" w:rsidP="00A62FD1">
            <w:pPr>
              <w:pStyle w:val="ListParagraph"/>
              <w:numPr>
                <w:ilvl w:val="0"/>
                <w:numId w:val="96"/>
              </w:numPr>
            </w:pPr>
            <w:r>
              <w:t>Fire extinguisher: If you are trained to use a fire extinguisher and discover a small fire, you may attempt to extinguish it. Remember that your primary responsibility during a fire is to evacuate the students safely.</w:t>
            </w:r>
          </w:p>
          <w:p w14:paraId="4BBA2DA4" w14:textId="1D9E1B0C" w:rsidR="00F60036" w:rsidRDefault="00F60036" w:rsidP="00F60036">
            <w:pPr>
              <w:pStyle w:val="ListParagraph"/>
            </w:pPr>
          </w:p>
        </w:tc>
      </w:tr>
    </w:tbl>
    <w:p w14:paraId="78458E51" w14:textId="3B4B20A4" w:rsidR="00B64CE4" w:rsidRDefault="00B64CE4" w:rsidP="00B64CE4"/>
    <w:p w14:paraId="1FAE7E82" w14:textId="77777777" w:rsidR="005062BB" w:rsidRDefault="005062BB">
      <w:r>
        <w:br w:type="page"/>
      </w:r>
    </w:p>
    <w:tbl>
      <w:tblPr>
        <w:tblStyle w:val="TableGrid"/>
        <w:tblW w:w="10795" w:type="dxa"/>
        <w:tblLook w:val="04A0" w:firstRow="1" w:lastRow="0" w:firstColumn="1" w:lastColumn="0" w:noHBand="0" w:noVBand="1"/>
      </w:tblPr>
      <w:tblGrid>
        <w:gridCol w:w="10795"/>
      </w:tblGrid>
      <w:tr w:rsidR="00F60036" w14:paraId="79AEA236" w14:textId="77777777" w:rsidTr="00047B5F">
        <w:tc>
          <w:tcPr>
            <w:tcW w:w="10795" w:type="dxa"/>
            <w:shd w:val="clear" w:color="auto" w:fill="D9D9D9" w:themeFill="background1" w:themeFillShade="D9"/>
          </w:tcPr>
          <w:p w14:paraId="5B2A1D30" w14:textId="64E0D093" w:rsidR="00F60036" w:rsidRPr="00F60036" w:rsidRDefault="00F60036" w:rsidP="00F60036">
            <w:pPr>
              <w:jc w:val="center"/>
              <w:rPr>
                <w:b/>
                <w:bCs/>
              </w:rPr>
            </w:pPr>
            <w:r w:rsidRPr="00F60036">
              <w:rPr>
                <w:b/>
                <w:bCs/>
              </w:rPr>
              <w:lastRenderedPageBreak/>
              <w:t>Bus Crash Emergency Procedures</w:t>
            </w:r>
          </w:p>
        </w:tc>
      </w:tr>
      <w:tr w:rsidR="00F60036" w14:paraId="66815348" w14:textId="77777777" w:rsidTr="00047B5F">
        <w:tc>
          <w:tcPr>
            <w:tcW w:w="10795" w:type="dxa"/>
          </w:tcPr>
          <w:p w14:paraId="1C5EA48C" w14:textId="4F5FD3FC" w:rsidR="00F60036" w:rsidRDefault="00F60036" w:rsidP="00F60036">
            <w:r w:rsidRPr="00F60036">
              <w:rPr>
                <w:i/>
                <w:iCs/>
              </w:rPr>
              <w:t>If you are involved in a crash, your main priority is the safety and well-being of the students.  Determine your location, the condition of your bus, injuries, danger of fire, downed wires or another collision</w:t>
            </w:r>
            <w:r>
              <w:t xml:space="preserve">.  </w:t>
            </w:r>
          </w:p>
          <w:p w14:paraId="2A5454DF" w14:textId="77777777" w:rsidR="00F60036" w:rsidRDefault="00F60036" w:rsidP="00F60036"/>
          <w:p w14:paraId="75DB4F4B" w14:textId="4D06859A" w:rsidR="00F60036" w:rsidRDefault="00F60036" w:rsidP="00A62FD1">
            <w:pPr>
              <w:pStyle w:val="ListParagraph"/>
              <w:numPr>
                <w:ilvl w:val="0"/>
                <w:numId w:val="97"/>
              </w:numPr>
            </w:pPr>
            <w:r>
              <w:t>Stop immediately.  Do not move the bus unless you are directed by emergency officials, or if the bus is in a dangerous position, or if it is a very minor, single-vehicle crash, or if there is minimal or no damage to the bus.</w:t>
            </w:r>
          </w:p>
          <w:p w14:paraId="797DF88A" w14:textId="2FF5AC44" w:rsidR="00F60036" w:rsidRDefault="00F60036" w:rsidP="00A62FD1">
            <w:pPr>
              <w:pStyle w:val="ListParagraph"/>
              <w:numPr>
                <w:ilvl w:val="0"/>
                <w:numId w:val="97"/>
              </w:numPr>
            </w:pPr>
            <w:r>
              <w:t>Secure the bus and activate flashers.</w:t>
            </w:r>
          </w:p>
          <w:p w14:paraId="70B4AF8E" w14:textId="6C9FA2D8" w:rsidR="00F60036" w:rsidRDefault="00F60036" w:rsidP="00A62FD1">
            <w:pPr>
              <w:pStyle w:val="ListParagraph"/>
              <w:numPr>
                <w:ilvl w:val="0"/>
                <w:numId w:val="97"/>
              </w:numPr>
            </w:pPr>
            <w:r>
              <w:t>Call Bus Dispatch and 911.</w:t>
            </w:r>
          </w:p>
          <w:p w14:paraId="5EBFCA4D" w14:textId="52975DD3" w:rsidR="00F60036" w:rsidRDefault="00F60036" w:rsidP="00A62FD1">
            <w:pPr>
              <w:pStyle w:val="ListParagraph"/>
              <w:numPr>
                <w:ilvl w:val="0"/>
                <w:numId w:val="97"/>
              </w:numPr>
            </w:pPr>
            <w:r>
              <w:t>Stay calm and in control.</w:t>
            </w:r>
          </w:p>
          <w:p w14:paraId="7EC0E594" w14:textId="62FBA8A7" w:rsidR="00F60036" w:rsidRDefault="00F60036" w:rsidP="00A62FD1">
            <w:pPr>
              <w:pStyle w:val="ListParagraph"/>
              <w:numPr>
                <w:ilvl w:val="0"/>
                <w:numId w:val="97"/>
              </w:numPr>
            </w:pPr>
            <w:r>
              <w:t>Make the decision to evacuate or keep students on the bus.  If it appears safe to do so, keep your students on the bus unless you need to evacuate for safety reasons.</w:t>
            </w:r>
          </w:p>
          <w:p w14:paraId="49345766" w14:textId="614F8132" w:rsidR="00F60036" w:rsidRDefault="00F60036" w:rsidP="00A62FD1">
            <w:pPr>
              <w:pStyle w:val="ListParagraph"/>
              <w:numPr>
                <w:ilvl w:val="0"/>
                <w:numId w:val="97"/>
              </w:numPr>
            </w:pPr>
            <w:r>
              <w:t>Evaluate first aid needs and follow Medical Emergency Procedures if needed.</w:t>
            </w:r>
          </w:p>
          <w:p w14:paraId="7809CEF9" w14:textId="606B0133" w:rsidR="00F60036" w:rsidRDefault="00F60036" w:rsidP="00A62FD1">
            <w:pPr>
              <w:pStyle w:val="ListParagraph"/>
              <w:numPr>
                <w:ilvl w:val="0"/>
                <w:numId w:val="97"/>
              </w:numPr>
            </w:pPr>
            <w:r>
              <w:t>Follow Student Accountability and Release Procedures.</w:t>
            </w:r>
          </w:p>
          <w:p w14:paraId="2B562E61" w14:textId="00BF024B" w:rsidR="00F60036" w:rsidRDefault="00F60036" w:rsidP="00A62FD1">
            <w:pPr>
              <w:pStyle w:val="ListParagraph"/>
              <w:numPr>
                <w:ilvl w:val="0"/>
                <w:numId w:val="97"/>
              </w:numPr>
            </w:pPr>
            <w:r>
              <w:t>Prepare to follow Transfer Procedures if necessary and once allowed by responding emergency/law enforcement agency.</w:t>
            </w:r>
          </w:p>
          <w:p w14:paraId="243E05E6" w14:textId="62AB3897" w:rsidR="00F60036" w:rsidRDefault="00F60036" w:rsidP="00A62FD1">
            <w:pPr>
              <w:pStyle w:val="ListParagraph"/>
              <w:numPr>
                <w:ilvl w:val="0"/>
                <w:numId w:val="97"/>
              </w:numPr>
            </w:pPr>
            <w:r>
              <w:t>Cooperate with emergency responders.</w:t>
            </w:r>
          </w:p>
          <w:p w14:paraId="7A75070B" w14:textId="3846BBC5" w:rsidR="00F60036" w:rsidRDefault="00F60036" w:rsidP="00A62FD1">
            <w:pPr>
              <w:pStyle w:val="ListParagraph"/>
              <w:numPr>
                <w:ilvl w:val="0"/>
                <w:numId w:val="97"/>
              </w:numPr>
            </w:pPr>
            <w:r>
              <w:t>Protect the scene and evidence if you can do so without leaving students unsupervised.</w:t>
            </w:r>
          </w:p>
          <w:p w14:paraId="1C7C8802" w14:textId="77777777" w:rsidR="00F60036" w:rsidRDefault="00F60036" w:rsidP="00A62FD1">
            <w:pPr>
              <w:pStyle w:val="ListParagraph"/>
              <w:numPr>
                <w:ilvl w:val="0"/>
                <w:numId w:val="97"/>
              </w:numPr>
            </w:pPr>
            <w:r>
              <w:t>Attempt to identify the other vehicle, including license plate or any observations about the driver if he/she tries to leave the scene.</w:t>
            </w:r>
          </w:p>
          <w:p w14:paraId="3B91E169" w14:textId="5AC6ECF0" w:rsidR="00F60036" w:rsidRDefault="00F60036" w:rsidP="00F60036">
            <w:pPr>
              <w:ind w:left="360"/>
            </w:pPr>
          </w:p>
        </w:tc>
      </w:tr>
    </w:tbl>
    <w:p w14:paraId="42F65A58" w14:textId="0437F24F" w:rsidR="003D6324" w:rsidRDefault="003D6324"/>
    <w:tbl>
      <w:tblPr>
        <w:tblStyle w:val="TableGrid"/>
        <w:tblW w:w="0" w:type="auto"/>
        <w:tblLook w:val="04A0" w:firstRow="1" w:lastRow="0" w:firstColumn="1" w:lastColumn="0" w:noHBand="0" w:noVBand="1"/>
      </w:tblPr>
      <w:tblGrid>
        <w:gridCol w:w="10790"/>
      </w:tblGrid>
      <w:tr w:rsidR="00F60036" w14:paraId="64CD2717" w14:textId="77777777" w:rsidTr="00F60036">
        <w:tc>
          <w:tcPr>
            <w:tcW w:w="10790" w:type="dxa"/>
            <w:shd w:val="clear" w:color="auto" w:fill="D9D9D9" w:themeFill="background1" w:themeFillShade="D9"/>
          </w:tcPr>
          <w:p w14:paraId="468E8690" w14:textId="701DD161" w:rsidR="00F60036" w:rsidRPr="00F60036" w:rsidRDefault="00F60036" w:rsidP="00F60036">
            <w:pPr>
              <w:jc w:val="center"/>
              <w:rPr>
                <w:b/>
                <w:bCs/>
              </w:rPr>
            </w:pPr>
            <w:r w:rsidRPr="00F60036">
              <w:rPr>
                <w:b/>
                <w:bCs/>
              </w:rPr>
              <w:t>Weather Related Procedures</w:t>
            </w:r>
          </w:p>
        </w:tc>
      </w:tr>
      <w:tr w:rsidR="00F60036" w14:paraId="10E9D689" w14:textId="77777777" w:rsidTr="00F60036">
        <w:tc>
          <w:tcPr>
            <w:tcW w:w="10790" w:type="dxa"/>
          </w:tcPr>
          <w:p w14:paraId="7E9421D7" w14:textId="51B323D9" w:rsidR="00F60036" w:rsidRPr="007B0C7C" w:rsidRDefault="00F60036" w:rsidP="00F60036">
            <w:pPr>
              <w:rPr>
                <w:sz w:val="21"/>
                <w:szCs w:val="21"/>
              </w:rPr>
            </w:pPr>
            <w:r w:rsidRPr="007B0C7C">
              <w:rPr>
                <w:sz w:val="21"/>
                <w:szCs w:val="21"/>
                <w:u w:val="single"/>
              </w:rPr>
              <w:t>Severe Weather:</w:t>
            </w:r>
            <w:r w:rsidRPr="007B0C7C">
              <w:rPr>
                <w:sz w:val="21"/>
                <w:szCs w:val="21"/>
              </w:rPr>
              <w:t xml:space="preserve"> If sever</w:t>
            </w:r>
            <w:r w:rsidR="00C80701">
              <w:rPr>
                <w:sz w:val="21"/>
                <w:szCs w:val="21"/>
              </w:rPr>
              <w:t>e</w:t>
            </w:r>
            <w:r w:rsidRPr="007B0C7C">
              <w:rPr>
                <w:sz w:val="21"/>
                <w:szCs w:val="21"/>
              </w:rPr>
              <w:t xml:space="preserve"> weather such as dangerous winds, torrential rain fall or hail occurs and it is not safe to continue your route, follow Shelter-In-Place Procedures.</w:t>
            </w:r>
          </w:p>
          <w:p w14:paraId="13E33EFA" w14:textId="77777777" w:rsidR="00F60036" w:rsidRPr="007B0C7C" w:rsidRDefault="00F60036" w:rsidP="00F60036">
            <w:pPr>
              <w:rPr>
                <w:sz w:val="21"/>
                <w:szCs w:val="21"/>
              </w:rPr>
            </w:pPr>
          </w:p>
          <w:p w14:paraId="0FF3B8B1" w14:textId="77777777" w:rsidR="00F60036" w:rsidRPr="007B0C7C" w:rsidRDefault="00F60036" w:rsidP="00F60036">
            <w:pPr>
              <w:rPr>
                <w:sz w:val="21"/>
                <w:szCs w:val="21"/>
              </w:rPr>
            </w:pPr>
            <w:r w:rsidRPr="007B0C7C">
              <w:rPr>
                <w:sz w:val="21"/>
                <w:szCs w:val="21"/>
                <w:u w:val="single"/>
              </w:rPr>
              <w:t>Water on Road/Flooding:</w:t>
            </w:r>
            <w:r w:rsidRPr="007B0C7C">
              <w:rPr>
                <w:sz w:val="21"/>
                <w:szCs w:val="21"/>
              </w:rPr>
              <w:t xml:space="preserve"> In some situations, it may be safe to drive slowly through a small amount of standing water from normal rainfall accumulations on the road; however, DO NOT drive through water on the road if:</w:t>
            </w:r>
          </w:p>
          <w:p w14:paraId="140116CD" w14:textId="23801CF0" w:rsidR="00F60036" w:rsidRPr="007B0C7C" w:rsidRDefault="00F60036" w:rsidP="00A62FD1">
            <w:pPr>
              <w:pStyle w:val="ListParagraph"/>
              <w:numPr>
                <w:ilvl w:val="0"/>
                <w:numId w:val="89"/>
              </w:numPr>
              <w:rPr>
                <w:sz w:val="21"/>
                <w:szCs w:val="21"/>
              </w:rPr>
            </w:pPr>
            <w:r w:rsidRPr="007B0C7C">
              <w:rPr>
                <w:sz w:val="21"/>
                <w:szCs w:val="21"/>
              </w:rPr>
              <w:t>The water is moving or has a current; or</w:t>
            </w:r>
          </w:p>
          <w:p w14:paraId="08D4684E" w14:textId="04E53C79" w:rsidR="00F60036" w:rsidRPr="007B0C7C" w:rsidRDefault="00F60036" w:rsidP="00A62FD1">
            <w:pPr>
              <w:pStyle w:val="ListParagraph"/>
              <w:numPr>
                <w:ilvl w:val="0"/>
                <w:numId w:val="89"/>
              </w:numPr>
              <w:rPr>
                <w:sz w:val="21"/>
                <w:szCs w:val="21"/>
              </w:rPr>
            </w:pPr>
            <w:r w:rsidRPr="007B0C7C">
              <w:rPr>
                <w:sz w:val="21"/>
                <w:szCs w:val="21"/>
              </w:rPr>
              <w:t>There is debris on the water; or</w:t>
            </w:r>
          </w:p>
          <w:p w14:paraId="57B223CB" w14:textId="4EBA038D" w:rsidR="00F60036" w:rsidRPr="007B0C7C" w:rsidRDefault="00F60036" w:rsidP="00A62FD1">
            <w:pPr>
              <w:pStyle w:val="ListParagraph"/>
              <w:numPr>
                <w:ilvl w:val="0"/>
                <w:numId w:val="89"/>
              </w:numPr>
              <w:rPr>
                <w:sz w:val="21"/>
                <w:szCs w:val="21"/>
              </w:rPr>
            </w:pPr>
            <w:r w:rsidRPr="007B0C7C">
              <w:rPr>
                <w:sz w:val="21"/>
                <w:szCs w:val="21"/>
              </w:rPr>
              <w:t>You cannot see how deep it is or if there is a dip on the roadway; or</w:t>
            </w:r>
          </w:p>
          <w:p w14:paraId="68140A12" w14:textId="5905E7C5" w:rsidR="00F60036" w:rsidRPr="007B0C7C" w:rsidRDefault="00F60036" w:rsidP="00A62FD1">
            <w:pPr>
              <w:pStyle w:val="ListParagraph"/>
              <w:numPr>
                <w:ilvl w:val="0"/>
                <w:numId w:val="89"/>
              </w:numPr>
              <w:rPr>
                <w:sz w:val="21"/>
                <w:szCs w:val="21"/>
              </w:rPr>
            </w:pPr>
            <w:r w:rsidRPr="007B0C7C">
              <w:rPr>
                <w:sz w:val="21"/>
                <w:szCs w:val="21"/>
              </w:rPr>
              <w:t>A portion of the road or shoulder has washed away; or</w:t>
            </w:r>
          </w:p>
          <w:p w14:paraId="63D340E2" w14:textId="50E57106" w:rsidR="00F60036" w:rsidRPr="007B0C7C" w:rsidRDefault="00F60036" w:rsidP="00A62FD1">
            <w:pPr>
              <w:pStyle w:val="ListParagraph"/>
              <w:numPr>
                <w:ilvl w:val="0"/>
                <w:numId w:val="89"/>
              </w:numPr>
              <w:rPr>
                <w:sz w:val="21"/>
                <w:szCs w:val="21"/>
              </w:rPr>
            </w:pPr>
            <w:r w:rsidRPr="007B0C7C">
              <w:rPr>
                <w:sz w:val="21"/>
                <w:szCs w:val="21"/>
              </w:rPr>
              <w:t>Any other condition in which you deem unsafe.</w:t>
            </w:r>
          </w:p>
          <w:p w14:paraId="3A6D10F8" w14:textId="77777777" w:rsidR="00F60036" w:rsidRPr="007B0C7C" w:rsidRDefault="00F60036" w:rsidP="00F60036">
            <w:pPr>
              <w:rPr>
                <w:sz w:val="21"/>
                <w:szCs w:val="21"/>
              </w:rPr>
            </w:pPr>
          </w:p>
          <w:p w14:paraId="0530BF08" w14:textId="77777777" w:rsidR="00F60036" w:rsidRPr="007B0C7C" w:rsidRDefault="00F60036" w:rsidP="00F60036">
            <w:pPr>
              <w:rPr>
                <w:sz w:val="21"/>
                <w:szCs w:val="21"/>
              </w:rPr>
            </w:pPr>
            <w:r w:rsidRPr="007B0C7C">
              <w:rPr>
                <w:sz w:val="21"/>
                <w:szCs w:val="21"/>
                <w:u w:val="single"/>
              </w:rPr>
              <w:t>Snow/Icy Conditions:</w:t>
            </w:r>
            <w:r w:rsidRPr="007B0C7C">
              <w:rPr>
                <w:sz w:val="21"/>
                <w:szCs w:val="21"/>
              </w:rPr>
              <w:t xml:space="preserve"> If snow or icy conditions occur while en route:</w:t>
            </w:r>
          </w:p>
          <w:p w14:paraId="3A1D4D94" w14:textId="5FD80C6D" w:rsidR="00F60036" w:rsidRPr="007B0C7C" w:rsidRDefault="00F60036" w:rsidP="00A62FD1">
            <w:pPr>
              <w:pStyle w:val="ListParagraph"/>
              <w:numPr>
                <w:ilvl w:val="0"/>
                <w:numId w:val="101"/>
              </w:numPr>
              <w:rPr>
                <w:sz w:val="21"/>
                <w:szCs w:val="21"/>
              </w:rPr>
            </w:pPr>
            <w:r w:rsidRPr="007B0C7C">
              <w:rPr>
                <w:sz w:val="21"/>
                <w:szCs w:val="21"/>
              </w:rPr>
              <w:t>Decrease your speed and leave plenty of room to stop.  You should allow at least three times more space than usual between you and the car in front of you.  Use low gears to keep traction, especially on hills.</w:t>
            </w:r>
          </w:p>
          <w:p w14:paraId="1135FF09" w14:textId="5815239F" w:rsidR="00F60036" w:rsidRPr="007B0C7C" w:rsidRDefault="00F60036" w:rsidP="00A62FD1">
            <w:pPr>
              <w:pStyle w:val="ListParagraph"/>
              <w:numPr>
                <w:ilvl w:val="0"/>
                <w:numId w:val="101"/>
              </w:numPr>
              <w:rPr>
                <w:sz w:val="21"/>
                <w:szCs w:val="21"/>
              </w:rPr>
            </w:pPr>
            <w:r w:rsidRPr="007B0C7C">
              <w:rPr>
                <w:sz w:val="21"/>
                <w:szCs w:val="21"/>
              </w:rPr>
              <w:t>Brake gently to avoid skidding.  If your wheels start to lock up, ease off the brake.</w:t>
            </w:r>
          </w:p>
          <w:p w14:paraId="5F85AEB2" w14:textId="623D179F" w:rsidR="00F60036" w:rsidRPr="007B0C7C" w:rsidRDefault="00F60036" w:rsidP="00A62FD1">
            <w:pPr>
              <w:pStyle w:val="ListParagraph"/>
              <w:numPr>
                <w:ilvl w:val="0"/>
                <w:numId w:val="101"/>
              </w:numPr>
              <w:rPr>
                <w:sz w:val="21"/>
                <w:szCs w:val="21"/>
              </w:rPr>
            </w:pPr>
            <w:r w:rsidRPr="007B0C7C">
              <w:rPr>
                <w:sz w:val="21"/>
                <w:szCs w:val="21"/>
              </w:rPr>
              <w:t xml:space="preserve">Be especially careful on bridges, overpasses, and infrequently traveled roads, which will freeze first.  </w:t>
            </w:r>
          </w:p>
          <w:p w14:paraId="268BC5DF" w14:textId="39AD96E8" w:rsidR="00F60036" w:rsidRPr="007B0C7C" w:rsidRDefault="00F60036" w:rsidP="00A62FD1">
            <w:pPr>
              <w:pStyle w:val="ListParagraph"/>
              <w:numPr>
                <w:ilvl w:val="0"/>
                <w:numId w:val="101"/>
              </w:numPr>
              <w:rPr>
                <w:sz w:val="21"/>
                <w:szCs w:val="21"/>
              </w:rPr>
            </w:pPr>
            <w:r w:rsidRPr="007B0C7C">
              <w:rPr>
                <w:sz w:val="21"/>
                <w:szCs w:val="21"/>
              </w:rPr>
              <w:t xml:space="preserve">If it is not safe to continue, stop </w:t>
            </w:r>
            <w:r w:rsidR="004356F2" w:rsidRPr="007B0C7C">
              <w:rPr>
                <w:sz w:val="21"/>
                <w:szCs w:val="21"/>
              </w:rPr>
              <w:t>the bus</w:t>
            </w:r>
            <w:r w:rsidRPr="007B0C7C">
              <w:rPr>
                <w:sz w:val="21"/>
                <w:szCs w:val="21"/>
              </w:rPr>
              <w:t xml:space="preserve"> in a safe location and contact Bus Dispatch for guidance.</w:t>
            </w:r>
          </w:p>
          <w:p w14:paraId="5B32C25E" w14:textId="77777777" w:rsidR="00F60036" w:rsidRPr="007B0C7C" w:rsidRDefault="00F60036" w:rsidP="00F60036">
            <w:pPr>
              <w:rPr>
                <w:sz w:val="21"/>
                <w:szCs w:val="21"/>
              </w:rPr>
            </w:pPr>
          </w:p>
          <w:p w14:paraId="45577F7E" w14:textId="77777777" w:rsidR="00F60036" w:rsidRPr="007B0C7C" w:rsidRDefault="00F60036" w:rsidP="00F60036">
            <w:pPr>
              <w:rPr>
                <w:sz w:val="21"/>
                <w:szCs w:val="21"/>
              </w:rPr>
            </w:pPr>
            <w:r w:rsidRPr="007B0C7C">
              <w:rPr>
                <w:sz w:val="21"/>
                <w:szCs w:val="21"/>
                <w:u w:val="single"/>
              </w:rPr>
              <w:t>Tornado:</w:t>
            </w:r>
            <w:r w:rsidRPr="007B0C7C">
              <w:rPr>
                <w:sz w:val="21"/>
                <w:szCs w:val="21"/>
              </w:rPr>
              <w:t xml:space="preserve"> If you see a tornado while en route and the bus is in the path of the tornado:</w:t>
            </w:r>
          </w:p>
          <w:p w14:paraId="48C2DB77" w14:textId="654CA95D" w:rsidR="00F60036" w:rsidRPr="007B0C7C" w:rsidRDefault="00F60036" w:rsidP="00A62FD1">
            <w:pPr>
              <w:pStyle w:val="ListParagraph"/>
              <w:numPr>
                <w:ilvl w:val="0"/>
                <w:numId w:val="98"/>
              </w:numPr>
              <w:rPr>
                <w:sz w:val="21"/>
                <w:szCs w:val="21"/>
              </w:rPr>
            </w:pPr>
            <w:r w:rsidRPr="007B0C7C">
              <w:rPr>
                <w:sz w:val="21"/>
                <w:szCs w:val="21"/>
              </w:rPr>
              <w:t>Unload all students and proceed away from the school bus.</w:t>
            </w:r>
          </w:p>
          <w:p w14:paraId="766A4423" w14:textId="4994E909" w:rsidR="00F60036" w:rsidRPr="007B0C7C" w:rsidRDefault="00F60036" w:rsidP="00A62FD1">
            <w:pPr>
              <w:pStyle w:val="ListParagraph"/>
              <w:numPr>
                <w:ilvl w:val="0"/>
                <w:numId w:val="98"/>
              </w:numPr>
              <w:rPr>
                <w:sz w:val="21"/>
                <w:szCs w:val="21"/>
              </w:rPr>
            </w:pPr>
            <w:r w:rsidRPr="007B0C7C">
              <w:rPr>
                <w:sz w:val="21"/>
                <w:szCs w:val="21"/>
              </w:rPr>
              <w:t>Keep students in a group and find the lowest area to take cover (ditch if available).</w:t>
            </w:r>
          </w:p>
          <w:p w14:paraId="65C4DFBC" w14:textId="22375900" w:rsidR="00F60036" w:rsidRPr="007B0C7C" w:rsidRDefault="00F60036" w:rsidP="00A62FD1">
            <w:pPr>
              <w:pStyle w:val="ListParagraph"/>
              <w:numPr>
                <w:ilvl w:val="0"/>
                <w:numId w:val="98"/>
              </w:numPr>
              <w:rPr>
                <w:sz w:val="21"/>
                <w:szCs w:val="21"/>
              </w:rPr>
            </w:pPr>
            <w:r w:rsidRPr="007B0C7C">
              <w:rPr>
                <w:sz w:val="21"/>
                <w:szCs w:val="21"/>
              </w:rPr>
              <w:t xml:space="preserve">Instruct students to get down on </w:t>
            </w:r>
            <w:r w:rsidR="004356F2" w:rsidRPr="007B0C7C">
              <w:rPr>
                <w:sz w:val="21"/>
                <w:szCs w:val="21"/>
              </w:rPr>
              <w:t>the ground</w:t>
            </w:r>
            <w:r w:rsidRPr="007B0C7C">
              <w:rPr>
                <w:sz w:val="21"/>
                <w:szCs w:val="21"/>
              </w:rPr>
              <w:t>, lie face down and cover their head with their hands.</w:t>
            </w:r>
          </w:p>
          <w:p w14:paraId="76F1CEED" w14:textId="77777777" w:rsidR="00F60036" w:rsidRPr="007B0C7C" w:rsidRDefault="00F60036" w:rsidP="00A62FD1">
            <w:pPr>
              <w:pStyle w:val="ListParagraph"/>
              <w:numPr>
                <w:ilvl w:val="0"/>
                <w:numId w:val="98"/>
              </w:numPr>
              <w:rPr>
                <w:sz w:val="21"/>
                <w:szCs w:val="21"/>
              </w:rPr>
            </w:pPr>
            <w:r w:rsidRPr="007B0C7C">
              <w:rPr>
                <w:sz w:val="21"/>
                <w:szCs w:val="21"/>
              </w:rPr>
              <w:t>Contact Bus Dispatch when safe to do so.</w:t>
            </w:r>
          </w:p>
          <w:p w14:paraId="2D6182F6" w14:textId="7AFDD56E" w:rsidR="00B41953" w:rsidRPr="007B0C7C" w:rsidRDefault="00B41953" w:rsidP="00B41953">
            <w:pPr>
              <w:rPr>
                <w:sz w:val="14"/>
                <w:szCs w:val="14"/>
              </w:rPr>
            </w:pPr>
          </w:p>
        </w:tc>
      </w:tr>
    </w:tbl>
    <w:p w14:paraId="068A083D" w14:textId="09604560" w:rsidR="00F60036" w:rsidRPr="007B0C7C" w:rsidRDefault="00F60036" w:rsidP="00B64CE4">
      <w:pPr>
        <w:rPr>
          <w:sz w:val="16"/>
          <w:szCs w:val="16"/>
        </w:rPr>
      </w:pPr>
    </w:p>
    <w:p w14:paraId="42EB55B3" w14:textId="77777777" w:rsidR="005062BB" w:rsidRDefault="005062BB">
      <w:r>
        <w:br w:type="page"/>
      </w:r>
    </w:p>
    <w:tbl>
      <w:tblPr>
        <w:tblStyle w:val="TableGrid"/>
        <w:tblW w:w="10795" w:type="dxa"/>
        <w:tblLook w:val="04A0" w:firstRow="1" w:lastRow="0" w:firstColumn="1" w:lastColumn="0" w:noHBand="0" w:noVBand="1"/>
      </w:tblPr>
      <w:tblGrid>
        <w:gridCol w:w="10795"/>
      </w:tblGrid>
      <w:tr w:rsidR="00B41953" w14:paraId="1C9FCA79" w14:textId="77777777" w:rsidTr="000E0922">
        <w:tc>
          <w:tcPr>
            <w:tcW w:w="10795" w:type="dxa"/>
            <w:shd w:val="clear" w:color="auto" w:fill="D9D9D9" w:themeFill="background1" w:themeFillShade="D9"/>
          </w:tcPr>
          <w:p w14:paraId="60043630" w14:textId="71577333" w:rsidR="00B41953" w:rsidRPr="00B41953" w:rsidRDefault="00B41953" w:rsidP="00B41953">
            <w:pPr>
              <w:jc w:val="center"/>
              <w:rPr>
                <w:b/>
                <w:bCs/>
              </w:rPr>
            </w:pPr>
            <w:r w:rsidRPr="00B41953">
              <w:rPr>
                <w:b/>
                <w:bCs/>
              </w:rPr>
              <w:lastRenderedPageBreak/>
              <w:t>Downed Power Lines Emergency Procedures</w:t>
            </w:r>
          </w:p>
        </w:tc>
      </w:tr>
      <w:tr w:rsidR="00B41953" w14:paraId="31FC1E2F" w14:textId="77777777" w:rsidTr="000E0922">
        <w:tc>
          <w:tcPr>
            <w:tcW w:w="10795" w:type="dxa"/>
          </w:tcPr>
          <w:p w14:paraId="00FE288C" w14:textId="77777777" w:rsidR="00B41953" w:rsidRPr="007B0C7C" w:rsidRDefault="00B41953" w:rsidP="00B41953">
            <w:pPr>
              <w:rPr>
                <w:sz w:val="21"/>
                <w:szCs w:val="21"/>
              </w:rPr>
            </w:pPr>
            <w:r w:rsidRPr="007B0C7C">
              <w:rPr>
                <w:sz w:val="21"/>
                <w:szCs w:val="21"/>
              </w:rPr>
              <w:t>Following severe weather, downed power lines are a possibility.  If you discover a downed power line on the road, a low-hanging line near road, or if the bus comes in contact with a power line, assume it is energized and dangerous.  Do not touch it or attempt to move the power line.</w:t>
            </w:r>
          </w:p>
          <w:p w14:paraId="3B9817E3" w14:textId="28C94FA7" w:rsidR="00B41953" w:rsidRPr="007B0C7C" w:rsidRDefault="00B41953" w:rsidP="00A62FD1">
            <w:pPr>
              <w:pStyle w:val="ListParagraph"/>
              <w:numPr>
                <w:ilvl w:val="0"/>
                <w:numId w:val="100"/>
              </w:numPr>
              <w:rPr>
                <w:sz w:val="21"/>
                <w:szCs w:val="21"/>
              </w:rPr>
            </w:pPr>
            <w:r w:rsidRPr="007B0C7C">
              <w:rPr>
                <w:sz w:val="21"/>
                <w:szCs w:val="21"/>
              </w:rPr>
              <w:t>Identify a safe place to stop, as far away from the downed power line, at least 50 feet away.  Stay Clear!</w:t>
            </w:r>
          </w:p>
          <w:p w14:paraId="54D9330C" w14:textId="04878A05" w:rsidR="00B41953" w:rsidRPr="007B0C7C" w:rsidRDefault="00B41953" w:rsidP="00A62FD1">
            <w:pPr>
              <w:pStyle w:val="ListParagraph"/>
              <w:numPr>
                <w:ilvl w:val="0"/>
                <w:numId w:val="100"/>
              </w:numPr>
              <w:rPr>
                <w:sz w:val="21"/>
                <w:szCs w:val="21"/>
              </w:rPr>
            </w:pPr>
            <w:r w:rsidRPr="007B0C7C">
              <w:rPr>
                <w:sz w:val="21"/>
                <w:szCs w:val="21"/>
              </w:rPr>
              <w:t>Turn on flashers.</w:t>
            </w:r>
          </w:p>
          <w:p w14:paraId="2B8831C5" w14:textId="6EC8911B" w:rsidR="00B41953" w:rsidRPr="007B0C7C" w:rsidRDefault="00B41953" w:rsidP="00A62FD1">
            <w:pPr>
              <w:pStyle w:val="ListParagraph"/>
              <w:numPr>
                <w:ilvl w:val="0"/>
                <w:numId w:val="100"/>
              </w:numPr>
              <w:rPr>
                <w:sz w:val="21"/>
                <w:szCs w:val="21"/>
              </w:rPr>
            </w:pPr>
            <w:r w:rsidRPr="007B0C7C">
              <w:rPr>
                <w:sz w:val="21"/>
                <w:szCs w:val="21"/>
              </w:rPr>
              <w:t>Call Bus Dispatch and 911.</w:t>
            </w:r>
          </w:p>
          <w:p w14:paraId="22EA2750" w14:textId="5A5E04A4" w:rsidR="00B41953" w:rsidRPr="007B0C7C" w:rsidRDefault="00B41953" w:rsidP="00A62FD1">
            <w:pPr>
              <w:pStyle w:val="ListParagraph"/>
              <w:numPr>
                <w:ilvl w:val="0"/>
                <w:numId w:val="100"/>
              </w:numPr>
              <w:rPr>
                <w:sz w:val="21"/>
                <w:szCs w:val="21"/>
              </w:rPr>
            </w:pPr>
            <w:r w:rsidRPr="007B0C7C">
              <w:rPr>
                <w:sz w:val="21"/>
                <w:szCs w:val="21"/>
              </w:rPr>
              <w:t>Keep everyone on the bus.  The rubber tires make the bus the safest location.</w:t>
            </w:r>
          </w:p>
          <w:p w14:paraId="0BF2EC40" w14:textId="60DAE83D" w:rsidR="00B41953" w:rsidRPr="007B0C7C" w:rsidRDefault="00B41953" w:rsidP="00A62FD1">
            <w:pPr>
              <w:pStyle w:val="ListParagraph"/>
              <w:numPr>
                <w:ilvl w:val="0"/>
                <w:numId w:val="100"/>
              </w:numPr>
              <w:rPr>
                <w:sz w:val="21"/>
                <w:szCs w:val="21"/>
              </w:rPr>
            </w:pPr>
            <w:r w:rsidRPr="007B0C7C">
              <w:rPr>
                <w:sz w:val="21"/>
                <w:szCs w:val="21"/>
              </w:rPr>
              <w:t>Do not drive over a fallen power line or under a low-hanging line.</w:t>
            </w:r>
          </w:p>
          <w:p w14:paraId="05E87963" w14:textId="682DB28C" w:rsidR="00B41953" w:rsidRPr="007B0C7C" w:rsidRDefault="00B41953" w:rsidP="00A62FD1">
            <w:pPr>
              <w:pStyle w:val="ListParagraph"/>
              <w:numPr>
                <w:ilvl w:val="0"/>
                <w:numId w:val="100"/>
              </w:numPr>
              <w:rPr>
                <w:sz w:val="21"/>
                <w:szCs w:val="21"/>
              </w:rPr>
            </w:pPr>
            <w:r w:rsidRPr="007B0C7C">
              <w:rPr>
                <w:sz w:val="21"/>
                <w:szCs w:val="21"/>
              </w:rPr>
              <w:t>Await instructions from Bus Dispatch.</w:t>
            </w:r>
          </w:p>
          <w:p w14:paraId="3927412D" w14:textId="1B04100D" w:rsidR="00B41953" w:rsidRPr="007B0C7C" w:rsidRDefault="00B41953" w:rsidP="00B41953">
            <w:pPr>
              <w:rPr>
                <w:sz w:val="14"/>
                <w:szCs w:val="14"/>
              </w:rPr>
            </w:pPr>
          </w:p>
        </w:tc>
      </w:tr>
    </w:tbl>
    <w:p w14:paraId="4D523BCE" w14:textId="66CD360F" w:rsidR="00B41953" w:rsidRPr="007B0C7C" w:rsidRDefault="00B41953" w:rsidP="00B64CE4">
      <w:pPr>
        <w:rPr>
          <w:sz w:val="16"/>
          <w:szCs w:val="16"/>
        </w:rPr>
      </w:pPr>
    </w:p>
    <w:tbl>
      <w:tblPr>
        <w:tblStyle w:val="TableGrid"/>
        <w:tblW w:w="0" w:type="auto"/>
        <w:tblLook w:val="04A0" w:firstRow="1" w:lastRow="0" w:firstColumn="1" w:lastColumn="0" w:noHBand="0" w:noVBand="1"/>
      </w:tblPr>
      <w:tblGrid>
        <w:gridCol w:w="10790"/>
      </w:tblGrid>
      <w:tr w:rsidR="00B41953" w14:paraId="22B265B5" w14:textId="77777777" w:rsidTr="00B41953">
        <w:tc>
          <w:tcPr>
            <w:tcW w:w="10790" w:type="dxa"/>
            <w:shd w:val="clear" w:color="auto" w:fill="D9D9D9" w:themeFill="background1" w:themeFillShade="D9"/>
          </w:tcPr>
          <w:p w14:paraId="74EC2773" w14:textId="7F02AE6E" w:rsidR="00B41953" w:rsidRPr="00B41953" w:rsidRDefault="00B41953" w:rsidP="00B41953">
            <w:pPr>
              <w:jc w:val="center"/>
              <w:rPr>
                <w:b/>
                <w:bCs/>
              </w:rPr>
            </w:pPr>
            <w:r w:rsidRPr="00B41953">
              <w:rPr>
                <w:b/>
                <w:bCs/>
              </w:rPr>
              <w:t>Earthquake Emergency Procedures</w:t>
            </w:r>
          </w:p>
        </w:tc>
      </w:tr>
      <w:tr w:rsidR="00B41953" w14:paraId="338C6E8D" w14:textId="77777777" w:rsidTr="00B41953">
        <w:tc>
          <w:tcPr>
            <w:tcW w:w="10790" w:type="dxa"/>
          </w:tcPr>
          <w:p w14:paraId="46407805" w14:textId="77777777" w:rsidR="00B41953" w:rsidRPr="007B0C7C" w:rsidRDefault="00B41953" w:rsidP="00B41953">
            <w:pPr>
              <w:rPr>
                <w:sz w:val="21"/>
                <w:szCs w:val="21"/>
              </w:rPr>
            </w:pPr>
            <w:r w:rsidRPr="007B0C7C">
              <w:rPr>
                <w:sz w:val="21"/>
                <w:szCs w:val="21"/>
              </w:rPr>
              <w:t xml:space="preserve">Experiencing an earthquake while in a moving vehicle sometimes feels like you’re having mechanical troubles or driving on four flat tires.  Use your senses.  Look around.  You will feel the earth jolting and shaking and begin to see things falling, cracks opening, mudslides, or rockslides.  </w:t>
            </w:r>
          </w:p>
          <w:p w14:paraId="32494450" w14:textId="73D07B05" w:rsidR="00B41953" w:rsidRPr="007B0C7C" w:rsidRDefault="00B41953" w:rsidP="00A62FD1">
            <w:pPr>
              <w:pStyle w:val="ListParagraph"/>
              <w:numPr>
                <w:ilvl w:val="0"/>
                <w:numId w:val="99"/>
              </w:numPr>
              <w:rPr>
                <w:sz w:val="21"/>
                <w:szCs w:val="21"/>
              </w:rPr>
            </w:pPr>
            <w:r w:rsidRPr="007B0C7C">
              <w:rPr>
                <w:sz w:val="21"/>
                <w:szCs w:val="21"/>
              </w:rPr>
              <w:t xml:space="preserve">Decrease speed and pull to the side of the road as quickly as possible.  </w:t>
            </w:r>
          </w:p>
          <w:p w14:paraId="3FCE8B80" w14:textId="6C8C014D" w:rsidR="00B41953" w:rsidRPr="007B0C7C" w:rsidRDefault="00B41953" w:rsidP="00A62FD1">
            <w:pPr>
              <w:pStyle w:val="ListParagraph"/>
              <w:numPr>
                <w:ilvl w:val="0"/>
                <w:numId w:val="99"/>
              </w:numPr>
              <w:rPr>
                <w:sz w:val="21"/>
                <w:szCs w:val="21"/>
              </w:rPr>
            </w:pPr>
            <w:r w:rsidRPr="007B0C7C">
              <w:rPr>
                <w:sz w:val="21"/>
                <w:szCs w:val="21"/>
              </w:rPr>
              <w:t>Secure the bus.</w:t>
            </w:r>
          </w:p>
          <w:p w14:paraId="71CA908D" w14:textId="7D5C5D9B" w:rsidR="00B41953" w:rsidRPr="007B0C7C" w:rsidRDefault="00B41953" w:rsidP="00A62FD1">
            <w:pPr>
              <w:pStyle w:val="ListParagraph"/>
              <w:numPr>
                <w:ilvl w:val="0"/>
                <w:numId w:val="99"/>
              </w:numPr>
              <w:rPr>
                <w:sz w:val="21"/>
                <w:szCs w:val="21"/>
              </w:rPr>
            </w:pPr>
            <w:r w:rsidRPr="007B0C7C">
              <w:rPr>
                <w:sz w:val="21"/>
                <w:szCs w:val="21"/>
              </w:rPr>
              <w:t>Keep everyone on the bus and take cover. Instruct students to duck, cover, and hold-on as best as they can, crouching down in their seats and turning away from windows until the shaking stops.</w:t>
            </w:r>
          </w:p>
          <w:p w14:paraId="03187660" w14:textId="40AB1437" w:rsidR="00B41953" w:rsidRPr="007B0C7C" w:rsidRDefault="00B41953" w:rsidP="00A62FD1">
            <w:pPr>
              <w:pStyle w:val="ListParagraph"/>
              <w:numPr>
                <w:ilvl w:val="0"/>
                <w:numId w:val="99"/>
              </w:numPr>
              <w:rPr>
                <w:sz w:val="21"/>
                <w:szCs w:val="21"/>
              </w:rPr>
            </w:pPr>
            <w:r w:rsidRPr="007B0C7C">
              <w:rPr>
                <w:sz w:val="21"/>
                <w:szCs w:val="21"/>
              </w:rPr>
              <w:t>Attempt to contact Bus Dispatch and 911.</w:t>
            </w:r>
          </w:p>
          <w:p w14:paraId="5C81EBCF" w14:textId="124512DA" w:rsidR="00B41953" w:rsidRPr="007B0C7C" w:rsidRDefault="00B41953" w:rsidP="00A62FD1">
            <w:pPr>
              <w:pStyle w:val="ListParagraph"/>
              <w:numPr>
                <w:ilvl w:val="0"/>
                <w:numId w:val="99"/>
              </w:numPr>
              <w:rPr>
                <w:sz w:val="21"/>
                <w:szCs w:val="21"/>
              </w:rPr>
            </w:pPr>
            <w:r w:rsidRPr="007B0C7C">
              <w:rPr>
                <w:sz w:val="21"/>
                <w:szCs w:val="21"/>
              </w:rPr>
              <w:t>Prepare students for aftershocks.  Duck, Cover, and Hold-on during an aftershock, even if you are outside.  Stay away from poles, trees, power lines.</w:t>
            </w:r>
          </w:p>
          <w:p w14:paraId="7F40411C" w14:textId="3782D76B" w:rsidR="00B41953" w:rsidRPr="007B0C7C" w:rsidRDefault="00B41953" w:rsidP="00A62FD1">
            <w:pPr>
              <w:pStyle w:val="ListParagraph"/>
              <w:numPr>
                <w:ilvl w:val="0"/>
                <w:numId w:val="99"/>
              </w:numPr>
              <w:rPr>
                <w:sz w:val="21"/>
                <w:szCs w:val="21"/>
              </w:rPr>
            </w:pPr>
            <w:r w:rsidRPr="007B0C7C">
              <w:rPr>
                <w:sz w:val="21"/>
                <w:szCs w:val="21"/>
              </w:rPr>
              <w:t>In this type of situation, the possibility exists that your responsibility with the students could go on for an extended time.  Keep students calm and remain in control.</w:t>
            </w:r>
          </w:p>
          <w:p w14:paraId="5AFA10CA" w14:textId="77777777" w:rsidR="00B41953" w:rsidRPr="007B0C7C" w:rsidRDefault="00B41953" w:rsidP="00A62FD1">
            <w:pPr>
              <w:pStyle w:val="ListParagraph"/>
              <w:numPr>
                <w:ilvl w:val="0"/>
                <w:numId w:val="99"/>
              </w:numPr>
              <w:rPr>
                <w:sz w:val="21"/>
                <w:szCs w:val="21"/>
              </w:rPr>
            </w:pPr>
            <w:r w:rsidRPr="007B0C7C">
              <w:rPr>
                <w:sz w:val="21"/>
                <w:szCs w:val="21"/>
              </w:rPr>
              <w:t>Due to the uniqueness of this emergency, you must be prepared to make decisions concerning release of students.  It is critical that you maintain a good record of what students are released, with whom they are released to, and when the release took place.</w:t>
            </w:r>
          </w:p>
          <w:p w14:paraId="30F49F34" w14:textId="56822CB5" w:rsidR="00B41953" w:rsidRPr="007B0C7C" w:rsidRDefault="00B41953" w:rsidP="00B41953">
            <w:pPr>
              <w:pStyle w:val="ListParagraph"/>
              <w:rPr>
                <w:sz w:val="8"/>
                <w:szCs w:val="8"/>
              </w:rPr>
            </w:pPr>
          </w:p>
        </w:tc>
      </w:tr>
      <w:tr w:rsidR="000E0922" w14:paraId="04330DC9" w14:textId="77777777" w:rsidTr="00B41953">
        <w:tc>
          <w:tcPr>
            <w:tcW w:w="10790" w:type="dxa"/>
          </w:tcPr>
          <w:p w14:paraId="7B018408" w14:textId="77777777" w:rsidR="000E0922" w:rsidRPr="007B0C7C" w:rsidRDefault="000E0922" w:rsidP="00B41953">
            <w:pPr>
              <w:rPr>
                <w:sz w:val="21"/>
                <w:szCs w:val="21"/>
              </w:rPr>
            </w:pPr>
          </w:p>
        </w:tc>
      </w:tr>
      <w:tr w:rsidR="007B0C7C" w14:paraId="0ECD4DA7" w14:textId="77777777" w:rsidTr="007B0C7C">
        <w:tc>
          <w:tcPr>
            <w:tcW w:w="10790" w:type="dxa"/>
            <w:shd w:val="clear" w:color="auto" w:fill="D9D9D9" w:themeFill="background1" w:themeFillShade="D9"/>
          </w:tcPr>
          <w:p w14:paraId="1880586F" w14:textId="0A83D11D" w:rsidR="007B0C7C" w:rsidRPr="007B0C7C" w:rsidRDefault="007B0C7C" w:rsidP="007B0C7C">
            <w:pPr>
              <w:jc w:val="center"/>
              <w:rPr>
                <w:b/>
                <w:bCs/>
              </w:rPr>
            </w:pPr>
            <w:r w:rsidRPr="007B0C7C">
              <w:rPr>
                <w:b/>
                <w:bCs/>
              </w:rPr>
              <w:t>Missing Student Emergency Procedures</w:t>
            </w:r>
          </w:p>
        </w:tc>
      </w:tr>
      <w:tr w:rsidR="007B0C7C" w14:paraId="37DD280D" w14:textId="77777777" w:rsidTr="007B0C7C">
        <w:tc>
          <w:tcPr>
            <w:tcW w:w="10790" w:type="dxa"/>
          </w:tcPr>
          <w:p w14:paraId="4FBB6C51" w14:textId="77777777" w:rsidR="007B0C7C" w:rsidRDefault="007B0C7C" w:rsidP="007B0C7C">
            <w:r>
              <w:t xml:space="preserve">In certain situations, you may be notified of a student missing from school or from his/her bus stop or who never made it home.  In these cases, time is critical.  You will need to determine if the student is or was on your bus that day.  </w:t>
            </w:r>
          </w:p>
          <w:p w14:paraId="33E20B4B" w14:textId="7E5D1992" w:rsidR="007B0C7C" w:rsidRDefault="007B0C7C" w:rsidP="00A62FD1">
            <w:pPr>
              <w:pStyle w:val="ListParagraph"/>
              <w:numPr>
                <w:ilvl w:val="0"/>
                <w:numId w:val="102"/>
              </w:numPr>
            </w:pPr>
            <w:r>
              <w:t>Stop the bus in a safe location.  Secure the bus.</w:t>
            </w:r>
          </w:p>
          <w:p w14:paraId="01D8041B" w14:textId="4705CA9C" w:rsidR="007B0C7C" w:rsidRDefault="007B0C7C" w:rsidP="00A62FD1">
            <w:pPr>
              <w:pStyle w:val="ListParagraph"/>
              <w:numPr>
                <w:ilvl w:val="0"/>
                <w:numId w:val="102"/>
              </w:numPr>
            </w:pPr>
            <w:r>
              <w:t>Determine if the missing student is on the bus.</w:t>
            </w:r>
          </w:p>
          <w:p w14:paraId="57223AB3" w14:textId="2DAE57A2" w:rsidR="007B0C7C" w:rsidRDefault="007B0C7C" w:rsidP="00A62FD1">
            <w:pPr>
              <w:pStyle w:val="ListParagraph"/>
              <w:numPr>
                <w:ilvl w:val="0"/>
                <w:numId w:val="102"/>
              </w:numPr>
            </w:pPr>
            <w:r>
              <w:t>Utilize a bus monitor to walk the bus calling for the student in question. If a bus monitor is not available, a driver may walk the bus once the bus route is complete or in a safe and secure location. Younger or special needs students may need this extra prompting to respond.  This will also give you a visual in case a student is hiding.</w:t>
            </w:r>
          </w:p>
          <w:p w14:paraId="5732DC64" w14:textId="57763752" w:rsidR="007B0C7C" w:rsidRDefault="007B0C7C" w:rsidP="00A62FD1">
            <w:pPr>
              <w:pStyle w:val="ListParagraph"/>
              <w:numPr>
                <w:ilvl w:val="0"/>
                <w:numId w:val="102"/>
              </w:numPr>
            </w:pPr>
            <w:r>
              <w:t>If necessary, ask other students if they know of the missing student’s whereabouts or who they were last seen with.  Write down a detailed description of the student’s clothing, backpack, shoes, etc.</w:t>
            </w:r>
          </w:p>
          <w:p w14:paraId="6AD0D575" w14:textId="77777777" w:rsidR="007B0C7C" w:rsidRDefault="007B0C7C" w:rsidP="00A62FD1">
            <w:pPr>
              <w:pStyle w:val="ListParagraph"/>
              <w:numPr>
                <w:ilvl w:val="0"/>
                <w:numId w:val="102"/>
              </w:numPr>
            </w:pPr>
            <w:r>
              <w:t>Communicate with Bus Dispatch.</w:t>
            </w:r>
          </w:p>
          <w:p w14:paraId="7528C366" w14:textId="200B4132" w:rsidR="007B0C7C" w:rsidRDefault="007B0C7C" w:rsidP="007B0C7C"/>
        </w:tc>
      </w:tr>
    </w:tbl>
    <w:p w14:paraId="63B4EA33" w14:textId="14519BB0" w:rsidR="00B41953" w:rsidRDefault="00B41953" w:rsidP="00B64CE4"/>
    <w:p w14:paraId="4C780759" w14:textId="77777777" w:rsidR="005062BB" w:rsidRDefault="005062BB">
      <w:r>
        <w:br w:type="page"/>
      </w:r>
    </w:p>
    <w:tbl>
      <w:tblPr>
        <w:tblStyle w:val="TableGrid"/>
        <w:tblW w:w="10795" w:type="dxa"/>
        <w:tblLook w:val="04A0" w:firstRow="1" w:lastRow="0" w:firstColumn="1" w:lastColumn="0" w:noHBand="0" w:noVBand="1"/>
      </w:tblPr>
      <w:tblGrid>
        <w:gridCol w:w="10795"/>
      </w:tblGrid>
      <w:tr w:rsidR="007B0C7C" w14:paraId="22A66E56" w14:textId="77777777" w:rsidTr="006F093D">
        <w:tc>
          <w:tcPr>
            <w:tcW w:w="10795" w:type="dxa"/>
            <w:shd w:val="clear" w:color="auto" w:fill="D9D9D9" w:themeFill="background1" w:themeFillShade="D9"/>
          </w:tcPr>
          <w:p w14:paraId="7C9CB3B0" w14:textId="674B3D35" w:rsidR="007B0C7C" w:rsidRPr="007B0C7C" w:rsidRDefault="007B0C7C" w:rsidP="007B0C7C">
            <w:pPr>
              <w:jc w:val="center"/>
              <w:rPr>
                <w:b/>
                <w:bCs/>
              </w:rPr>
            </w:pPr>
            <w:r w:rsidRPr="007B0C7C">
              <w:rPr>
                <w:b/>
                <w:bCs/>
              </w:rPr>
              <w:lastRenderedPageBreak/>
              <w:t>Disruptive/Unruly Student Emergency Procedures</w:t>
            </w:r>
          </w:p>
        </w:tc>
      </w:tr>
      <w:tr w:rsidR="007B0C7C" w14:paraId="66E7B183" w14:textId="77777777" w:rsidTr="006F093D">
        <w:tc>
          <w:tcPr>
            <w:tcW w:w="10795" w:type="dxa"/>
          </w:tcPr>
          <w:p w14:paraId="513CFFF7" w14:textId="7205C1A2" w:rsidR="007B0C7C" w:rsidRDefault="007B0C7C" w:rsidP="007B0C7C">
            <w:pPr>
              <w:rPr>
                <w:i/>
                <w:iCs/>
              </w:rPr>
            </w:pPr>
            <w:r w:rsidRPr="007B0C7C">
              <w:rPr>
                <w:i/>
                <w:iCs/>
              </w:rPr>
              <w:t>When a student becomes unruly to the point of disruption of the safe transport of students, follow these procedures:</w:t>
            </w:r>
          </w:p>
          <w:p w14:paraId="74B6B866" w14:textId="78DAE622" w:rsidR="007B0C7C" w:rsidRDefault="007B0C7C" w:rsidP="00A62FD1">
            <w:pPr>
              <w:pStyle w:val="ListParagraph"/>
              <w:numPr>
                <w:ilvl w:val="0"/>
                <w:numId w:val="103"/>
              </w:numPr>
            </w:pPr>
            <w:r>
              <w:t>Determine the disruptive student and quickly assess the degree of their behavior.</w:t>
            </w:r>
          </w:p>
          <w:p w14:paraId="20CD1652" w14:textId="1722FD60" w:rsidR="007B0C7C" w:rsidRDefault="007B0C7C" w:rsidP="00A62FD1">
            <w:pPr>
              <w:pStyle w:val="ListParagraph"/>
              <w:numPr>
                <w:ilvl w:val="0"/>
                <w:numId w:val="103"/>
              </w:numPr>
            </w:pPr>
            <w:r>
              <w:t>Calmly but clearly call students by their names if possible and give them clear instructions to discontinue the behavior.  Tell them exactly what you need them to do to try to calm the situation.</w:t>
            </w:r>
          </w:p>
          <w:p w14:paraId="76DE059A" w14:textId="295429D9" w:rsidR="007B0C7C" w:rsidRDefault="007B0C7C" w:rsidP="00A62FD1">
            <w:pPr>
              <w:pStyle w:val="ListParagraph"/>
              <w:numPr>
                <w:ilvl w:val="0"/>
                <w:numId w:val="103"/>
              </w:numPr>
            </w:pPr>
            <w:r>
              <w:t>If the student continues the disruptive behavior and it is appropriate, call Bus Dispatch and request law enforcement assistance if needed.</w:t>
            </w:r>
          </w:p>
          <w:p w14:paraId="0F3CE833" w14:textId="77777777" w:rsidR="007B0C7C" w:rsidRDefault="007B0C7C" w:rsidP="00A62FD1">
            <w:pPr>
              <w:pStyle w:val="ListParagraph"/>
              <w:numPr>
                <w:ilvl w:val="0"/>
                <w:numId w:val="103"/>
              </w:numPr>
            </w:pPr>
            <w:r>
              <w:t>If there is a clear danger to other students, park the bus in a safe location and instruct the other students to evacuate and assemble in an area that you clearly identify to them.  Follow Evacuation Procedures.</w:t>
            </w:r>
          </w:p>
          <w:p w14:paraId="65E39568" w14:textId="0C8CC3B7" w:rsidR="007B0C7C" w:rsidRDefault="007B0C7C" w:rsidP="007B0C7C"/>
        </w:tc>
      </w:tr>
    </w:tbl>
    <w:p w14:paraId="19CE77D8" w14:textId="20D86932" w:rsidR="007B0C7C" w:rsidRDefault="007B0C7C" w:rsidP="00B64CE4"/>
    <w:tbl>
      <w:tblPr>
        <w:tblStyle w:val="TableGrid"/>
        <w:tblW w:w="10795" w:type="dxa"/>
        <w:tblLook w:val="04A0" w:firstRow="1" w:lastRow="0" w:firstColumn="1" w:lastColumn="0" w:noHBand="0" w:noVBand="1"/>
      </w:tblPr>
      <w:tblGrid>
        <w:gridCol w:w="10795"/>
      </w:tblGrid>
      <w:tr w:rsidR="007B0C7C" w14:paraId="14288179" w14:textId="77777777" w:rsidTr="006F093D">
        <w:tc>
          <w:tcPr>
            <w:tcW w:w="10795" w:type="dxa"/>
            <w:shd w:val="clear" w:color="auto" w:fill="D9D9D9" w:themeFill="background1" w:themeFillShade="D9"/>
          </w:tcPr>
          <w:p w14:paraId="4913B58B" w14:textId="01A408FE" w:rsidR="007B0C7C" w:rsidRPr="007B0C7C" w:rsidRDefault="007B0C7C" w:rsidP="007B0C7C">
            <w:pPr>
              <w:jc w:val="center"/>
              <w:rPr>
                <w:b/>
                <w:bCs/>
              </w:rPr>
            </w:pPr>
            <w:r w:rsidRPr="007B0C7C">
              <w:rPr>
                <w:b/>
                <w:bCs/>
              </w:rPr>
              <w:t>Reporting Procedures for Child Abuse</w:t>
            </w:r>
          </w:p>
        </w:tc>
      </w:tr>
      <w:tr w:rsidR="007B0C7C" w14:paraId="01808EF1" w14:textId="77777777" w:rsidTr="006F093D">
        <w:tc>
          <w:tcPr>
            <w:tcW w:w="10795" w:type="dxa"/>
          </w:tcPr>
          <w:p w14:paraId="73E37F10" w14:textId="73081123" w:rsidR="007B0C7C" w:rsidRDefault="007B0C7C" w:rsidP="007B0C7C">
            <w:r>
              <w:t xml:space="preserve">All school bus drivers are required by law to report all suspected child abuse to the </w:t>
            </w:r>
            <w:r w:rsidR="00322D2F">
              <w:rPr>
                <w:b/>
                <w:bCs/>
              </w:rPr>
              <w:t>AR Department of Human Services</w:t>
            </w:r>
            <w:r w:rsidRPr="007B0C7C">
              <w:rPr>
                <w:b/>
                <w:bCs/>
              </w:rPr>
              <w:t xml:space="preserve"> Child Abuse </w:t>
            </w:r>
            <w:r w:rsidR="00240276">
              <w:rPr>
                <w:b/>
                <w:bCs/>
              </w:rPr>
              <w:t xml:space="preserve">or Neglect </w:t>
            </w:r>
            <w:r w:rsidRPr="007B0C7C">
              <w:rPr>
                <w:b/>
                <w:bCs/>
              </w:rPr>
              <w:t xml:space="preserve">Hotline at </w:t>
            </w:r>
            <w:r w:rsidR="007900AF">
              <w:rPr>
                <w:b/>
                <w:bCs/>
                <w:u w:val="single"/>
              </w:rPr>
              <w:t>800-482-</w:t>
            </w:r>
            <w:r w:rsidR="00322D2F">
              <w:rPr>
                <w:b/>
                <w:bCs/>
                <w:u w:val="single"/>
              </w:rPr>
              <w:t>5964 (TDD: 800-843-6349)</w:t>
            </w:r>
            <w:r>
              <w:t xml:space="preserve"> or by </w:t>
            </w:r>
            <w:r w:rsidR="00114AD4">
              <w:t>calling 911</w:t>
            </w:r>
            <w:r>
              <w:t xml:space="preserve"> immediately. You are required to report when you are on duty as well as when you are off-duty.</w:t>
            </w:r>
          </w:p>
          <w:p w14:paraId="798E893D" w14:textId="77777777" w:rsidR="007B0C7C" w:rsidRPr="007B0C7C" w:rsidRDefault="007B0C7C" w:rsidP="007B0C7C">
            <w:pPr>
              <w:rPr>
                <w:sz w:val="18"/>
                <w:szCs w:val="18"/>
              </w:rPr>
            </w:pPr>
          </w:p>
          <w:p w14:paraId="6C33CFE2" w14:textId="77777777" w:rsidR="007B0C7C" w:rsidRDefault="007B0C7C" w:rsidP="007B0C7C">
            <w:r>
              <w:t>Child Abuse Includes:</w:t>
            </w:r>
          </w:p>
          <w:p w14:paraId="1ABB1281" w14:textId="4A2C052E" w:rsidR="007B0C7C" w:rsidRDefault="007B0C7C" w:rsidP="00A62FD1">
            <w:pPr>
              <w:pStyle w:val="ListParagraph"/>
              <w:numPr>
                <w:ilvl w:val="0"/>
                <w:numId w:val="104"/>
              </w:numPr>
            </w:pPr>
            <w:r>
              <w:t>Any unexplained or suspicious physical injury to a child, including any injury inconsistent with an explanation of how the injury occurred.</w:t>
            </w:r>
          </w:p>
          <w:p w14:paraId="15C1AD04" w14:textId="5846F46F" w:rsidR="007B0C7C" w:rsidRDefault="007B0C7C" w:rsidP="00A62FD1">
            <w:pPr>
              <w:pStyle w:val="ListParagraph"/>
              <w:numPr>
                <w:ilvl w:val="0"/>
                <w:numId w:val="104"/>
              </w:numPr>
            </w:pPr>
            <w:r>
              <w:t>Neglect which causes harm to a child’s health, welfare, and/or safety.</w:t>
            </w:r>
          </w:p>
          <w:p w14:paraId="4217373D" w14:textId="15D67CBB" w:rsidR="007B0C7C" w:rsidRDefault="007B0C7C" w:rsidP="00A62FD1">
            <w:pPr>
              <w:pStyle w:val="ListParagraph"/>
              <w:numPr>
                <w:ilvl w:val="0"/>
                <w:numId w:val="104"/>
              </w:numPr>
            </w:pPr>
            <w:r>
              <w:t>Sexual activity with someone older than the child, abuse, sexual assault, or sexual exploitation.</w:t>
            </w:r>
          </w:p>
          <w:p w14:paraId="0FAEEF43" w14:textId="08B2AEEA" w:rsidR="007B0C7C" w:rsidRDefault="007B0C7C" w:rsidP="00A62FD1">
            <w:pPr>
              <w:pStyle w:val="ListParagraph"/>
              <w:numPr>
                <w:ilvl w:val="0"/>
                <w:numId w:val="104"/>
              </w:numPr>
            </w:pPr>
            <w:r>
              <w:t>Mental injury which harms a child’s ability to think, reason, or have feelings.</w:t>
            </w:r>
          </w:p>
          <w:p w14:paraId="451D977C" w14:textId="2207A798" w:rsidR="007B0C7C" w:rsidRDefault="007B0C7C" w:rsidP="00A62FD1">
            <w:pPr>
              <w:pStyle w:val="ListParagraph"/>
              <w:numPr>
                <w:ilvl w:val="0"/>
                <w:numId w:val="104"/>
              </w:numPr>
            </w:pPr>
            <w:r>
              <w:t>Threat of harm.</w:t>
            </w:r>
          </w:p>
          <w:p w14:paraId="1B494817" w14:textId="346AF8B4" w:rsidR="007B0C7C" w:rsidRDefault="007B0C7C" w:rsidP="00A62FD1">
            <w:pPr>
              <w:pStyle w:val="ListParagraph"/>
              <w:numPr>
                <w:ilvl w:val="0"/>
                <w:numId w:val="104"/>
              </w:numPr>
            </w:pPr>
            <w:r>
              <w:t>Any reason to believe the child has been exposed to any drug use.</w:t>
            </w:r>
          </w:p>
          <w:p w14:paraId="655F5E3D" w14:textId="77777777" w:rsidR="007B0C7C" w:rsidRPr="007B0C7C" w:rsidRDefault="007B0C7C" w:rsidP="007B0C7C">
            <w:pPr>
              <w:rPr>
                <w:sz w:val="12"/>
                <w:szCs w:val="12"/>
              </w:rPr>
            </w:pPr>
          </w:p>
          <w:p w14:paraId="16AF39BB" w14:textId="2786BA28" w:rsidR="007B0C7C" w:rsidRDefault="007B0C7C" w:rsidP="00A62FD1">
            <w:pPr>
              <w:pStyle w:val="ListParagraph"/>
              <w:numPr>
                <w:ilvl w:val="0"/>
                <w:numId w:val="105"/>
              </w:numPr>
            </w:pPr>
            <w:r>
              <w:t>If a child tells you they have been abused, you must immediately make a report.</w:t>
            </w:r>
          </w:p>
          <w:p w14:paraId="5B46802A" w14:textId="20CCC613" w:rsidR="007B0C7C" w:rsidRDefault="007B0C7C" w:rsidP="00A62FD1">
            <w:pPr>
              <w:pStyle w:val="ListParagraph"/>
              <w:numPr>
                <w:ilvl w:val="0"/>
                <w:numId w:val="105"/>
              </w:numPr>
            </w:pPr>
            <w:r>
              <w:t>If you have reasonable concern that a child you have observed or have had contact with may have suffered any of these kinds of abuse, or if you suspect an adult has abused a child, make a report immediately after your route.</w:t>
            </w:r>
          </w:p>
          <w:p w14:paraId="3AAFC52B" w14:textId="714DFC74" w:rsidR="007B0C7C" w:rsidRDefault="007B0C7C" w:rsidP="00A62FD1">
            <w:pPr>
              <w:pStyle w:val="ListParagraph"/>
              <w:numPr>
                <w:ilvl w:val="0"/>
                <w:numId w:val="105"/>
              </w:numPr>
            </w:pPr>
            <w:r>
              <w:t>When in doubt, report.</w:t>
            </w:r>
          </w:p>
          <w:p w14:paraId="042BCA68" w14:textId="13747936" w:rsidR="007B0C7C" w:rsidRDefault="007B0C7C" w:rsidP="00A62FD1">
            <w:pPr>
              <w:pStyle w:val="ListParagraph"/>
              <w:numPr>
                <w:ilvl w:val="0"/>
                <w:numId w:val="105"/>
              </w:numPr>
            </w:pPr>
            <w:r>
              <w:t xml:space="preserve">Immediately inform </w:t>
            </w:r>
            <w:r w:rsidR="004356F2">
              <w:t>the District</w:t>
            </w:r>
            <w:r>
              <w:t xml:space="preserve"> Transportation Director; however, reporting to your supervisor does not release you from your legal obligation to report immediately to DCS or police.</w:t>
            </w:r>
          </w:p>
          <w:p w14:paraId="15A0ADC8" w14:textId="77777777" w:rsidR="007B0C7C" w:rsidRDefault="007B0C7C" w:rsidP="00A62FD1">
            <w:pPr>
              <w:pStyle w:val="ListParagraph"/>
              <w:numPr>
                <w:ilvl w:val="0"/>
                <w:numId w:val="105"/>
              </w:numPr>
            </w:pPr>
            <w:r>
              <w:t>If a child is in imminent danger due to their physical injuries, if there is an indication the abuser may come to the school to further harm them, or if you see any type of abuse in progress, call 911 immediately.  If possible, provide for the immediate safety of the child.  If you do not feel safe intervening, maintain visual observation if safe.</w:t>
            </w:r>
          </w:p>
          <w:p w14:paraId="70FBA89D" w14:textId="0CC5A6E7" w:rsidR="007B0C7C" w:rsidRPr="007B0C7C" w:rsidRDefault="007B0C7C" w:rsidP="007B0C7C">
            <w:pPr>
              <w:rPr>
                <w:sz w:val="12"/>
                <w:szCs w:val="12"/>
              </w:rPr>
            </w:pPr>
          </w:p>
        </w:tc>
      </w:tr>
    </w:tbl>
    <w:p w14:paraId="39D1399E" w14:textId="77777777" w:rsidR="005062BB" w:rsidRDefault="005062BB">
      <w:r>
        <w:br w:type="page"/>
      </w:r>
    </w:p>
    <w:tbl>
      <w:tblPr>
        <w:tblStyle w:val="TableGrid"/>
        <w:tblW w:w="10795" w:type="dxa"/>
        <w:tblLook w:val="04A0" w:firstRow="1" w:lastRow="0" w:firstColumn="1" w:lastColumn="0" w:noHBand="0" w:noVBand="1"/>
      </w:tblPr>
      <w:tblGrid>
        <w:gridCol w:w="10795"/>
      </w:tblGrid>
      <w:tr w:rsidR="00244CDB" w14:paraId="05CF27BD" w14:textId="77777777" w:rsidTr="005C7898">
        <w:tc>
          <w:tcPr>
            <w:tcW w:w="10795" w:type="dxa"/>
            <w:shd w:val="clear" w:color="auto" w:fill="D9D9D9" w:themeFill="background1" w:themeFillShade="D9"/>
          </w:tcPr>
          <w:p w14:paraId="6A4F7883" w14:textId="33BECD28" w:rsidR="00244CDB" w:rsidRPr="00244CDB" w:rsidRDefault="00244CDB" w:rsidP="00244CDB">
            <w:pPr>
              <w:jc w:val="center"/>
              <w:rPr>
                <w:b/>
                <w:bCs/>
              </w:rPr>
            </w:pPr>
            <w:r w:rsidRPr="00244CDB">
              <w:rPr>
                <w:b/>
                <w:bCs/>
              </w:rPr>
              <w:lastRenderedPageBreak/>
              <w:t>Bullying Emergency Procedures</w:t>
            </w:r>
          </w:p>
        </w:tc>
      </w:tr>
      <w:tr w:rsidR="00244CDB" w14:paraId="285F1C9D" w14:textId="77777777" w:rsidTr="005C7898">
        <w:tc>
          <w:tcPr>
            <w:tcW w:w="10795" w:type="dxa"/>
          </w:tcPr>
          <w:p w14:paraId="5F7AE464" w14:textId="77777777" w:rsidR="00244CDB" w:rsidRPr="00244CDB" w:rsidRDefault="00244CDB" w:rsidP="00244CDB">
            <w:pPr>
              <w:rPr>
                <w:i/>
                <w:iCs/>
              </w:rPr>
            </w:pPr>
            <w:r w:rsidRPr="00244CDB">
              <w:rPr>
                <w:i/>
                <w:iCs/>
              </w:rPr>
              <w:t>All suspected and confirmed cases of bullying must be taken seriously and reported immediately.  Bullying behavior can include:</w:t>
            </w:r>
          </w:p>
          <w:p w14:paraId="6426C0E5" w14:textId="6204E055" w:rsidR="00244CDB" w:rsidRPr="00244CDB" w:rsidRDefault="00244CDB" w:rsidP="00A62FD1">
            <w:pPr>
              <w:pStyle w:val="ListParagraph"/>
              <w:numPr>
                <w:ilvl w:val="0"/>
                <w:numId w:val="107"/>
              </w:numPr>
              <w:rPr>
                <w:i/>
                <w:iCs/>
              </w:rPr>
            </w:pPr>
            <w:r w:rsidRPr="00244CDB">
              <w:rPr>
                <w:b/>
                <w:bCs/>
                <w:i/>
                <w:iCs/>
              </w:rPr>
              <w:t>Physical Aggression</w:t>
            </w:r>
            <w:r w:rsidRPr="00244CDB">
              <w:rPr>
                <w:i/>
                <w:iCs/>
              </w:rPr>
              <w:t xml:space="preserve"> such as hitting, shoving, pushing, kicking, threatening with weapon, stealing or destroying property.</w:t>
            </w:r>
          </w:p>
          <w:p w14:paraId="3DC2F7EB" w14:textId="735B2F6E" w:rsidR="00244CDB" w:rsidRPr="00244CDB" w:rsidRDefault="00244CDB" w:rsidP="00A62FD1">
            <w:pPr>
              <w:pStyle w:val="ListParagraph"/>
              <w:numPr>
                <w:ilvl w:val="0"/>
                <w:numId w:val="107"/>
              </w:numPr>
              <w:rPr>
                <w:i/>
                <w:iCs/>
              </w:rPr>
            </w:pPr>
            <w:r w:rsidRPr="00244CDB">
              <w:rPr>
                <w:b/>
                <w:bCs/>
                <w:i/>
                <w:iCs/>
              </w:rPr>
              <w:t>Verbal Aggression</w:t>
            </w:r>
            <w:r w:rsidRPr="00244CDB">
              <w:rPr>
                <w:i/>
                <w:iCs/>
              </w:rPr>
              <w:t xml:space="preserve"> such as teasing, name calling, verbal threats of aggression or threats of bodily harm.</w:t>
            </w:r>
          </w:p>
          <w:p w14:paraId="7BADCD55" w14:textId="47F26D3B" w:rsidR="00244CDB" w:rsidRPr="00244CDB" w:rsidRDefault="00244CDB" w:rsidP="00A62FD1">
            <w:pPr>
              <w:pStyle w:val="ListParagraph"/>
              <w:numPr>
                <w:ilvl w:val="0"/>
                <w:numId w:val="107"/>
              </w:numPr>
              <w:rPr>
                <w:i/>
                <w:iCs/>
              </w:rPr>
            </w:pPr>
            <w:r w:rsidRPr="00244CDB">
              <w:rPr>
                <w:b/>
                <w:bCs/>
                <w:i/>
                <w:iCs/>
              </w:rPr>
              <w:t>Social Alienation</w:t>
            </w:r>
            <w:r w:rsidRPr="00244CDB">
              <w:rPr>
                <w:i/>
                <w:iCs/>
              </w:rPr>
              <w:t xml:space="preserve"> such as gossiping, spreading rumors, public humiliation or leaving someone out.</w:t>
            </w:r>
          </w:p>
          <w:p w14:paraId="55AB2359" w14:textId="77A1737C" w:rsidR="00244CDB" w:rsidRPr="00244CDB" w:rsidRDefault="00244CDB" w:rsidP="00A62FD1">
            <w:pPr>
              <w:pStyle w:val="ListParagraph"/>
              <w:numPr>
                <w:ilvl w:val="0"/>
                <w:numId w:val="107"/>
              </w:numPr>
              <w:rPr>
                <w:i/>
                <w:iCs/>
              </w:rPr>
            </w:pPr>
            <w:r w:rsidRPr="00244CDB">
              <w:rPr>
                <w:b/>
                <w:bCs/>
                <w:i/>
                <w:iCs/>
              </w:rPr>
              <w:t>Intimidation</w:t>
            </w:r>
            <w:r w:rsidRPr="00244CDB">
              <w:rPr>
                <w:i/>
                <w:iCs/>
              </w:rPr>
              <w:t xml:space="preserve"> such as threatening to reveal personal information, playing a mean trick, taking personal possessions, extortion, threats against family/friend or coercion.</w:t>
            </w:r>
          </w:p>
          <w:p w14:paraId="2177F5B6" w14:textId="77777777" w:rsidR="00244CDB" w:rsidRDefault="00244CDB" w:rsidP="00244CDB"/>
          <w:p w14:paraId="1219FB92" w14:textId="7A7E8316" w:rsidR="00244CDB" w:rsidRDefault="00244CDB" w:rsidP="00A62FD1">
            <w:pPr>
              <w:pStyle w:val="ListParagraph"/>
              <w:numPr>
                <w:ilvl w:val="0"/>
                <w:numId w:val="106"/>
              </w:numPr>
            </w:pPr>
            <w:r>
              <w:t>Stop the bus in a safe location.  Secure the bus.</w:t>
            </w:r>
          </w:p>
          <w:p w14:paraId="09D4C937" w14:textId="00251D27" w:rsidR="00244CDB" w:rsidRDefault="00244CDB" w:rsidP="00A62FD1">
            <w:pPr>
              <w:pStyle w:val="ListParagraph"/>
              <w:numPr>
                <w:ilvl w:val="0"/>
                <w:numId w:val="106"/>
              </w:numPr>
            </w:pPr>
            <w:r>
              <w:t>Call Bus Dispatch if assistance is needed.</w:t>
            </w:r>
          </w:p>
          <w:p w14:paraId="4337E6CC" w14:textId="105E118F" w:rsidR="00244CDB" w:rsidRDefault="00244CDB" w:rsidP="00A62FD1">
            <w:pPr>
              <w:pStyle w:val="ListParagraph"/>
              <w:numPr>
                <w:ilvl w:val="0"/>
                <w:numId w:val="106"/>
              </w:numPr>
            </w:pPr>
            <w:r>
              <w:t>Take steps to protect the victim.</w:t>
            </w:r>
          </w:p>
          <w:p w14:paraId="529DF334" w14:textId="5720C229" w:rsidR="00244CDB" w:rsidRDefault="00244CDB" w:rsidP="00A62FD1">
            <w:pPr>
              <w:pStyle w:val="ListParagraph"/>
              <w:numPr>
                <w:ilvl w:val="0"/>
                <w:numId w:val="106"/>
              </w:numPr>
            </w:pPr>
            <w:r>
              <w:t>Give a verbal command:  Tell the bully to “Stop it. That behavior is not allowed on my bus.”</w:t>
            </w:r>
          </w:p>
          <w:p w14:paraId="1087FC97" w14:textId="578AD2F6" w:rsidR="00244CDB" w:rsidRDefault="00244CDB" w:rsidP="00A62FD1">
            <w:pPr>
              <w:pStyle w:val="ListParagraph"/>
              <w:numPr>
                <w:ilvl w:val="0"/>
                <w:numId w:val="106"/>
              </w:numPr>
            </w:pPr>
            <w:r>
              <w:t xml:space="preserve">Separate the students, even if you’re not sure if it’s bullying.  </w:t>
            </w:r>
          </w:p>
          <w:p w14:paraId="4BF1F982" w14:textId="74ED7A10" w:rsidR="00244CDB" w:rsidRDefault="00244CDB" w:rsidP="00A62FD1">
            <w:pPr>
              <w:pStyle w:val="ListParagraph"/>
              <w:numPr>
                <w:ilvl w:val="0"/>
                <w:numId w:val="106"/>
              </w:numPr>
            </w:pPr>
            <w:r>
              <w:t>Depending on the severity of the situation, the driver may consider moving the student to the front where visible in the driver’s mirror.</w:t>
            </w:r>
          </w:p>
          <w:p w14:paraId="1CFDC31A" w14:textId="3593D742" w:rsidR="00244CDB" w:rsidRDefault="00244CDB" w:rsidP="00A62FD1">
            <w:pPr>
              <w:pStyle w:val="ListParagraph"/>
              <w:numPr>
                <w:ilvl w:val="0"/>
                <w:numId w:val="106"/>
              </w:numPr>
            </w:pPr>
            <w:r>
              <w:t>Continue to monitor the behavior of the bully and the safety of others.</w:t>
            </w:r>
          </w:p>
          <w:p w14:paraId="4E326BE0" w14:textId="71A6E9CE" w:rsidR="00244CDB" w:rsidRDefault="00244CDB" w:rsidP="00A62FD1">
            <w:pPr>
              <w:pStyle w:val="ListParagraph"/>
              <w:numPr>
                <w:ilvl w:val="0"/>
                <w:numId w:val="106"/>
              </w:numPr>
            </w:pPr>
            <w:r>
              <w:t>If necessary, return to the school and arrange for the School Principal to meet the bus.</w:t>
            </w:r>
          </w:p>
          <w:p w14:paraId="355E606F" w14:textId="77777777" w:rsidR="00244CDB" w:rsidRDefault="00244CDB" w:rsidP="00A62FD1">
            <w:pPr>
              <w:pStyle w:val="ListParagraph"/>
              <w:numPr>
                <w:ilvl w:val="0"/>
                <w:numId w:val="106"/>
              </w:numPr>
            </w:pPr>
            <w:r>
              <w:t>Immediately report the bullying case to the District Transportation Director and the School Principal at the end of the route.</w:t>
            </w:r>
          </w:p>
          <w:p w14:paraId="77343195" w14:textId="51EABCEB" w:rsidR="00244CDB" w:rsidRDefault="00244CDB" w:rsidP="00244CDB"/>
        </w:tc>
      </w:tr>
    </w:tbl>
    <w:p w14:paraId="7B3170C5" w14:textId="09651A93" w:rsidR="007B0C7C" w:rsidRPr="007A65EC" w:rsidRDefault="007B0C7C" w:rsidP="00B64CE4">
      <w:pPr>
        <w:rPr>
          <w:sz w:val="16"/>
          <w:szCs w:val="16"/>
        </w:rPr>
      </w:pPr>
    </w:p>
    <w:tbl>
      <w:tblPr>
        <w:tblStyle w:val="TableGrid"/>
        <w:tblW w:w="0" w:type="auto"/>
        <w:tblLook w:val="04A0" w:firstRow="1" w:lastRow="0" w:firstColumn="1" w:lastColumn="0" w:noHBand="0" w:noVBand="1"/>
      </w:tblPr>
      <w:tblGrid>
        <w:gridCol w:w="10790"/>
      </w:tblGrid>
      <w:tr w:rsidR="00244CDB" w14:paraId="412B815F" w14:textId="77777777" w:rsidTr="00244CDB">
        <w:tc>
          <w:tcPr>
            <w:tcW w:w="10790" w:type="dxa"/>
            <w:shd w:val="clear" w:color="auto" w:fill="D9D9D9" w:themeFill="background1" w:themeFillShade="D9"/>
          </w:tcPr>
          <w:p w14:paraId="25261620" w14:textId="6A34C877" w:rsidR="00244CDB" w:rsidRPr="00244CDB" w:rsidRDefault="00244CDB" w:rsidP="00244CDB">
            <w:pPr>
              <w:jc w:val="center"/>
              <w:rPr>
                <w:b/>
                <w:bCs/>
              </w:rPr>
            </w:pPr>
            <w:r w:rsidRPr="00244CDB">
              <w:rPr>
                <w:b/>
                <w:bCs/>
              </w:rPr>
              <w:t>Student Fight Emergency Procedures</w:t>
            </w:r>
          </w:p>
        </w:tc>
      </w:tr>
      <w:tr w:rsidR="00244CDB" w14:paraId="02698C0F" w14:textId="77777777" w:rsidTr="00244CDB">
        <w:tc>
          <w:tcPr>
            <w:tcW w:w="10790" w:type="dxa"/>
          </w:tcPr>
          <w:p w14:paraId="5290B1A4" w14:textId="177F7F71" w:rsidR="00244CDB" w:rsidRDefault="00244CDB" w:rsidP="00244CDB">
            <w:r>
              <w:t xml:space="preserve">If two or more students are fighting or an individual is out of control, use the lowest level of response that will safely neutralize the crisis.  You are not required to put yourself at </w:t>
            </w:r>
            <w:r w:rsidR="00031719">
              <w:t>risk but</w:t>
            </w:r>
            <w:r>
              <w:t xml:space="preserve"> expected to try to reduce danger.</w:t>
            </w:r>
          </w:p>
          <w:p w14:paraId="13FBB7DF" w14:textId="18CF13C8" w:rsidR="00244CDB" w:rsidRDefault="00244CDB" w:rsidP="00A62FD1">
            <w:pPr>
              <w:pStyle w:val="ListParagraph"/>
              <w:numPr>
                <w:ilvl w:val="0"/>
                <w:numId w:val="108"/>
              </w:numPr>
            </w:pPr>
            <w:r>
              <w:t>Stop the bus in a safe location.  Secure the bus.</w:t>
            </w:r>
          </w:p>
          <w:p w14:paraId="3AC9B0F1" w14:textId="0ADBA909" w:rsidR="00244CDB" w:rsidRDefault="00244CDB" w:rsidP="00A62FD1">
            <w:pPr>
              <w:pStyle w:val="ListParagraph"/>
              <w:numPr>
                <w:ilvl w:val="0"/>
                <w:numId w:val="108"/>
              </w:numPr>
            </w:pPr>
            <w:r>
              <w:t>Take Charge</w:t>
            </w:r>
          </w:p>
          <w:p w14:paraId="6695D99A" w14:textId="3CBCA00D" w:rsidR="00244CDB" w:rsidRDefault="00244CDB" w:rsidP="00A62FD1">
            <w:pPr>
              <w:pStyle w:val="ListParagraph"/>
              <w:numPr>
                <w:ilvl w:val="0"/>
                <w:numId w:val="108"/>
              </w:numPr>
            </w:pPr>
            <w:r>
              <w:t>Use a calm, firm authoritative voice. Do not yell.</w:t>
            </w:r>
          </w:p>
          <w:p w14:paraId="1DC9D0CC" w14:textId="5BD0D2FA" w:rsidR="00244CDB" w:rsidRDefault="00244CDB" w:rsidP="00A62FD1">
            <w:pPr>
              <w:pStyle w:val="ListParagraph"/>
              <w:numPr>
                <w:ilvl w:val="0"/>
                <w:numId w:val="108"/>
              </w:numPr>
            </w:pPr>
            <w:r>
              <w:t>Use specific verbal commands.</w:t>
            </w:r>
          </w:p>
          <w:p w14:paraId="625BF281" w14:textId="223C50EB" w:rsidR="00244CDB" w:rsidRDefault="00244CDB" w:rsidP="00A62FD1">
            <w:pPr>
              <w:pStyle w:val="ListParagraph"/>
              <w:numPr>
                <w:ilvl w:val="0"/>
                <w:numId w:val="108"/>
              </w:numPr>
            </w:pPr>
            <w:r>
              <w:t>Use distractions such as a whistle, loud noise, etc.</w:t>
            </w:r>
          </w:p>
          <w:p w14:paraId="7C733B3E" w14:textId="6E0F01E2" w:rsidR="00244CDB" w:rsidRDefault="00244CDB" w:rsidP="00A62FD1">
            <w:pPr>
              <w:pStyle w:val="ListParagraph"/>
              <w:numPr>
                <w:ilvl w:val="0"/>
                <w:numId w:val="108"/>
              </w:numPr>
            </w:pPr>
            <w:r>
              <w:t>Separate students to different locations on the bus.</w:t>
            </w:r>
          </w:p>
          <w:p w14:paraId="6BB4A771" w14:textId="73B22FA1" w:rsidR="00244CDB" w:rsidRDefault="00244CDB" w:rsidP="00A62FD1">
            <w:pPr>
              <w:pStyle w:val="ListParagraph"/>
              <w:numPr>
                <w:ilvl w:val="0"/>
                <w:numId w:val="108"/>
              </w:numPr>
            </w:pPr>
            <w:r>
              <w:t>Tend to first aid needs, follow Medical Procedures.</w:t>
            </w:r>
          </w:p>
          <w:p w14:paraId="0C8885E0" w14:textId="4E1F013D" w:rsidR="00244CDB" w:rsidRDefault="00244CDB" w:rsidP="00A62FD1">
            <w:pPr>
              <w:pStyle w:val="ListParagraph"/>
              <w:numPr>
                <w:ilvl w:val="0"/>
                <w:numId w:val="108"/>
              </w:numPr>
            </w:pPr>
            <w:r>
              <w:t>Disperse Bystanders</w:t>
            </w:r>
          </w:p>
          <w:p w14:paraId="6C84A489" w14:textId="14681280" w:rsidR="00244CDB" w:rsidRDefault="00244CDB" w:rsidP="00A62FD1">
            <w:pPr>
              <w:pStyle w:val="ListParagraph"/>
              <w:numPr>
                <w:ilvl w:val="0"/>
                <w:numId w:val="108"/>
              </w:numPr>
            </w:pPr>
            <w:r>
              <w:t>Move to a neutral location on the bus.</w:t>
            </w:r>
          </w:p>
          <w:p w14:paraId="2B918C7B" w14:textId="77777777" w:rsidR="00244CDB" w:rsidRDefault="00244CDB" w:rsidP="00A62FD1">
            <w:pPr>
              <w:pStyle w:val="ListParagraph"/>
              <w:numPr>
                <w:ilvl w:val="0"/>
                <w:numId w:val="108"/>
              </w:numPr>
            </w:pPr>
            <w:r>
              <w:t>Call Bus Dispatch and report fight.</w:t>
            </w:r>
          </w:p>
          <w:p w14:paraId="3D0EF8BF" w14:textId="6436F63E" w:rsidR="00244CDB" w:rsidRDefault="00244CDB" w:rsidP="00244CDB"/>
        </w:tc>
      </w:tr>
    </w:tbl>
    <w:p w14:paraId="06B91C66" w14:textId="56B8F763" w:rsidR="007B0C7C" w:rsidRPr="007A65EC" w:rsidRDefault="007B0C7C" w:rsidP="00B64CE4">
      <w:pPr>
        <w:rPr>
          <w:sz w:val="16"/>
          <w:szCs w:val="16"/>
        </w:rPr>
      </w:pPr>
    </w:p>
    <w:tbl>
      <w:tblPr>
        <w:tblStyle w:val="TableGrid"/>
        <w:tblW w:w="0" w:type="auto"/>
        <w:tblLook w:val="04A0" w:firstRow="1" w:lastRow="0" w:firstColumn="1" w:lastColumn="0" w:noHBand="0" w:noVBand="1"/>
      </w:tblPr>
      <w:tblGrid>
        <w:gridCol w:w="10790"/>
      </w:tblGrid>
      <w:tr w:rsidR="00244CDB" w14:paraId="51A45B61" w14:textId="77777777" w:rsidTr="00244CDB">
        <w:tc>
          <w:tcPr>
            <w:tcW w:w="10790" w:type="dxa"/>
            <w:shd w:val="clear" w:color="auto" w:fill="D9D9D9" w:themeFill="background1" w:themeFillShade="D9"/>
          </w:tcPr>
          <w:p w14:paraId="0E50ED18" w14:textId="61A51622" w:rsidR="00244CDB" w:rsidRPr="00244CDB" w:rsidRDefault="00244CDB" w:rsidP="00244CDB">
            <w:pPr>
              <w:jc w:val="center"/>
              <w:rPr>
                <w:b/>
                <w:bCs/>
              </w:rPr>
            </w:pPr>
            <w:r w:rsidRPr="00244CDB">
              <w:rPr>
                <w:b/>
                <w:bCs/>
              </w:rPr>
              <w:t>Threat of Violence Emergency Procedures</w:t>
            </w:r>
          </w:p>
        </w:tc>
      </w:tr>
      <w:tr w:rsidR="00244CDB" w14:paraId="5AE3BB74" w14:textId="77777777" w:rsidTr="003D7B0D">
        <w:trPr>
          <w:trHeight w:val="980"/>
        </w:trPr>
        <w:tc>
          <w:tcPr>
            <w:tcW w:w="10790" w:type="dxa"/>
          </w:tcPr>
          <w:p w14:paraId="3681EB88" w14:textId="56F4CC54" w:rsidR="00244CDB" w:rsidRPr="00244CDB" w:rsidRDefault="00244CDB" w:rsidP="00244CDB">
            <w:pPr>
              <w:rPr>
                <w:i/>
                <w:iCs/>
              </w:rPr>
            </w:pPr>
            <w:r w:rsidRPr="00244CDB">
              <w:rPr>
                <w:i/>
                <w:iCs/>
              </w:rPr>
              <w:t xml:space="preserve">A threat is an expression of intent to do harm or </w:t>
            </w:r>
            <w:r w:rsidR="007715DB" w:rsidRPr="00244CDB">
              <w:rPr>
                <w:i/>
                <w:iCs/>
              </w:rPr>
              <w:t>act</w:t>
            </w:r>
            <w:r w:rsidRPr="00244CDB">
              <w:rPr>
                <w:i/>
                <w:iCs/>
              </w:rPr>
              <w:t xml:space="preserve"> violently against something or someone.  A threat can be spoken, written, or communicated through social networking media.  All </w:t>
            </w:r>
            <w:r w:rsidR="007715DB" w:rsidRPr="00244CDB">
              <w:rPr>
                <w:i/>
                <w:iCs/>
              </w:rPr>
              <w:t>threats</w:t>
            </w:r>
            <w:r w:rsidRPr="00244CDB">
              <w:rPr>
                <w:i/>
                <w:iCs/>
              </w:rPr>
              <w:t xml:space="preserve"> of violent injury must be taken seriously and investigated to determine whether they are credible.</w:t>
            </w:r>
          </w:p>
          <w:p w14:paraId="31358844" w14:textId="53BC98FE" w:rsidR="00244CDB" w:rsidRDefault="00244CDB" w:rsidP="00A62FD1">
            <w:pPr>
              <w:pStyle w:val="ListParagraph"/>
              <w:numPr>
                <w:ilvl w:val="0"/>
                <w:numId w:val="109"/>
              </w:numPr>
            </w:pPr>
            <w:r>
              <w:t xml:space="preserve">Stay Calm.  </w:t>
            </w:r>
          </w:p>
          <w:p w14:paraId="6DB95398" w14:textId="7123D26F" w:rsidR="00244CDB" w:rsidRDefault="00244CDB" w:rsidP="00A62FD1">
            <w:pPr>
              <w:pStyle w:val="ListParagraph"/>
              <w:numPr>
                <w:ilvl w:val="0"/>
                <w:numId w:val="109"/>
              </w:numPr>
            </w:pPr>
            <w:r>
              <w:t>Assess the Situation. Is the threat credible?  Is the threat coming from inside the bus or outside the bus?  Is the threat against the driver, a student, the entire bus, or the school?</w:t>
            </w:r>
          </w:p>
          <w:p w14:paraId="79C8E594" w14:textId="4FE3DBAE" w:rsidR="00244CDB" w:rsidRDefault="00244CDB" w:rsidP="00A62FD1">
            <w:pPr>
              <w:pStyle w:val="ListParagraph"/>
              <w:numPr>
                <w:ilvl w:val="0"/>
                <w:numId w:val="109"/>
              </w:numPr>
            </w:pPr>
            <w:r>
              <w:t>Discretely gather as much information as possible.</w:t>
            </w:r>
          </w:p>
          <w:p w14:paraId="2B1C463E" w14:textId="4668F4BF" w:rsidR="00244CDB" w:rsidRDefault="00244CDB" w:rsidP="00A62FD1">
            <w:pPr>
              <w:pStyle w:val="ListParagraph"/>
              <w:numPr>
                <w:ilvl w:val="0"/>
                <w:numId w:val="109"/>
              </w:numPr>
            </w:pPr>
            <w:r>
              <w:t>Discretely call Bus Dispatch or 911 if the threat seems credible.</w:t>
            </w:r>
          </w:p>
          <w:p w14:paraId="76BF8C84" w14:textId="34653417" w:rsidR="00244CDB" w:rsidRDefault="00244CDB" w:rsidP="00A62FD1">
            <w:pPr>
              <w:pStyle w:val="ListParagraph"/>
              <w:numPr>
                <w:ilvl w:val="0"/>
                <w:numId w:val="109"/>
              </w:numPr>
            </w:pPr>
            <w:r>
              <w:t xml:space="preserve">Make a plan.  Decide to continue route, modify route or stop bus.  If </w:t>
            </w:r>
            <w:r w:rsidR="00031719">
              <w:t>the decision</w:t>
            </w:r>
            <w:r>
              <w:t xml:space="preserve"> is to stop the bus, you may decide it is prudent to mimic mechanical trouble rather than draw attention to the threat.</w:t>
            </w:r>
          </w:p>
          <w:p w14:paraId="295271C8" w14:textId="64BEA3B0" w:rsidR="00A41EA2" w:rsidRPr="005062BB" w:rsidRDefault="00244CDB" w:rsidP="003D7B0D">
            <w:pPr>
              <w:pStyle w:val="ListParagraph"/>
              <w:numPr>
                <w:ilvl w:val="0"/>
                <w:numId w:val="109"/>
              </w:numPr>
            </w:pPr>
            <w:r>
              <w:t>Report any findings to District Transportation Director.</w:t>
            </w:r>
          </w:p>
        </w:tc>
      </w:tr>
      <w:tr w:rsidR="00244CDB" w14:paraId="1350490B" w14:textId="77777777" w:rsidTr="00E510EB">
        <w:tc>
          <w:tcPr>
            <w:tcW w:w="10790" w:type="dxa"/>
            <w:shd w:val="clear" w:color="auto" w:fill="D9D9D9" w:themeFill="background1" w:themeFillShade="D9"/>
          </w:tcPr>
          <w:p w14:paraId="1C94CB84" w14:textId="34A3C6E2" w:rsidR="00244CDB" w:rsidRPr="00E510EB" w:rsidRDefault="00E510EB" w:rsidP="00E510EB">
            <w:pPr>
              <w:jc w:val="center"/>
              <w:rPr>
                <w:b/>
                <w:bCs/>
              </w:rPr>
            </w:pPr>
            <w:r w:rsidRPr="00E510EB">
              <w:rPr>
                <w:b/>
                <w:bCs/>
              </w:rPr>
              <w:lastRenderedPageBreak/>
              <w:t>Intruder Emergency Procedures</w:t>
            </w:r>
          </w:p>
        </w:tc>
      </w:tr>
      <w:tr w:rsidR="00244CDB" w14:paraId="78AA4BEB" w14:textId="77777777" w:rsidTr="00244CDB">
        <w:tc>
          <w:tcPr>
            <w:tcW w:w="10790" w:type="dxa"/>
          </w:tcPr>
          <w:p w14:paraId="325E73CB" w14:textId="77777777" w:rsidR="00E510EB" w:rsidRPr="00E510EB" w:rsidRDefault="00E510EB" w:rsidP="00E510EB">
            <w:pPr>
              <w:rPr>
                <w:i/>
                <w:iCs/>
              </w:rPr>
            </w:pPr>
            <w:r w:rsidRPr="00E510EB">
              <w:rPr>
                <w:i/>
                <w:iCs/>
              </w:rPr>
              <w:t>An intruder is an unauthorized person attempting to or successfully boarding the bus.</w:t>
            </w:r>
          </w:p>
          <w:p w14:paraId="6C8CEE03" w14:textId="77777777" w:rsidR="00E510EB" w:rsidRDefault="00E510EB" w:rsidP="00E510EB"/>
          <w:p w14:paraId="7593DCED" w14:textId="77777777" w:rsidR="00E510EB" w:rsidRPr="00E510EB" w:rsidRDefault="00E510EB" w:rsidP="00E510EB">
            <w:pPr>
              <w:rPr>
                <w:u w:val="single"/>
              </w:rPr>
            </w:pPr>
            <w:r w:rsidRPr="00E510EB">
              <w:rPr>
                <w:u w:val="single"/>
              </w:rPr>
              <w:t>Unauthorized Person Attempting to Board the Bus</w:t>
            </w:r>
          </w:p>
          <w:p w14:paraId="448F6968" w14:textId="42ADAC1E" w:rsidR="00E510EB" w:rsidRDefault="00E510EB" w:rsidP="00A62FD1">
            <w:pPr>
              <w:pStyle w:val="ListParagraph"/>
              <w:numPr>
                <w:ilvl w:val="0"/>
                <w:numId w:val="110"/>
              </w:numPr>
            </w:pPr>
            <w:r>
              <w:t>Try not to allow them to board the bus.  Close the door and do not open it.</w:t>
            </w:r>
          </w:p>
          <w:p w14:paraId="4CCB979E" w14:textId="1AA72EB5" w:rsidR="00E510EB" w:rsidRDefault="00E510EB" w:rsidP="00A62FD1">
            <w:pPr>
              <w:pStyle w:val="ListParagraph"/>
              <w:numPr>
                <w:ilvl w:val="0"/>
                <w:numId w:val="110"/>
              </w:numPr>
            </w:pPr>
            <w:r>
              <w:t>Tell them the school policy that only students assigned to this bus are allowed to board.</w:t>
            </w:r>
          </w:p>
          <w:p w14:paraId="39846443" w14:textId="7D5DC240" w:rsidR="00E510EB" w:rsidRDefault="00E510EB" w:rsidP="00A62FD1">
            <w:pPr>
              <w:pStyle w:val="ListParagraph"/>
              <w:numPr>
                <w:ilvl w:val="0"/>
                <w:numId w:val="110"/>
              </w:numPr>
            </w:pPr>
            <w:r>
              <w:t xml:space="preserve">Stay calm.  Be polite and professional. </w:t>
            </w:r>
          </w:p>
          <w:p w14:paraId="27072C58" w14:textId="79BA9905" w:rsidR="00E510EB" w:rsidRDefault="00E510EB" w:rsidP="00A62FD1">
            <w:pPr>
              <w:pStyle w:val="ListParagraph"/>
              <w:numPr>
                <w:ilvl w:val="0"/>
                <w:numId w:val="110"/>
              </w:numPr>
            </w:pPr>
            <w:r>
              <w:t>Listen.  Talk with them and try to solve the issue if possible.</w:t>
            </w:r>
          </w:p>
          <w:p w14:paraId="593CE2D1" w14:textId="36F44555" w:rsidR="00E510EB" w:rsidRDefault="00E510EB" w:rsidP="00A62FD1">
            <w:pPr>
              <w:pStyle w:val="ListParagraph"/>
              <w:numPr>
                <w:ilvl w:val="0"/>
                <w:numId w:val="110"/>
              </w:numPr>
            </w:pPr>
            <w:r>
              <w:t>If unable to solve the issue, direct them to call Bus Dispatch.</w:t>
            </w:r>
          </w:p>
          <w:p w14:paraId="0FD64445" w14:textId="57144BA4" w:rsidR="00E510EB" w:rsidRDefault="00E510EB" w:rsidP="00A62FD1">
            <w:pPr>
              <w:pStyle w:val="ListParagraph"/>
              <w:numPr>
                <w:ilvl w:val="0"/>
                <w:numId w:val="110"/>
              </w:numPr>
            </w:pPr>
            <w:r>
              <w:t>Notify Bus Dispatch of the situation, including a description of the person and your location.</w:t>
            </w:r>
          </w:p>
          <w:p w14:paraId="2A05C477" w14:textId="7329D94C" w:rsidR="00E510EB" w:rsidRDefault="00E510EB" w:rsidP="00A62FD1">
            <w:pPr>
              <w:pStyle w:val="ListParagraph"/>
              <w:numPr>
                <w:ilvl w:val="0"/>
                <w:numId w:val="110"/>
              </w:numPr>
            </w:pPr>
            <w:r>
              <w:t>Call 911 if law enforcement assistance is needed.</w:t>
            </w:r>
          </w:p>
          <w:p w14:paraId="3A4EC1F4" w14:textId="77777777" w:rsidR="00E510EB" w:rsidRDefault="00E510EB" w:rsidP="00E510EB"/>
          <w:p w14:paraId="7A73745F" w14:textId="77777777" w:rsidR="00E510EB" w:rsidRPr="00E510EB" w:rsidRDefault="00E510EB" w:rsidP="00E510EB">
            <w:pPr>
              <w:rPr>
                <w:u w:val="single"/>
              </w:rPr>
            </w:pPr>
            <w:r w:rsidRPr="00E510EB">
              <w:rPr>
                <w:u w:val="single"/>
              </w:rPr>
              <w:t>Intruder on the Bus</w:t>
            </w:r>
          </w:p>
          <w:p w14:paraId="3A444C56" w14:textId="1C538EB5" w:rsidR="00E510EB" w:rsidRDefault="00E510EB" w:rsidP="00A62FD1">
            <w:pPr>
              <w:pStyle w:val="ListParagraph"/>
              <w:numPr>
                <w:ilvl w:val="0"/>
                <w:numId w:val="111"/>
              </w:numPr>
            </w:pPr>
            <w:r>
              <w:t>Call 911 and Bus Dispatch if it is safe to do so.</w:t>
            </w:r>
          </w:p>
          <w:p w14:paraId="69314167" w14:textId="3A1A33D8" w:rsidR="00E510EB" w:rsidRDefault="00E510EB" w:rsidP="00A62FD1">
            <w:pPr>
              <w:pStyle w:val="ListParagraph"/>
              <w:numPr>
                <w:ilvl w:val="0"/>
                <w:numId w:val="111"/>
              </w:numPr>
            </w:pPr>
            <w:r>
              <w:t>Stand up to establish authority and carefully approach the individual.</w:t>
            </w:r>
          </w:p>
          <w:p w14:paraId="21A6F52B" w14:textId="6AF7788B" w:rsidR="00E510EB" w:rsidRDefault="00E510EB" w:rsidP="00A62FD1">
            <w:pPr>
              <w:pStyle w:val="ListParagraph"/>
              <w:numPr>
                <w:ilvl w:val="0"/>
                <w:numId w:val="111"/>
              </w:numPr>
            </w:pPr>
            <w:r>
              <w:t>Tell them the school policy that only students assigned to this bus are allowed to board.</w:t>
            </w:r>
          </w:p>
          <w:p w14:paraId="1D1849EA" w14:textId="23198900" w:rsidR="00E510EB" w:rsidRDefault="00E510EB" w:rsidP="00A62FD1">
            <w:pPr>
              <w:pStyle w:val="ListParagraph"/>
              <w:numPr>
                <w:ilvl w:val="0"/>
                <w:numId w:val="111"/>
              </w:numPr>
            </w:pPr>
            <w:r>
              <w:t>Ask them to step off the bus.</w:t>
            </w:r>
          </w:p>
          <w:p w14:paraId="47D860F0" w14:textId="4AE6F419" w:rsidR="00E510EB" w:rsidRDefault="00E510EB" w:rsidP="00A62FD1">
            <w:pPr>
              <w:pStyle w:val="ListParagraph"/>
              <w:numPr>
                <w:ilvl w:val="0"/>
                <w:numId w:val="111"/>
              </w:numPr>
            </w:pPr>
            <w:r>
              <w:t>If they comply, immediately close the door.</w:t>
            </w:r>
          </w:p>
          <w:p w14:paraId="7AAE5114" w14:textId="77777777" w:rsidR="00E510EB" w:rsidRDefault="00E510EB" w:rsidP="00A62FD1">
            <w:pPr>
              <w:pStyle w:val="ListParagraph"/>
              <w:numPr>
                <w:ilvl w:val="0"/>
                <w:numId w:val="111"/>
              </w:numPr>
            </w:pPr>
            <w:r>
              <w:t>If they do not comply, tell them again to get off the bus or you will call the police.</w:t>
            </w:r>
          </w:p>
          <w:p w14:paraId="61AF6F3D" w14:textId="660D8984" w:rsidR="00244CDB" w:rsidRDefault="00E510EB" w:rsidP="00A62FD1">
            <w:pPr>
              <w:pStyle w:val="ListParagraph"/>
              <w:numPr>
                <w:ilvl w:val="0"/>
                <w:numId w:val="111"/>
              </w:numPr>
            </w:pPr>
            <w:r>
              <w:t xml:space="preserve">Call 911 and Bus Dispatch </w:t>
            </w:r>
            <w:r w:rsidR="00031719">
              <w:t>to give</w:t>
            </w:r>
            <w:r>
              <w:t xml:space="preserve"> a description of the person and your location.</w:t>
            </w:r>
          </w:p>
          <w:p w14:paraId="0A0EE66B" w14:textId="498DD84A" w:rsidR="00E510EB" w:rsidRDefault="00E510EB" w:rsidP="00E510EB"/>
        </w:tc>
      </w:tr>
    </w:tbl>
    <w:p w14:paraId="13D7237C" w14:textId="3F791B19" w:rsidR="00244CDB" w:rsidRDefault="00244CDB" w:rsidP="00114B84">
      <w:pPr>
        <w:spacing w:after="0" w:line="240" w:lineRule="auto"/>
      </w:pPr>
    </w:p>
    <w:tbl>
      <w:tblPr>
        <w:tblStyle w:val="TableGrid"/>
        <w:tblW w:w="0" w:type="auto"/>
        <w:tblLook w:val="04A0" w:firstRow="1" w:lastRow="0" w:firstColumn="1" w:lastColumn="0" w:noHBand="0" w:noVBand="1"/>
      </w:tblPr>
      <w:tblGrid>
        <w:gridCol w:w="10790"/>
      </w:tblGrid>
      <w:tr w:rsidR="00E510EB" w14:paraId="6390D580" w14:textId="77777777" w:rsidTr="00E510EB">
        <w:tc>
          <w:tcPr>
            <w:tcW w:w="10790" w:type="dxa"/>
            <w:shd w:val="clear" w:color="auto" w:fill="D9D9D9" w:themeFill="background1" w:themeFillShade="D9"/>
          </w:tcPr>
          <w:p w14:paraId="35E3145C" w14:textId="3CA36C28" w:rsidR="00E510EB" w:rsidRPr="00E510EB" w:rsidRDefault="00E510EB" w:rsidP="00E510EB">
            <w:pPr>
              <w:ind w:left="720" w:hanging="720"/>
              <w:jc w:val="center"/>
              <w:rPr>
                <w:b/>
                <w:bCs/>
              </w:rPr>
            </w:pPr>
            <w:r w:rsidRPr="00E510EB">
              <w:rPr>
                <w:b/>
                <w:bCs/>
              </w:rPr>
              <w:t>Kidnapping Emergency Procedures</w:t>
            </w:r>
          </w:p>
        </w:tc>
      </w:tr>
      <w:tr w:rsidR="00E510EB" w14:paraId="40238F64" w14:textId="77777777" w:rsidTr="00E510EB">
        <w:tc>
          <w:tcPr>
            <w:tcW w:w="10790" w:type="dxa"/>
          </w:tcPr>
          <w:p w14:paraId="45FB7AD9" w14:textId="77777777" w:rsidR="00E510EB" w:rsidRPr="00E510EB" w:rsidRDefault="00E510EB" w:rsidP="00E510EB">
            <w:pPr>
              <w:rPr>
                <w:i/>
                <w:iCs/>
              </w:rPr>
            </w:pPr>
            <w:r w:rsidRPr="00E510EB">
              <w:rPr>
                <w:i/>
                <w:iCs/>
              </w:rPr>
              <w:t>In some cases, a non-custodial parent or other unauthorized person may attempt to abduct a student from the school bus stop or by boarding the school bus.</w:t>
            </w:r>
          </w:p>
          <w:p w14:paraId="5BA4BDEF" w14:textId="14C869BF" w:rsidR="00E510EB" w:rsidRDefault="00E510EB" w:rsidP="00A62FD1">
            <w:pPr>
              <w:pStyle w:val="ListParagraph"/>
              <w:numPr>
                <w:ilvl w:val="0"/>
                <w:numId w:val="112"/>
              </w:numPr>
            </w:pPr>
            <w:r>
              <w:t xml:space="preserve">Try </w:t>
            </w:r>
            <w:r w:rsidR="00031719">
              <w:t>not to</w:t>
            </w:r>
            <w:r>
              <w:t xml:space="preserve"> allow the person to board the bus.  Close the door and do not open it.</w:t>
            </w:r>
          </w:p>
          <w:p w14:paraId="5A175144" w14:textId="2EBBE4FD" w:rsidR="00E510EB" w:rsidRDefault="00E510EB" w:rsidP="00A62FD1">
            <w:pPr>
              <w:pStyle w:val="ListParagraph"/>
              <w:numPr>
                <w:ilvl w:val="0"/>
                <w:numId w:val="112"/>
              </w:numPr>
            </w:pPr>
            <w:r>
              <w:t>If the individual abducts a student from the bus stop or the individual gets on the bus and attempts to physically take a student, call 911 immediately.</w:t>
            </w:r>
          </w:p>
          <w:p w14:paraId="4B957691" w14:textId="4257ECBD" w:rsidR="00E510EB" w:rsidRDefault="00E510EB" w:rsidP="00A62FD1">
            <w:pPr>
              <w:pStyle w:val="ListParagraph"/>
              <w:numPr>
                <w:ilvl w:val="0"/>
                <w:numId w:val="112"/>
              </w:numPr>
            </w:pPr>
            <w:r>
              <w:t>Be prepared to provide a description of the individual to include race, height, weight, hair color, facial hair, tattoos, clothing, the direction they went after leaving the bus, and did they get in a vehicle and if so, color make, model, and license number if possible.</w:t>
            </w:r>
          </w:p>
          <w:p w14:paraId="36699414" w14:textId="77777777" w:rsidR="00E510EB" w:rsidRDefault="00E510EB" w:rsidP="00A62FD1">
            <w:pPr>
              <w:pStyle w:val="ListParagraph"/>
              <w:numPr>
                <w:ilvl w:val="0"/>
                <w:numId w:val="112"/>
              </w:numPr>
            </w:pPr>
            <w:r>
              <w:t>Be prepared to provide a description of the student to include race, height, weight, hair color, clothing, and backpack.</w:t>
            </w:r>
          </w:p>
          <w:p w14:paraId="465B85A9" w14:textId="0BA0E478" w:rsidR="00E510EB" w:rsidRDefault="00E510EB" w:rsidP="00E510EB"/>
        </w:tc>
      </w:tr>
    </w:tbl>
    <w:p w14:paraId="241159C3" w14:textId="6334DFD3" w:rsidR="00244CDB" w:rsidRDefault="00244CDB" w:rsidP="00114B84">
      <w:pPr>
        <w:spacing w:after="0" w:line="240" w:lineRule="auto"/>
      </w:pPr>
    </w:p>
    <w:tbl>
      <w:tblPr>
        <w:tblStyle w:val="TableGrid"/>
        <w:tblW w:w="0" w:type="auto"/>
        <w:tblLook w:val="04A0" w:firstRow="1" w:lastRow="0" w:firstColumn="1" w:lastColumn="0" w:noHBand="0" w:noVBand="1"/>
      </w:tblPr>
      <w:tblGrid>
        <w:gridCol w:w="10790"/>
      </w:tblGrid>
      <w:tr w:rsidR="00E510EB" w14:paraId="7F7223ED" w14:textId="77777777" w:rsidTr="00E510EB">
        <w:tc>
          <w:tcPr>
            <w:tcW w:w="10790" w:type="dxa"/>
            <w:shd w:val="clear" w:color="auto" w:fill="D9D9D9" w:themeFill="background1" w:themeFillShade="D9"/>
          </w:tcPr>
          <w:p w14:paraId="52E03C32" w14:textId="1CF89F63" w:rsidR="00E510EB" w:rsidRPr="00E510EB" w:rsidRDefault="00E510EB" w:rsidP="00E510EB">
            <w:pPr>
              <w:jc w:val="center"/>
              <w:rPr>
                <w:b/>
                <w:bCs/>
              </w:rPr>
            </w:pPr>
            <w:r w:rsidRPr="00E510EB">
              <w:rPr>
                <w:b/>
                <w:bCs/>
              </w:rPr>
              <w:t>Hostage Emergency Procedures</w:t>
            </w:r>
          </w:p>
        </w:tc>
      </w:tr>
      <w:tr w:rsidR="00E510EB" w14:paraId="1E8024D8" w14:textId="77777777" w:rsidTr="00E510EB">
        <w:tc>
          <w:tcPr>
            <w:tcW w:w="10790" w:type="dxa"/>
          </w:tcPr>
          <w:p w14:paraId="548C14B7" w14:textId="4DF5D7E5" w:rsidR="00E510EB" w:rsidRDefault="00E510EB" w:rsidP="00A62FD1">
            <w:pPr>
              <w:pStyle w:val="ListParagraph"/>
              <w:numPr>
                <w:ilvl w:val="0"/>
                <w:numId w:val="113"/>
              </w:numPr>
            </w:pPr>
            <w:r>
              <w:t>Stay calm.  Do nothing to create a more dangerous situation.</w:t>
            </w:r>
          </w:p>
          <w:p w14:paraId="1D0387A0" w14:textId="335C2A31" w:rsidR="00E510EB" w:rsidRDefault="00E510EB" w:rsidP="00A62FD1">
            <w:pPr>
              <w:pStyle w:val="ListParagraph"/>
              <w:numPr>
                <w:ilvl w:val="0"/>
                <w:numId w:val="113"/>
              </w:numPr>
            </w:pPr>
            <w:r>
              <w:t>Get help.  Discretely call 911 if possible.</w:t>
            </w:r>
          </w:p>
          <w:p w14:paraId="2B76C21E" w14:textId="4888D443" w:rsidR="00E510EB" w:rsidRDefault="00E510EB" w:rsidP="00A62FD1">
            <w:pPr>
              <w:pStyle w:val="ListParagraph"/>
              <w:numPr>
                <w:ilvl w:val="0"/>
                <w:numId w:val="113"/>
              </w:numPr>
            </w:pPr>
            <w:r>
              <w:t>Cooperate.  Follow the instructions of the hostage taker unless you feel that following their instructions would increase danger to yourself or to others.  If you are spoken to by the hostage taker, cooperate and be concise.  If possible, keep a safe, non-intimidating distance and avoid abrupt movement.</w:t>
            </w:r>
          </w:p>
          <w:p w14:paraId="0601CD32" w14:textId="0FF82F85" w:rsidR="00E510EB" w:rsidRDefault="00E510EB" w:rsidP="00A62FD1">
            <w:pPr>
              <w:pStyle w:val="ListParagraph"/>
              <w:numPr>
                <w:ilvl w:val="0"/>
                <w:numId w:val="113"/>
              </w:numPr>
            </w:pPr>
            <w:r>
              <w:t>If hostage taker appears receptive, attend to first aid of students as needed. Help them remain calm.</w:t>
            </w:r>
          </w:p>
          <w:p w14:paraId="0E29B7E8" w14:textId="4629A457" w:rsidR="00E510EB" w:rsidRDefault="00E510EB" w:rsidP="00A62FD1">
            <w:pPr>
              <w:pStyle w:val="ListParagraph"/>
              <w:numPr>
                <w:ilvl w:val="0"/>
                <w:numId w:val="113"/>
              </w:numPr>
            </w:pPr>
            <w:r>
              <w:t xml:space="preserve">Be observant.  Try to remember things you see or hear </w:t>
            </w:r>
            <w:r w:rsidR="00031719">
              <w:t>like</w:t>
            </w:r>
            <w:r>
              <w:t xml:space="preserve"> the location, number of hostages, description of hostage taker, weapons, etc.</w:t>
            </w:r>
          </w:p>
          <w:p w14:paraId="7180F05B" w14:textId="2FFE4610" w:rsidR="00E510EB" w:rsidRDefault="00E510EB" w:rsidP="00A62FD1">
            <w:pPr>
              <w:pStyle w:val="ListParagraph"/>
              <w:numPr>
                <w:ilvl w:val="0"/>
                <w:numId w:val="113"/>
              </w:numPr>
            </w:pPr>
            <w:r>
              <w:t>Watch for the unexpected.  Try to think of possible courses of action for various contingencies.</w:t>
            </w:r>
          </w:p>
          <w:p w14:paraId="7A91D249" w14:textId="2362FA85" w:rsidR="00E510EB" w:rsidRDefault="00E510EB" w:rsidP="00A62FD1">
            <w:pPr>
              <w:pStyle w:val="ListParagraph"/>
              <w:numPr>
                <w:ilvl w:val="0"/>
                <w:numId w:val="113"/>
              </w:numPr>
            </w:pPr>
            <w:r>
              <w:t>As rescue takes place, crouch down in a protective position.   Follow Lockdown Procedures.</w:t>
            </w:r>
          </w:p>
          <w:p w14:paraId="58D92C2A" w14:textId="569D6A30" w:rsidR="00E510EB" w:rsidRDefault="00E510EB" w:rsidP="00E510EB">
            <w:pPr>
              <w:pStyle w:val="ListParagraph"/>
              <w:numPr>
                <w:ilvl w:val="0"/>
                <w:numId w:val="113"/>
              </w:numPr>
            </w:pPr>
            <w:r>
              <w:t>Once released, follow law enforcement instructions.</w:t>
            </w:r>
          </w:p>
        </w:tc>
      </w:tr>
    </w:tbl>
    <w:p w14:paraId="0510D3F9" w14:textId="420DF558" w:rsidR="007A65EC" w:rsidRDefault="007A65EC"/>
    <w:p w14:paraId="2C89FAB3" w14:textId="77777777" w:rsidR="007A65EC" w:rsidRDefault="007A65EC">
      <w:r>
        <w:br w:type="page"/>
      </w:r>
    </w:p>
    <w:tbl>
      <w:tblPr>
        <w:tblStyle w:val="TableGrid"/>
        <w:tblW w:w="10795" w:type="dxa"/>
        <w:tblLook w:val="04A0" w:firstRow="1" w:lastRow="0" w:firstColumn="1" w:lastColumn="0" w:noHBand="0" w:noVBand="1"/>
      </w:tblPr>
      <w:tblGrid>
        <w:gridCol w:w="10795"/>
      </w:tblGrid>
      <w:tr w:rsidR="00E510EB" w14:paraId="1BF86AE7" w14:textId="77777777" w:rsidTr="006F093D">
        <w:tc>
          <w:tcPr>
            <w:tcW w:w="10795" w:type="dxa"/>
            <w:shd w:val="clear" w:color="auto" w:fill="D9D9D9" w:themeFill="background1" w:themeFillShade="D9"/>
          </w:tcPr>
          <w:p w14:paraId="6A1E0025" w14:textId="0F915761" w:rsidR="00E510EB" w:rsidRPr="00E510EB" w:rsidRDefault="00031719" w:rsidP="00E510EB">
            <w:pPr>
              <w:jc w:val="center"/>
              <w:rPr>
                <w:b/>
                <w:bCs/>
              </w:rPr>
            </w:pPr>
            <w:r>
              <w:lastRenderedPageBreak/>
              <w:br w:type="page"/>
            </w:r>
            <w:r w:rsidR="00E510EB" w:rsidRPr="00E510EB">
              <w:rPr>
                <w:b/>
                <w:bCs/>
              </w:rPr>
              <w:t>Weapons Emergency Procedures</w:t>
            </w:r>
          </w:p>
        </w:tc>
      </w:tr>
      <w:tr w:rsidR="00E510EB" w14:paraId="75FB4034" w14:textId="77777777" w:rsidTr="006F093D">
        <w:tc>
          <w:tcPr>
            <w:tcW w:w="10795" w:type="dxa"/>
          </w:tcPr>
          <w:p w14:paraId="140D0342" w14:textId="77777777" w:rsidR="00E510EB" w:rsidRPr="00E510EB" w:rsidRDefault="00E510EB" w:rsidP="00E510EB">
            <w:pPr>
              <w:rPr>
                <w:i/>
                <w:iCs/>
              </w:rPr>
            </w:pPr>
            <w:r w:rsidRPr="00E510EB">
              <w:rPr>
                <w:i/>
                <w:iCs/>
              </w:rPr>
              <w:t>When weapons are involved, always address your own safety first so that you can better protect the students.</w:t>
            </w:r>
          </w:p>
          <w:p w14:paraId="5242B51F" w14:textId="77777777" w:rsidR="00E510EB" w:rsidRDefault="00E510EB" w:rsidP="00E510EB"/>
          <w:p w14:paraId="642B3E4D" w14:textId="77777777" w:rsidR="00E510EB" w:rsidRPr="00E510EB" w:rsidRDefault="00E510EB" w:rsidP="00E510EB">
            <w:pPr>
              <w:rPr>
                <w:u w:val="single"/>
              </w:rPr>
            </w:pPr>
            <w:r w:rsidRPr="00E510EB">
              <w:rPr>
                <w:u w:val="single"/>
              </w:rPr>
              <w:t xml:space="preserve">Gunshots Near the Bus </w:t>
            </w:r>
          </w:p>
          <w:p w14:paraId="6A01FA38" w14:textId="77777777" w:rsidR="00E510EB" w:rsidRDefault="00E510EB" w:rsidP="00E510EB">
            <w:r>
              <w:t xml:space="preserve">If you hear gunshots or if there is a shooting near the bus, use extreme caution. </w:t>
            </w:r>
          </w:p>
          <w:p w14:paraId="68E925E9" w14:textId="54507260" w:rsidR="00E510EB" w:rsidRDefault="00E510EB" w:rsidP="00A62FD1">
            <w:pPr>
              <w:pStyle w:val="ListParagraph"/>
              <w:numPr>
                <w:ilvl w:val="0"/>
                <w:numId w:val="114"/>
              </w:numPr>
            </w:pPr>
            <w:r>
              <w:t>Instruct students to take cover and implement Lockdown Procedures.</w:t>
            </w:r>
          </w:p>
          <w:p w14:paraId="5360473E" w14:textId="2C780AD1" w:rsidR="00E510EB" w:rsidRDefault="00E510EB" w:rsidP="00A62FD1">
            <w:pPr>
              <w:pStyle w:val="ListParagraph"/>
              <w:numPr>
                <w:ilvl w:val="0"/>
                <w:numId w:val="114"/>
              </w:numPr>
            </w:pPr>
            <w:r>
              <w:t>Quickly decide whether you can drive away from the area or if you should pull over and take cover.</w:t>
            </w:r>
          </w:p>
          <w:p w14:paraId="2F99E912" w14:textId="78A538BC" w:rsidR="00E510EB" w:rsidRDefault="00E510EB" w:rsidP="00A62FD1">
            <w:pPr>
              <w:pStyle w:val="ListParagraph"/>
              <w:numPr>
                <w:ilvl w:val="0"/>
                <w:numId w:val="114"/>
              </w:numPr>
            </w:pPr>
            <w:r>
              <w:t>Call Bus Dispatch or 911 as soon as safely possible.</w:t>
            </w:r>
          </w:p>
          <w:p w14:paraId="3E8F1F52" w14:textId="0EB370B4" w:rsidR="00E510EB" w:rsidRDefault="00E510EB" w:rsidP="00A62FD1">
            <w:pPr>
              <w:pStyle w:val="ListParagraph"/>
              <w:numPr>
                <w:ilvl w:val="0"/>
                <w:numId w:val="114"/>
              </w:numPr>
            </w:pPr>
            <w:r>
              <w:t>Stay calm.  Reassure students as you are able.</w:t>
            </w:r>
          </w:p>
          <w:p w14:paraId="13B16715" w14:textId="77777777" w:rsidR="00E510EB" w:rsidRDefault="00E510EB" w:rsidP="00E510EB"/>
          <w:p w14:paraId="17CC3F63" w14:textId="77777777" w:rsidR="00E510EB" w:rsidRPr="00E510EB" w:rsidRDefault="00E510EB" w:rsidP="00E510EB">
            <w:pPr>
              <w:rPr>
                <w:u w:val="single"/>
              </w:rPr>
            </w:pPr>
            <w:r w:rsidRPr="00E510EB">
              <w:rPr>
                <w:u w:val="single"/>
              </w:rPr>
              <w:t xml:space="preserve">Weapon on Bus </w:t>
            </w:r>
          </w:p>
          <w:p w14:paraId="11A879A2" w14:textId="7E3010DC" w:rsidR="00E510EB" w:rsidRDefault="00E510EB" w:rsidP="00E510EB">
            <w:r>
              <w:t xml:space="preserve">If you learn that a person is in possession of a weapon on your </w:t>
            </w:r>
            <w:r w:rsidR="00031719">
              <w:t>bus,</w:t>
            </w:r>
            <w:r>
              <w:t xml:space="preserve"> and they have not yet displayed or used the weapon to threaten or attack others:</w:t>
            </w:r>
          </w:p>
          <w:p w14:paraId="074EE5F7" w14:textId="172DB463" w:rsidR="00E510EB" w:rsidRDefault="00E510EB" w:rsidP="00A62FD1">
            <w:pPr>
              <w:pStyle w:val="ListParagraph"/>
              <w:numPr>
                <w:ilvl w:val="0"/>
                <w:numId w:val="115"/>
              </w:numPr>
            </w:pPr>
            <w:r>
              <w:t>Stay calm.</w:t>
            </w:r>
          </w:p>
          <w:p w14:paraId="78D8EB5A" w14:textId="6AFF3F2F" w:rsidR="00E510EB" w:rsidRDefault="00E510EB" w:rsidP="00A62FD1">
            <w:pPr>
              <w:pStyle w:val="ListParagraph"/>
              <w:numPr>
                <w:ilvl w:val="0"/>
                <w:numId w:val="115"/>
              </w:numPr>
            </w:pPr>
            <w:r>
              <w:t>Discretely call Bus Dispatch or 911, if possible.</w:t>
            </w:r>
          </w:p>
          <w:p w14:paraId="34C9C57F" w14:textId="667AF9EC" w:rsidR="00E510EB" w:rsidRDefault="00E510EB" w:rsidP="00A62FD1">
            <w:pPr>
              <w:pStyle w:val="ListParagraph"/>
              <w:numPr>
                <w:ilvl w:val="0"/>
                <w:numId w:val="115"/>
              </w:numPr>
            </w:pPr>
            <w:r>
              <w:t>Make a plan.  Decide to continue route, modify route, or stop bus.</w:t>
            </w:r>
          </w:p>
          <w:p w14:paraId="3BAA5EE5" w14:textId="10657595" w:rsidR="00E510EB" w:rsidRDefault="00E510EB" w:rsidP="00A62FD1">
            <w:pPr>
              <w:pStyle w:val="ListParagraph"/>
              <w:numPr>
                <w:ilvl w:val="0"/>
                <w:numId w:val="115"/>
              </w:numPr>
            </w:pPr>
            <w:r>
              <w:t>If decision is to stop the bus, you may decide to mimic mechanical trouble.  Stop in a safe location.</w:t>
            </w:r>
          </w:p>
          <w:p w14:paraId="12075528" w14:textId="56EF0556" w:rsidR="00E510EB" w:rsidRDefault="00E510EB" w:rsidP="00A62FD1">
            <w:pPr>
              <w:pStyle w:val="ListParagraph"/>
              <w:numPr>
                <w:ilvl w:val="0"/>
                <w:numId w:val="115"/>
              </w:numPr>
            </w:pPr>
            <w:r>
              <w:t>Do not directly approach the individual alone.</w:t>
            </w:r>
          </w:p>
          <w:p w14:paraId="3E5A8A77" w14:textId="77777777" w:rsidR="00E510EB" w:rsidRDefault="00E510EB" w:rsidP="00E510EB"/>
          <w:p w14:paraId="327ED425" w14:textId="77777777" w:rsidR="00E510EB" w:rsidRPr="00E510EB" w:rsidRDefault="00E510EB" w:rsidP="00E510EB">
            <w:pPr>
              <w:rPr>
                <w:u w:val="single"/>
              </w:rPr>
            </w:pPr>
            <w:r w:rsidRPr="00E510EB">
              <w:rPr>
                <w:u w:val="single"/>
              </w:rPr>
              <w:t xml:space="preserve">Shooting or Stabbing on the Bus </w:t>
            </w:r>
          </w:p>
          <w:p w14:paraId="35DAF9C6" w14:textId="77777777" w:rsidR="00E510EB" w:rsidRDefault="00E510EB" w:rsidP="00E510EB">
            <w:r>
              <w:t>If there is a shooting on the bus, take defensive measures based on the situation to increase the safety of yourself and the students.</w:t>
            </w:r>
          </w:p>
          <w:p w14:paraId="1B75F387" w14:textId="34FF0120" w:rsidR="00E510EB" w:rsidRDefault="00E510EB" w:rsidP="00A62FD1">
            <w:pPr>
              <w:pStyle w:val="ListParagraph"/>
              <w:numPr>
                <w:ilvl w:val="0"/>
                <w:numId w:val="116"/>
              </w:numPr>
            </w:pPr>
            <w:r>
              <w:t>Stay calm.</w:t>
            </w:r>
          </w:p>
          <w:p w14:paraId="170C3945" w14:textId="0295636D" w:rsidR="00E510EB" w:rsidRDefault="00E510EB" w:rsidP="00A62FD1">
            <w:pPr>
              <w:pStyle w:val="ListParagraph"/>
              <w:numPr>
                <w:ilvl w:val="0"/>
                <w:numId w:val="116"/>
              </w:numPr>
            </w:pPr>
            <w:r>
              <w:t>Stop the bus.  Secure the bus.</w:t>
            </w:r>
          </w:p>
          <w:p w14:paraId="4AFDBA86" w14:textId="135C6B6C" w:rsidR="00E510EB" w:rsidRDefault="00E510EB" w:rsidP="00A62FD1">
            <w:pPr>
              <w:pStyle w:val="ListParagraph"/>
              <w:numPr>
                <w:ilvl w:val="0"/>
                <w:numId w:val="116"/>
              </w:numPr>
            </w:pPr>
            <w:r>
              <w:t>Call Bus Dispatch or 911 as soon as safely possible.</w:t>
            </w:r>
          </w:p>
          <w:p w14:paraId="02E971D6" w14:textId="0D89B4D3" w:rsidR="00E510EB" w:rsidRDefault="00E510EB" w:rsidP="00A62FD1">
            <w:pPr>
              <w:pStyle w:val="ListParagraph"/>
              <w:numPr>
                <w:ilvl w:val="0"/>
                <w:numId w:val="116"/>
              </w:numPr>
            </w:pPr>
            <w:r>
              <w:t>Do not confront the individual unless they are attacking, and it is clear to you that it would be safer for you to try to disable the attacker than not to.</w:t>
            </w:r>
          </w:p>
          <w:p w14:paraId="50C0D956" w14:textId="3FE4C5EC" w:rsidR="00E510EB" w:rsidRDefault="00E510EB" w:rsidP="00A62FD1">
            <w:pPr>
              <w:pStyle w:val="ListParagraph"/>
              <w:numPr>
                <w:ilvl w:val="0"/>
                <w:numId w:val="116"/>
              </w:numPr>
            </w:pPr>
            <w:r>
              <w:t>Tend to medi</w:t>
            </w:r>
            <w:r w:rsidR="00B17546">
              <w:t>c</w:t>
            </w:r>
            <w:r>
              <w:t>al needs if you are able to.</w:t>
            </w:r>
          </w:p>
          <w:p w14:paraId="44B4D143" w14:textId="77777777" w:rsidR="00E510EB" w:rsidRDefault="00E510EB" w:rsidP="00A62FD1">
            <w:pPr>
              <w:pStyle w:val="ListParagraph"/>
              <w:numPr>
                <w:ilvl w:val="0"/>
                <w:numId w:val="116"/>
              </w:numPr>
            </w:pPr>
            <w:r>
              <w:t>Follow instructions of law enforcement.</w:t>
            </w:r>
          </w:p>
          <w:p w14:paraId="2429E321" w14:textId="27175216" w:rsidR="00E510EB" w:rsidRDefault="00E510EB" w:rsidP="00E510EB"/>
        </w:tc>
      </w:tr>
    </w:tbl>
    <w:p w14:paraId="357AEBA8" w14:textId="1B0BCB71" w:rsidR="00E510EB" w:rsidRDefault="00E510EB" w:rsidP="00B64CE4"/>
    <w:p w14:paraId="2E8871B6" w14:textId="10F524E7" w:rsidR="00E510EB" w:rsidRDefault="00E510EB" w:rsidP="00B64CE4"/>
    <w:p w14:paraId="27956625" w14:textId="628DB4B2" w:rsidR="00E510EB" w:rsidRPr="00E510EB" w:rsidRDefault="00E510EB" w:rsidP="00B64CE4">
      <w:pPr>
        <w:rPr>
          <w:rStyle w:val="IntenseReference"/>
        </w:rPr>
      </w:pPr>
      <w:r w:rsidRPr="00E510EB">
        <w:rPr>
          <w:rStyle w:val="IntenseReference"/>
        </w:rPr>
        <w:t>Transportation Recovery</w:t>
      </w:r>
    </w:p>
    <w:p w14:paraId="4FAB708A" w14:textId="30CE36AF" w:rsidR="00E510EB" w:rsidRDefault="00E510EB" w:rsidP="00E510EB">
      <w:r>
        <w:t xml:space="preserve">Following a crisis, district leadership will move quickly to restore the academic environment.  The transportation team will be </w:t>
      </w:r>
      <w:r w:rsidR="00031719">
        <w:t>a key</w:t>
      </w:r>
      <w:r>
        <w:t xml:space="preserve"> factor in this process.  </w:t>
      </w:r>
    </w:p>
    <w:p w14:paraId="7F0942FC" w14:textId="451BFDA3" w:rsidR="00E510EB" w:rsidRDefault="00E510EB" w:rsidP="00A62FD1">
      <w:pPr>
        <w:pStyle w:val="ListParagraph"/>
        <w:numPr>
          <w:ilvl w:val="0"/>
          <w:numId w:val="117"/>
        </w:numPr>
      </w:pPr>
      <w:r>
        <w:t>Be prepared for announcements regarding school closure, and re-opening.</w:t>
      </w:r>
    </w:p>
    <w:p w14:paraId="215BAA1F" w14:textId="2F0EC475" w:rsidR="00E510EB" w:rsidRDefault="00E510EB" w:rsidP="00A62FD1">
      <w:pPr>
        <w:pStyle w:val="ListParagraph"/>
        <w:numPr>
          <w:ilvl w:val="0"/>
          <w:numId w:val="117"/>
        </w:numPr>
      </w:pPr>
      <w:r>
        <w:t xml:space="preserve">Be prepared to attend mandatory de-briefing with all staff members affected. </w:t>
      </w:r>
    </w:p>
    <w:p w14:paraId="549A2261" w14:textId="0D3D9CAB" w:rsidR="00E510EB" w:rsidRDefault="00E510EB" w:rsidP="00A62FD1">
      <w:pPr>
        <w:pStyle w:val="ListParagraph"/>
        <w:numPr>
          <w:ilvl w:val="0"/>
          <w:numId w:val="117"/>
        </w:numPr>
      </w:pPr>
      <w:r>
        <w:t>When needed, consider the use of staff support to include a variety of services such as: individual counseling, group counseling, peer-support.</w:t>
      </w:r>
    </w:p>
    <w:p w14:paraId="3825C924" w14:textId="50D3056C" w:rsidR="00E510EB" w:rsidRDefault="00E510EB" w:rsidP="00A62FD1">
      <w:pPr>
        <w:pStyle w:val="ListParagraph"/>
        <w:numPr>
          <w:ilvl w:val="0"/>
          <w:numId w:val="117"/>
        </w:numPr>
      </w:pPr>
      <w:r>
        <w:t xml:space="preserve">If requested, participate in </w:t>
      </w:r>
      <w:r w:rsidR="00031719">
        <w:t>an after</w:t>
      </w:r>
      <w:r>
        <w:t xml:space="preserve">-action review of the event. </w:t>
      </w:r>
    </w:p>
    <w:p w14:paraId="715A04CD" w14:textId="6566C778" w:rsidR="00E510EB" w:rsidRDefault="00E510EB" w:rsidP="00A62FD1">
      <w:pPr>
        <w:pStyle w:val="ListParagraph"/>
        <w:numPr>
          <w:ilvl w:val="0"/>
          <w:numId w:val="117"/>
        </w:numPr>
      </w:pPr>
      <w:r>
        <w:t>Plan for an on-going investigation with law enforcement. Actions may include reviewing bus camera footage, student information, and record exchanges.</w:t>
      </w:r>
    </w:p>
    <w:p w14:paraId="74571A21" w14:textId="77777777" w:rsidR="00031719" w:rsidRDefault="00031719">
      <w:pPr>
        <w:rPr>
          <w:rFonts w:asciiTheme="majorHAnsi" w:eastAsiaTheme="majorEastAsia" w:hAnsiTheme="majorHAnsi" w:cstheme="majorBidi"/>
          <w:b/>
          <w:color w:val="2F5496" w:themeColor="accent1" w:themeShade="BF"/>
          <w:sz w:val="32"/>
          <w:szCs w:val="32"/>
        </w:rPr>
      </w:pPr>
      <w:bookmarkStart w:id="228" w:name="_Annex_N:_Safety"/>
      <w:bookmarkEnd w:id="228"/>
      <w:r>
        <w:br w:type="page"/>
      </w:r>
    </w:p>
    <w:p w14:paraId="3687B488" w14:textId="29CB3904" w:rsidR="00B64CE4" w:rsidRDefault="00B64CE4" w:rsidP="00B64CE4">
      <w:pPr>
        <w:pStyle w:val="Heading1"/>
      </w:pPr>
      <w:bookmarkStart w:id="229" w:name="_Toc174708109"/>
      <w:bookmarkStart w:id="230" w:name="_Toc178074117"/>
      <w:r>
        <w:lastRenderedPageBreak/>
        <w:t xml:space="preserve">Annex </w:t>
      </w:r>
      <w:r w:rsidR="003B1D49">
        <w:t>M</w:t>
      </w:r>
      <w:r>
        <w:t>: Safety and Security Overview</w:t>
      </w:r>
      <w:bookmarkEnd w:id="229"/>
      <w:bookmarkEnd w:id="230"/>
    </w:p>
    <w:p w14:paraId="18F093C2" w14:textId="606139C3" w:rsidR="00A004C2" w:rsidRDefault="00542F18" w:rsidP="00A004C2">
      <w:pPr>
        <w:spacing w:after="0"/>
      </w:pPr>
      <w:r>
        <w:t xml:space="preserve">This example of a Safety and Security Overview </w:t>
      </w:r>
      <w:r w:rsidR="003A54D9" w:rsidRPr="00AC7680">
        <w:rPr>
          <w:b/>
          <w:bCs/>
        </w:rPr>
        <w:t>does not replace</w:t>
      </w:r>
      <w:r w:rsidR="003A54D9">
        <w:t xml:space="preserve"> a District’s Comprehensive </w:t>
      </w:r>
      <w:r w:rsidR="0077607A">
        <w:t>School Safety Assessment</w:t>
      </w:r>
      <w:r w:rsidR="00DC6B6C">
        <w:t xml:space="preserve"> in collaboration with local law enforcement, fire, and emergency management officials</w:t>
      </w:r>
      <w:r w:rsidR="00A004C2">
        <w:t>.</w:t>
      </w:r>
    </w:p>
    <w:p w14:paraId="54474F0A" w14:textId="364CA377" w:rsidR="00A004C2" w:rsidRDefault="000B2938" w:rsidP="00A004C2">
      <w:pPr>
        <w:spacing w:after="0"/>
      </w:pPr>
      <w:r w:rsidRPr="00E21092">
        <w:rPr>
          <w:color w:val="FF0000"/>
        </w:rPr>
        <w:t>[</w:t>
      </w:r>
      <w:r>
        <w:rPr>
          <w:color w:val="FF0000"/>
        </w:rPr>
        <w:t xml:space="preserve"> </w:t>
      </w:r>
      <w:r w:rsidRPr="00E21092">
        <w:rPr>
          <w:color w:val="FF0000"/>
        </w:rPr>
        <w:t>A.C.A 6-15-1303</w:t>
      </w:r>
      <w:r w:rsidR="00AC7680">
        <w:rPr>
          <w:color w:val="FF0000"/>
        </w:rPr>
        <w:t>(a)(1)]</w:t>
      </w:r>
    </w:p>
    <w:p w14:paraId="350DC884" w14:textId="3765B7C2" w:rsidR="00B64CE4" w:rsidRDefault="00B64CE4" w:rsidP="00B64CE4">
      <w:r w:rsidRPr="00B64CE4">
        <w:t>For each domain and related sub-category, provide the identified "priority deficiencies" that you are targeting. Spec</w:t>
      </w:r>
      <w:r>
        <w:t>if</w:t>
      </w:r>
      <w:r w:rsidRPr="00B64CE4">
        <w:t xml:space="preserve">y if you are using a strategy, policy, or purchase to address the deficiency.  Provide an overview of the funding that is used to address the deficiency and include the funding source. If you used prior year funding, provide any results that have resolved the deficiency. If you are using future funding, explain how the funding will help resolve the deficiency.  </w:t>
      </w:r>
    </w:p>
    <w:tbl>
      <w:tblPr>
        <w:tblStyle w:val="TableGrid"/>
        <w:tblW w:w="0" w:type="auto"/>
        <w:tblLook w:val="04A0" w:firstRow="1" w:lastRow="0" w:firstColumn="1" w:lastColumn="0" w:noHBand="0" w:noVBand="1"/>
      </w:tblPr>
      <w:tblGrid>
        <w:gridCol w:w="2605"/>
        <w:gridCol w:w="1530"/>
        <w:gridCol w:w="1545"/>
        <w:gridCol w:w="1645"/>
        <w:gridCol w:w="1561"/>
        <w:gridCol w:w="1904"/>
      </w:tblGrid>
      <w:tr w:rsidR="00B64CE4" w:rsidRPr="00813979" w14:paraId="008605A7" w14:textId="77777777" w:rsidTr="00813979">
        <w:trPr>
          <w:trHeight w:val="368"/>
        </w:trPr>
        <w:tc>
          <w:tcPr>
            <w:tcW w:w="10790" w:type="dxa"/>
            <w:gridSpan w:val="6"/>
            <w:shd w:val="clear" w:color="auto" w:fill="002060"/>
            <w:noWrap/>
            <w:vAlign w:val="center"/>
            <w:hideMark/>
          </w:tcPr>
          <w:p w14:paraId="1926CCA8" w14:textId="77777777" w:rsidR="00B64CE4" w:rsidRPr="00813979" w:rsidRDefault="00B64CE4" w:rsidP="00B64CE4">
            <w:pPr>
              <w:jc w:val="center"/>
              <w:rPr>
                <w:b/>
                <w:bCs/>
              </w:rPr>
            </w:pPr>
            <w:r w:rsidRPr="00813979">
              <w:rPr>
                <w:b/>
                <w:bCs/>
              </w:rPr>
              <w:t>Safety and Security Overview</w:t>
            </w:r>
          </w:p>
        </w:tc>
      </w:tr>
      <w:tr w:rsidR="00B64CE4" w:rsidRPr="00813979" w14:paraId="46E6C2C7" w14:textId="77777777" w:rsidTr="00813979">
        <w:trPr>
          <w:trHeight w:val="615"/>
        </w:trPr>
        <w:tc>
          <w:tcPr>
            <w:tcW w:w="2605" w:type="dxa"/>
            <w:shd w:val="clear" w:color="auto" w:fill="B4C6E7" w:themeFill="accent1" w:themeFillTint="66"/>
            <w:noWrap/>
            <w:vAlign w:val="center"/>
            <w:hideMark/>
          </w:tcPr>
          <w:p w14:paraId="3093891F" w14:textId="77777777" w:rsidR="00B64CE4" w:rsidRPr="00813979" w:rsidRDefault="00B64CE4" w:rsidP="00B64CE4">
            <w:pPr>
              <w:jc w:val="center"/>
              <w:rPr>
                <w:b/>
                <w:bCs/>
                <w:color w:val="002060"/>
                <w:sz w:val="20"/>
                <w:szCs w:val="20"/>
              </w:rPr>
            </w:pPr>
            <w:r w:rsidRPr="00813979">
              <w:rPr>
                <w:b/>
                <w:bCs/>
                <w:color w:val="002060"/>
                <w:sz w:val="20"/>
                <w:szCs w:val="20"/>
              </w:rPr>
              <w:t>Domain</w:t>
            </w:r>
          </w:p>
        </w:tc>
        <w:tc>
          <w:tcPr>
            <w:tcW w:w="1530" w:type="dxa"/>
            <w:shd w:val="clear" w:color="auto" w:fill="B4C6E7" w:themeFill="accent1" w:themeFillTint="66"/>
            <w:vAlign w:val="center"/>
            <w:hideMark/>
          </w:tcPr>
          <w:p w14:paraId="27003F9C" w14:textId="77777777" w:rsidR="00B64CE4" w:rsidRPr="00813979" w:rsidRDefault="00B64CE4" w:rsidP="00B64CE4">
            <w:pPr>
              <w:jc w:val="center"/>
              <w:rPr>
                <w:b/>
                <w:bCs/>
                <w:color w:val="002060"/>
                <w:sz w:val="20"/>
                <w:szCs w:val="20"/>
              </w:rPr>
            </w:pPr>
            <w:r w:rsidRPr="00813979">
              <w:rPr>
                <w:b/>
                <w:bCs/>
                <w:color w:val="002060"/>
                <w:sz w:val="20"/>
                <w:szCs w:val="20"/>
              </w:rPr>
              <w:t>Priority Deficiencies Identified</w:t>
            </w:r>
          </w:p>
        </w:tc>
        <w:tc>
          <w:tcPr>
            <w:tcW w:w="1545" w:type="dxa"/>
            <w:shd w:val="clear" w:color="auto" w:fill="B4C6E7" w:themeFill="accent1" w:themeFillTint="66"/>
            <w:vAlign w:val="center"/>
            <w:hideMark/>
          </w:tcPr>
          <w:p w14:paraId="4F94FE61" w14:textId="77777777" w:rsidR="00B64CE4" w:rsidRPr="00813979" w:rsidRDefault="00B64CE4" w:rsidP="00B64CE4">
            <w:pPr>
              <w:jc w:val="center"/>
              <w:rPr>
                <w:b/>
                <w:bCs/>
                <w:color w:val="002060"/>
                <w:sz w:val="20"/>
                <w:szCs w:val="20"/>
              </w:rPr>
            </w:pPr>
            <w:r w:rsidRPr="00813979">
              <w:rPr>
                <w:b/>
                <w:bCs/>
                <w:color w:val="002060"/>
                <w:sz w:val="20"/>
                <w:szCs w:val="20"/>
              </w:rPr>
              <w:t>Strategy, Policy, or Purchase to Address Deficiency</w:t>
            </w:r>
          </w:p>
        </w:tc>
        <w:tc>
          <w:tcPr>
            <w:tcW w:w="1645" w:type="dxa"/>
            <w:shd w:val="clear" w:color="auto" w:fill="B4C6E7" w:themeFill="accent1" w:themeFillTint="66"/>
            <w:vAlign w:val="center"/>
            <w:hideMark/>
          </w:tcPr>
          <w:p w14:paraId="21EFA200" w14:textId="77777777" w:rsidR="00B64CE4" w:rsidRPr="00813979" w:rsidRDefault="00B64CE4" w:rsidP="00B64CE4">
            <w:pPr>
              <w:jc w:val="center"/>
              <w:rPr>
                <w:b/>
                <w:bCs/>
                <w:color w:val="002060"/>
                <w:sz w:val="20"/>
                <w:szCs w:val="20"/>
              </w:rPr>
            </w:pPr>
            <w:r w:rsidRPr="00813979">
              <w:rPr>
                <w:b/>
                <w:bCs/>
                <w:color w:val="002060"/>
                <w:sz w:val="20"/>
                <w:szCs w:val="20"/>
              </w:rPr>
              <w:t>Funding to Address Deficiency</w:t>
            </w:r>
          </w:p>
        </w:tc>
        <w:tc>
          <w:tcPr>
            <w:tcW w:w="1561" w:type="dxa"/>
            <w:shd w:val="clear" w:color="auto" w:fill="B4C6E7" w:themeFill="accent1" w:themeFillTint="66"/>
            <w:vAlign w:val="center"/>
            <w:hideMark/>
          </w:tcPr>
          <w:p w14:paraId="01269233" w14:textId="77777777" w:rsidR="00B64CE4" w:rsidRPr="00813979" w:rsidRDefault="00B64CE4" w:rsidP="00B64CE4">
            <w:pPr>
              <w:jc w:val="center"/>
              <w:rPr>
                <w:b/>
                <w:bCs/>
                <w:color w:val="002060"/>
                <w:sz w:val="20"/>
                <w:szCs w:val="20"/>
              </w:rPr>
            </w:pPr>
            <w:r w:rsidRPr="00813979">
              <w:rPr>
                <w:b/>
                <w:bCs/>
                <w:color w:val="002060"/>
                <w:sz w:val="20"/>
                <w:szCs w:val="20"/>
              </w:rPr>
              <w:t>If Prior Year Funding, Explain Results</w:t>
            </w:r>
          </w:p>
        </w:tc>
        <w:tc>
          <w:tcPr>
            <w:tcW w:w="1904" w:type="dxa"/>
            <w:shd w:val="clear" w:color="auto" w:fill="B4C6E7" w:themeFill="accent1" w:themeFillTint="66"/>
            <w:vAlign w:val="center"/>
            <w:hideMark/>
          </w:tcPr>
          <w:p w14:paraId="3FC36AD8" w14:textId="77777777" w:rsidR="00B64CE4" w:rsidRPr="00813979" w:rsidRDefault="00B64CE4" w:rsidP="00B64CE4">
            <w:pPr>
              <w:jc w:val="center"/>
              <w:rPr>
                <w:b/>
                <w:bCs/>
                <w:color w:val="002060"/>
                <w:sz w:val="20"/>
                <w:szCs w:val="20"/>
              </w:rPr>
            </w:pPr>
            <w:r w:rsidRPr="00813979">
              <w:rPr>
                <w:b/>
                <w:bCs/>
                <w:color w:val="002060"/>
                <w:sz w:val="20"/>
                <w:szCs w:val="20"/>
              </w:rPr>
              <w:t>If Planned Spending, Explain Desired Outcome</w:t>
            </w:r>
          </w:p>
        </w:tc>
      </w:tr>
      <w:tr w:rsidR="00B64CE4" w:rsidRPr="00813979" w14:paraId="5E2E02D4" w14:textId="77777777" w:rsidTr="00813979">
        <w:trPr>
          <w:trHeight w:val="1052"/>
        </w:trPr>
        <w:tc>
          <w:tcPr>
            <w:tcW w:w="2605" w:type="dxa"/>
            <w:hideMark/>
          </w:tcPr>
          <w:p w14:paraId="1DCB1739" w14:textId="05D2D273" w:rsidR="00B64CE4" w:rsidRPr="00114B84" w:rsidRDefault="00B64CE4">
            <w:pPr>
              <w:rPr>
                <w:sz w:val="19"/>
                <w:szCs w:val="19"/>
              </w:rPr>
            </w:pPr>
            <w:r w:rsidRPr="00114B84">
              <w:rPr>
                <w:b/>
                <w:bCs/>
                <w:sz w:val="19"/>
                <w:szCs w:val="19"/>
              </w:rPr>
              <w:t>Communications</w:t>
            </w:r>
            <w:r w:rsidRPr="00114B84">
              <w:rPr>
                <w:sz w:val="19"/>
                <w:szCs w:val="19"/>
              </w:rPr>
              <w:t>: Two-Way Communication, Crisis intervention/ Incident Reporting</w:t>
            </w:r>
          </w:p>
        </w:tc>
        <w:tc>
          <w:tcPr>
            <w:tcW w:w="1530" w:type="dxa"/>
            <w:hideMark/>
          </w:tcPr>
          <w:p w14:paraId="1346B1C3" w14:textId="77777777" w:rsidR="00B64CE4" w:rsidRPr="00813979" w:rsidRDefault="00B64CE4">
            <w:pPr>
              <w:rPr>
                <w:sz w:val="20"/>
                <w:szCs w:val="20"/>
              </w:rPr>
            </w:pPr>
            <w:r w:rsidRPr="00813979">
              <w:rPr>
                <w:sz w:val="20"/>
                <w:szCs w:val="20"/>
              </w:rPr>
              <w:t> </w:t>
            </w:r>
          </w:p>
        </w:tc>
        <w:tc>
          <w:tcPr>
            <w:tcW w:w="1545" w:type="dxa"/>
            <w:hideMark/>
          </w:tcPr>
          <w:p w14:paraId="1A1E4754" w14:textId="77777777" w:rsidR="00B64CE4" w:rsidRPr="00813979" w:rsidRDefault="00B64CE4">
            <w:pPr>
              <w:rPr>
                <w:sz w:val="20"/>
                <w:szCs w:val="20"/>
              </w:rPr>
            </w:pPr>
            <w:r w:rsidRPr="00813979">
              <w:rPr>
                <w:sz w:val="20"/>
                <w:szCs w:val="20"/>
              </w:rPr>
              <w:t> </w:t>
            </w:r>
          </w:p>
        </w:tc>
        <w:tc>
          <w:tcPr>
            <w:tcW w:w="1645" w:type="dxa"/>
            <w:hideMark/>
          </w:tcPr>
          <w:p w14:paraId="16A331EB" w14:textId="77777777" w:rsidR="00B64CE4" w:rsidRPr="00813979" w:rsidRDefault="00B64CE4">
            <w:pPr>
              <w:rPr>
                <w:sz w:val="20"/>
                <w:szCs w:val="20"/>
              </w:rPr>
            </w:pPr>
            <w:r w:rsidRPr="00813979">
              <w:rPr>
                <w:sz w:val="20"/>
                <w:szCs w:val="20"/>
              </w:rPr>
              <w:t> </w:t>
            </w:r>
          </w:p>
        </w:tc>
        <w:tc>
          <w:tcPr>
            <w:tcW w:w="1561" w:type="dxa"/>
            <w:hideMark/>
          </w:tcPr>
          <w:p w14:paraId="0DBEB407" w14:textId="77777777" w:rsidR="00B64CE4" w:rsidRPr="00813979" w:rsidRDefault="00B64CE4">
            <w:pPr>
              <w:rPr>
                <w:sz w:val="20"/>
                <w:szCs w:val="20"/>
              </w:rPr>
            </w:pPr>
            <w:r w:rsidRPr="00813979">
              <w:rPr>
                <w:sz w:val="20"/>
                <w:szCs w:val="20"/>
              </w:rPr>
              <w:t> </w:t>
            </w:r>
          </w:p>
        </w:tc>
        <w:tc>
          <w:tcPr>
            <w:tcW w:w="1904" w:type="dxa"/>
            <w:hideMark/>
          </w:tcPr>
          <w:p w14:paraId="680D3819" w14:textId="77777777" w:rsidR="00B64CE4" w:rsidRPr="00813979" w:rsidRDefault="00B64CE4">
            <w:pPr>
              <w:rPr>
                <w:sz w:val="20"/>
                <w:szCs w:val="20"/>
              </w:rPr>
            </w:pPr>
            <w:r w:rsidRPr="00813979">
              <w:rPr>
                <w:sz w:val="20"/>
                <w:szCs w:val="20"/>
              </w:rPr>
              <w:t> </w:t>
            </w:r>
          </w:p>
        </w:tc>
      </w:tr>
      <w:tr w:rsidR="00B64CE4" w:rsidRPr="00813979" w14:paraId="552131D2" w14:textId="77777777" w:rsidTr="00114B84">
        <w:trPr>
          <w:trHeight w:val="467"/>
        </w:trPr>
        <w:tc>
          <w:tcPr>
            <w:tcW w:w="2605" w:type="dxa"/>
            <w:hideMark/>
          </w:tcPr>
          <w:p w14:paraId="262F6080" w14:textId="77777777" w:rsidR="00B64CE4" w:rsidRPr="00114B84" w:rsidRDefault="00B64CE4">
            <w:pPr>
              <w:rPr>
                <w:sz w:val="19"/>
                <w:szCs w:val="19"/>
              </w:rPr>
            </w:pPr>
            <w:r w:rsidRPr="00114B84">
              <w:rPr>
                <w:b/>
                <w:bCs/>
                <w:sz w:val="19"/>
                <w:szCs w:val="19"/>
              </w:rPr>
              <w:t>Surveillance</w:t>
            </w:r>
            <w:r w:rsidRPr="00114B84">
              <w:rPr>
                <w:sz w:val="19"/>
                <w:szCs w:val="19"/>
              </w:rPr>
              <w:t>: Security Cameras</w:t>
            </w:r>
          </w:p>
        </w:tc>
        <w:tc>
          <w:tcPr>
            <w:tcW w:w="1530" w:type="dxa"/>
            <w:hideMark/>
          </w:tcPr>
          <w:p w14:paraId="0295CE0B" w14:textId="77777777" w:rsidR="00B64CE4" w:rsidRPr="00813979" w:rsidRDefault="00B64CE4">
            <w:pPr>
              <w:rPr>
                <w:sz w:val="20"/>
                <w:szCs w:val="20"/>
              </w:rPr>
            </w:pPr>
            <w:r w:rsidRPr="00813979">
              <w:rPr>
                <w:sz w:val="20"/>
                <w:szCs w:val="20"/>
              </w:rPr>
              <w:t> </w:t>
            </w:r>
          </w:p>
        </w:tc>
        <w:tc>
          <w:tcPr>
            <w:tcW w:w="1545" w:type="dxa"/>
            <w:hideMark/>
          </w:tcPr>
          <w:p w14:paraId="480E30AC" w14:textId="77777777" w:rsidR="00B64CE4" w:rsidRPr="00813979" w:rsidRDefault="00B64CE4">
            <w:pPr>
              <w:rPr>
                <w:sz w:val="20"/>
                <w:szCs w:val="20"/>
              </w:rPr>
            </w:pPr>
            <w:r w:rsidRPr="00813979">
              <w:rPr>
                <w:sz w:val="20"/>
                <w:szCs w:val="20"/>
              </w:rPr>
              <w:t> </w:t>
            </w:r>
          </w:p>
        </w:tc>
        <w:tc>
          <w:tcPr>
            <w:tcW w:w="1645" w:type="dxa"/>
            <w:hideMark/>
          </w:tcPr>
          <w:p w14:paraId="636E048F" w14:textId="77777777" w:rsidR="00B64CE4" w:rsidRPr="00813979" w:rsidRDefault="00B64CE4">
            <w:pPr>
              <w:rPr>
                <w:sz w:val="20"/>
                <w:szCs w:val="20"/>
              </w:rPr>
            </w:pPr>
            <w:r w:rsidRPr="00813979">
              <w:rPr>
                <w:sz w:val="20"/>
                <w:szCs w:val="20"/>
              </w:rPr>
              <w:t> </w:t>
            </w:r>
          </w:p>
        </w:tc>
        <w:tc>
          <w:tcPr>
            <w:tcW w:w="1561" w:type="dxa"/>
            <w:hideMark/>
          </w:tcPr>
          <w:p w14:paraId="0EB1DD22" w14:textId="77777777" w:rsidR="00B64CE4" w:rsidRPr="00813979" w:rsidRDefault="00B64CE4">
            <w:pPr>
              <w:rPr>
                <w:sz w:val="20"/>
                <w:szCs w:val="20"/>
              </w:rPr>
            </w:pPr>
            <w:r w:rsidRPr="00813979">
              <w:rPr>
                <w:sz w:val="20"/>
                <w:szCs w:val="20"/>
              </w:rPr>
              <w:t> </w:t>
            </w:r>
          </w:p>
        </w:tc>
        <w:tc>
          <w:tcPr>
            <w:tcW w:w="1904" w:type="dxa"/>
            <w:hideMark/>
          </w:tcPr>
          <w:p w14:paraId="587D2C81" w14:textId="77777777" w:rsidR="00B64CE4" w:rsidRPr="00813979" w:rsidRDefault="00B64CE4">
            <w:pPr>
              <w:rPr>
                <w:sz w:val="20"/>
                <w:szCs w:val="20"/>
              </w:rPr>
            </w:pPr>
            <w:r w:rsidRPr="00813979">
              <w:rPr>
                <w:sz w:val="20"/>
                <w:szCs w:val="20"/>
              </w:rPr>
              <w:t> </w:t>
            </w:r>
          </w:p>
        </w:tc>
      </w:tr>
      <w:tr w:rsidR="00B64CE4" w:rsidRPr="00813979" w14:paraId="1DF975D0" w14:textId="77777777" w:rsidTr="00B64CE4">
        <w:trPr>
          <w:trHeight w:val="915"/>
        </w:trPr>
        <w:tc>
          <w:tcPr>
            <w:tcW w:w="2605" w:type="dxa"/>
            <w:hideMark/>
          </w:tcPr>
          <w:p w14:paraId="758120C6" w14:textId="77777777" w:rsidR="00B64CE4" w:rsidRPr="00813979" w:rsidRDefault="00B64CE4">
            <w:pPr>
              <w:rPr>
                <w:sz w:val="20"/>
                <w:szCs w:val="20"/>
              </w:rPr>
            </w:pPr>
            <w:r w:rsidRPr="00813979">
              <w:rPr>
                <w:b/>
                <w:bCs/>
                <w:sz w:val="20"/>
                <w:szCs w:val="20"/>
              </w:rPr>
              <w:t>Visitor Management</w:t>
            </w:r>
            <w:r w:rsidRPr="00813979">
              <w:rPr>
                <w:sz w:val="20"/>
                <w:szCs w:val="20"/>
              </w:rPr>
              <w:t>: Entrance Lobby, Identification Badges</w:t>
            </w:r>
          </w:p>
        </w:tc>
        <w:tc>
          <w:tcPr>
            <w:tcW w:w="1530" w:type="dxa"/>
            <w:hideMark/>
          </w:tcPr>
          <w:p w14:paraId="75D343D0" w14:textId="77777777" w:rsidR="00B64CE4" w:rsidRPr="00813979" w:rsidRDefault="00B64CE4">
            <w:pPr>
              <w:rPr>
                <w:sz w:val="20"/>
                <w:szCs w:val="20"/>
              </w:rPr>
            </w:pPr>
            <w:r w:rsidRPr="00813979">
              <w:rPr>
                <w:sz w:val="20"/>
                <w:szCs w:val="20"/>
              </w:rPr>
              <w:t> </w:t>
            </w:r>
          </w:p>
        </w:tc>
        <w:tc>
          <w:tcPr>
            <w:tcW w:w="1545" w:type="dxa"/>
            <w:hideMark/>
          </w:tcPr>
          <w:p w14:paraId="44DD7461" w14:textId="77777777" w:rsidR="00B64CE4" w:rsidRPr="00813979" w:rsidRDefault="00B64CE4">
            <w:pPr>
              <w:rPr>
                <w:sz w:val="20"/>
                <w:szCs w:val="20"/>
              </w:rPr>
            </w:pPr>
            <w:r w:rsidRPr="00813979">
              <w:rPr>
                <w:sz w:val="20"/>
                <w:szCs w:val="20"/>
              </w:rPr>
              <w:t> </w:t>
            </w:r>
          </w:p>
        </w:tc>
        <w:tc>
          <w:tcPr>
            <w:tcW w:w="1645" w:type="dxa"/>
            <w:hideMark/>
          </w:tcPr>
          <w:p w14:paraId="7EC683C7" w14:textId="77777777" w:rsidR="00B64CE4" w:rsidRPr="00813979" w:rsidRDefault="00B64CE4">
            <w:pPr>
              <w:rPr>
                <w:sz w:val="20"/>
                <w:szCs w:val="20"/>
              </w:rPr>
            </w:pPr>
            <w:r w:rsidRPr="00813979">
              <w:rPr>
                <w:sz w:val="20"/>
                <w:szCs w:val="20"/>
              </w:rPr>
              <w:t> </w:t>
            </w:r>
          </w:p>
        </w:tc>
        <w:tc>
          <w:tcPr>
            <w:tcW w:w="1561" w:type="dxa"/>
            <w:hideMark/>
          </w:tcPr>
          <w:p w14:paraId="20BA61A1" w14:textId="77777777" w:rsidR="00B64CE4" w:rsidRPr="00813979" w:rsidRDefault="00B64CE4">
            <w:pPr>
              <w:rPr>
                <w:sz w:val="20"/>
                <w:szCs w:val="20"/>
              </w:rPr>
            </w:pPr>
            <w:r w:rsidRPr="00813979">
              <w:rPr>
                <w:sz w:val="20"/>
                <w:szCs w:val="20"/>
              </w:rPr>
              <w:t> </w:t>
            </w:r>
          </w:p>
        </w:tc>
        <w:tc>
          <w:tcPr>
            <w:tcW w:w="1904" w:type="dxa"/>
            <w:hideMark/>
          </w:tcPr>
          <w:p w14:paraId="29402C8A" w14:textId="77777777" w:rsidR="00B64CE4" w:rsidRPr="00813979" w:rsidRDefault="00B64CE4">
            <w:pPr>
              <w:rPr>
                <w:sz w:val="20"/>
                <w:szCs w:val="20"/>
              </w:rPr>
            </w:pPr>
            <w:r w:rsidRPr="00813979">
              <w:rPr>
                <w:sz w:val="20"/>
                <w:szCs w:val="20"/>
              </w:rPr>
              <w:t> </w:t>
            </w:r>
          </w:p>
        </w:tc>
      </w:tr>
      <w:tr w:rsidR="00B64CE4" w:rsidRPr="00813979" w14:paraId="45613D4F" w14:textId="77777777" w:rsidTr="00813979">
        <w:trPr>
          <w:trHeight w:val="2330"/>
        </w:trPr>
        <w:tc>
          <w:tcPr>
            <w:tcW w:w="2605" w:type="dxa"/>
            <w:hideMark/>
          </w:tcPr>
          <w:p w14:paraId="06297193" w14:textId="77777777" w:rsidR="00B64CE4" w:rsidRPr="00813979" w:rsidRDefault="00B64CE4">
            <w:pPr>
              <w:rPr>
                <w:sz w:val="20"/>
                <w:szCs w:val="20"/>
              </w:rPr>
            </w:pPr>
            <w:r w:rsidRPr="00813979">
              <w:rPr>
                <w:b/>
                <w:bCs/>
                <w:sz w:val="20"/>
                <w:szCs w:val="20"/>
              </w:rPr>
              <w:t>Access Control</w:t>
            </w:r>
            <w:r w:rsidRPr="00813979">
              <w:rPr>
                <w:sz w:val="20"/>
                <w:szCs w:val="20"/>
              </w:rPr>
              <w:t>: Exterior Doors, Walkway Covers Access, Windows, Modular Classrooms, Hallways, Stairwells, Classrooms, Cafeteria, High Risk Areas, Gymnasiums, Facility Systems, Security Alarm System, Key Control</w:t>
            </w:r>
          </w:p>
        </w:tc>
        <w:tc>
          <w:tcPr>
            <w:tcW w:w="1530" w:type="dxa"/>
            <w:hideMark/>
          </w:tcPr>
          <w:p w14:paraId="7EF6D30A" w14:textId="77777777" w:rsidR="00B64CE4" w:rsidRPr="00813979" w:rsidRDefault="00B64CE4">
            <w:pPr>
              <w:rPr>
                <w:sz w:val="20"/>
                <w:szCs w:val="20"/>
              </w:rPr>
            </w:pPr>
            <w:r w:rsidRPr="00813979">
              <w:rPr>
                <w:sz w:val="20"/>
                <w:szCs w:val="20"/>
              </w:rPr>
              <w:t> </w:t>
            </w:r>
          </w:p>
        </w:tc>
        <w:tc>
          <w:tcPr>
            <w:tcW w:w="1545" w:type="dxa"/>
            <w:hideMark/>
          </w:tcPr>
          <w:p w14:paraId="5E0B2124" w14:textId="77777777" w:rsidR="00B64CE4" w:rsidRPr="00813979" w:rsidRDefault="00B64CE4">
            <w:pPr>
              <w:rPr>
                <w:sz w:val="20"/>
                <w:szCs w:val="20"/>
              </w:rPr>
            </w:pPr>
            <w:r w:rsidRPr="00813979">
              <w:rPr>
                <w:sz w:val="20"/>
                <w:szCs w:val="20"/>
              </w:rPr>
              <w:t> </w:t>
            </w:r>
          </w:p>
        </w:tc>
        <w:tc>
          <w:tcPr>
            <w:tcW w:w="1645" w:type="dxa"/>
            <w:hideMark/>
          </w:tcPr>
          <w:p w14:paraId="6C033B51" w14:textId="77777777" w:rsidR="00B64CE4" w:rsidRPr="00813979" w:rsidRDefault="00B64CE4">
            <w:pPr>
              <w:rPr>
                <w:sz w:val="20"/>
                <w:szCs w:val="20"/>
              </w:rPr>
            </w:pPr>
            <w:r w:rsidRPr="00813979">
              <w:rPr>
                <w:sz w:val="20"/>
                <w:szCs w:val="20"/>
              </w:rPr>
              <w:t> </w:t>
            </w:r>
          </w:p>
        </w:tc>
        <w:tc>
          <w:tcPr>
            <w:tcW w:w="1561" w:type="dxa"/>
            <w:hideMark/>
          </w:tcPr>
          <w:p w14:paraId="53077914" w14:textId="77777777" w:rsidR="00B64CE4" w:rsidRPr="00813979" w:rsidRDefault="00B64CE4">
            <w:pPr>
              <w:rPr>
                <w:sz w:val="20"/>
                <w:szCs w:val="20"/>
              </w:rPr>
            </w:pPr>
            <w:r w:rsidRPr="00813979">
              <w:rPr>
                <w:sz w:val="20"/>
                <w:szCs w:val="20"/>
              </w:rPr>
              <w:t> </w:t>
            </w:r>
          </w:p>
        </w:tc>
        <w:tc>
          <w:tcPr>
            <w:tcW w:w="1904" w:type="dxa"/>
            <w:hideMark/>
          </w:tcPr>
          <w:p w14:paraId="60BCC869" w14:textId="77777777" w:rsidR="00B64CE4" w:rsidRPr="00813979" w:rsidRDefault="00B64CE4">
            <w:pPr>
              <w:rPr>
                <w:sz w:val="20"/>
                <w:szCs w:val="20"/>
              </w:rPr>
            </w:pPr>
            <w:r w:rsidRPr="00813979">
              <w:rPr>
                <w:sz w:val="20"/>
                <w:szCs w:val="20"/>
              </w:rPr>
              <w:t> </w:t>
            </w:r>
          </w:p>
        </w:tc>
      </w:tr>
      <w:tr w:rsidR="00B64CE4" w:rsidRPr="00813979" w14:paraId="200AC68E" w14:textId="77777777" w:rsidTr="00813979">
        <w:trPr>
          <w:trHeight w:val="620"/>
        </w:trPr>
        <w:tc>
          <w:tcPr>
            <w:tcW w:w="2605" w:type="dxa"/>
            <w:hideMark/>
          </w:tcPr>
          <w:p w14:paraId="3E79DF62" w14:textId="77777777" w:rsidR="00B64CE4" w:rsidRPr="00813979" w:rsidRDefault="00B64CE4">
            <w:pPr>
              <w:rPr>
                <w:sz w:val="20"/>
                <w:szCs w:val="20"/>
              </w:rPr>
            </w:pPr>
            <w:r w:rsidRPr="00813979">
              <w:rPr>
                <w:b/>
                <w:bCs/>
                <w:sz w:val="20"/>
                <w:szCs w:val="20"/>
              </w:rPr>
              <w:t>Signage</w:t>
            </w:r>
            <w:r w:rsidRPr="00813979">
              <w:rPr>
                <w:sz w:val="20"/>
                <w:szCs w:val="20"/>
              </w:rPr>
              <w:t>: Signage, Emergency Signs and Emergency Lights</w:t>
            </w:r>
          </w:p>
        </w:tc>
        <w:tc>
          <w:tcPr>
            <w:tcW w:w="1530" w:type="dxa"/>
            <w:hideMark/>
          </w:tcPr>
          <w:p w14:paraId="647B8AB7" w14:textId="77777777" w:rsidR="00B64CE4" w:rsidRPr="00813979" w:rsidRDefault="00B64CE4">
            <w:pPr>
              <w:rPr>
                <w:sz w:val="20"/>
                <w:szCs w:val="20"/>
              </w:rPr>
            </w:pPr>
            <w:r w:rsidRPr="00813979">
              <w:rPr>
                <w:sz w:val="20"/>
                <w:szCs w:val="20"/>
              </w:rPr>
              <w:t> </w:t>
            </w:r>
          </w:p>
        </w:tc>
        <w:tc>
          <w:tcPr>
            <w:tcW w:w="1545" w:type="dxa"/>
            <w:hideMark/>
          </w:tcPr>
          <w:p w14:paraId="72857FB2" w14:textId="77777777" w:rsidR="00B64CE4" w:rsidRPr="00813979" w:rsidRDefault="00B64CE4">
            <w:pPr>
              <w:rPr>
                <w:sz w:val="20"/>
                <w:szCs w:val="20"/>
              </w:rPr>
            </w:pPr>
            <w:r w:rsidRPr="00813979">
              <w:rPr>
                <w:sz w:val="20"/>
                <w:szCs w:val="20"/>
              </w:rPr>
              <w:t> </w:t>
            </w:r>
          </w:p>
        </w:tc>
        <w:tc>
          <w:tcPr>
            <w:tcW w:w="1645" w:type="dxa"/>
            <w:hideMark/>
          </w:tcPr>
          <w:p w14:paraId="0680BB1D" w14:textId="77777777" w:rsidR="00B64CE4" w:rsidRPr="00813979" w:rsidRDefault="00B64CE4">
            <w:pPr>
              <w:rPr>
                <w:sz w:val="20"/>
                <w:szCs w:val="20"/>
              </w:rPr>
            </w:pPr>
            <w:r w:rsidRPr="00813979">
              <w:rPr>
                <w:sz w:val="20"/>
                <w:szCs w:val="20"/>
              </w:rPr>
              <w:t> </w:t>
            </w:r>
          </w:p>
        </w:tc>
        <w:tc>
          <w:tcPr>
            <w:tcW w:w="1561" w:type="dxa"/>
            <w:hideMark/>
          </w:tcPr>
          <w:p w14:paraId="13970D4C" w14:textId="77777777" w:rsidR="00B64CE4" w:rsidRPr="00813979" w:rsidRDefault="00B64CE4">
            <w:pPr>
              <w:rPr>
                <w:sz w:val="20"/>
                <w:szCs w:val="20"/>
              </w:rPr>
            </w:pPr>
            <w:r w:rsidRPr="00813979">
              <w:rPr>
                <w:sz w:val="20"/>
                <w:szCs w:val="20"/>
              </w:rPr>
              <w:t> </w:t>
            </w:r>
          </w:p>
        </w:tc>
        <w:tc>
          <w:tcPr>
            <w:tcW w:w="1904" w:type="dxa"/>
            <w:hideMark/>
          </w:tcPr>
          <w:p w14:paraId="24E5D435" w14:textId="77777777" w:rsidR="00B64CE4" w:rsidRPr="00813979" w:rsidRDefault="00B64CE4">
            <w:pPr>
              <w:rPr>
                <w:sz w:val="20"/>
                <w:szCs w:val="20"/>
              </w:rPr>
            </w:pPr>
            <w:r w:rsidRPr="00813979">
              <w:rPr>
                <w:sz w:val="20"/>
                <w:szCs w:val="20"/>
              </w:rPr>
              <w:t> </w:t>
            </w:r>
          </w:p>
        </w:tc>
      </w:tr>
      <w:tr w:rsidR="00B64CE4" w:rsidRPr="00813979" w14:paraId="47C09124" w14:textId="77777777" w:rsidTr="00B64CE4">
        <w:trPr>
          <w:trHeight w:val="915"/>
        </w:trPr>
        <w:tc>
          <w:tcPr>
            <w:tcW w:w="2605" w:type="dxa"/>
            <w:hideMark/>
          </w:tcPr>
          <w:p w14:paraId="586FEC22" w14:textId="77777777" w:rsidR="00B64CE4" w:rsidRPr="00813979" w:rsidRDefault="00B64CE4">
            <w:pPr>
              <w:rPr>
                <w:sz w:val="20"/>
                <w:szCs w:val="20"/>
              </w:rPr>
            </w:pPr>
            <w:r w:rsidRPr="00813979">
              <w:rPr>
                <w:b/>
                <w:bCs/>
                <w:sz w:val="20"/>
                <w:szCs w:val="20"/>
              </w:rPr>
              <w:t>Vehicle Control</w:t>
            </w:r>
            <w:r w:rsidRPr="00813979">
              <w:rPr>
                <w:sz w:val="20"/>
                <w:szCs w:val="20"/>
              </w:rPr>
              <w:t xml:space="preserve">: Design and Use, Bus Loading Area, Other Traffic, </w:t>
            </w:r>
          </w:p>
        </w:tc>
        <w:tc>
          <w:tcPr>
            <w:tcW w:w="1530" w:type="dxa"/>
            <w:hideMark/>
          </w:tcPr>
          <w:p w14:paraId="58C2B72E" w14:textId="77777777" w:rsidR="00B64CE4" w:rsidRPr="00813979" w:rsidRDefault="00B64CE4">
            <w:pPr>
              <w:rPr>
                <w:sz w:val="20"/>
                <w:szCs w:val="20"/>
              </w:rPr>
            </w:pPr>
            <w:r w:rsidRPr="00813979">
              <w:rPr>
                <w:sz w:val="20"/>
                <w:szCs w:val="20"/>
              </w:rPr>
              <w:t> </w:t>
            </w:r>
          </w:p>
        </w:tc>
        <w:tc>
          <w:tcPr>
            <w:tcW w:w="1545" w:type="dxa"/>
            <w:hideMark/>
          </w:tcPr>
          <w:p w14:paraId="40FA4FF4" w14:textId="77777777" w:rsidR="00B64CE4" w:rsidRPr="00813979" w:rsidRDefault="00B64CE4">
            <w:pPr>
              <w:rPr>
                <w:sz w:val="20"/>
                <w:szCs w:val="20"/>
              </w:rPr>
            </w:pPr>
            <w:r w:rsidRPr="00813979">
              <w:rPr>
                <w:sz w:val="20"/>
                <w:szCs w:val="20"/>
              </w:rPr>
              <w:t> </w:t>
            </w:r>
          </w:p>
        </w:tc>
        <w:tc>
          <w:tcPr>
            <w:tcW w:w="1645" w:type="dxa"/>
            <w:hideMark/>
          </w:tcPr>
          <w:p w14:paraId="5DDA2139" w14:textId="77777777" w:rsidR="00B64CE4" w:rsidRPr="00813979" w:rsidRDefault="00B64CE4">
            <w:pPr>
              <w:rPr>
                <w:sz w:val="20"/>
                <w:szCs w:val="20"/>
              </w:rPr>
            </w:pPr>
            <w:r w:rsidRPr="00813979">
              <w:rPr>
                <w:sz w:val="20"/>
                <w:szCs w:val="20"/>
              </w:rPr>
              <w:t> </w:t>
            </w:r>
          </w:p>
        </w:tc>
        <w:tc>
          <w:tcPr>
            <w:tcW w:w="1561" w:type="dxa"/>
            <w:hideMark/>
          </w:tcPr>
          <w:p w14:paraId="143982E4" w14:textId="77777777" w:rsidR="00B64CE4" w:rsidRPr="00813979" w:rsidRDefault="00B64CE4">
            <w:pPr>
              <w:rPr>
                <w:sz w:val="20"/>
                <w:szCs w:val="20"/>
              </w:rPr>
            </w:pPr>
            <w:r w:rsidRPr="00813979">
              <w:rPr>
                <w:sz w:val="20"/>
                <w:szCs w:val="20"/>
              </w:rPr>
              <w:t> </w:t>
            </w:r>
          </w:p>
        </w:tc>
        <w:tc>
          <w:tcPr>
            <w:tcW w:w="1904" w:type="dxa"/>
            <w:hideMark/>
          </w:tcPr>
          <w:p w14:paraId="7D5F2FFA" w14:textId="77777777" w:rsidR="00B64CE4" w:rsidRPr="00813979" w:rsidRDefault="00B64CE4">
            <w:pPr>
              <w:rPr>
                <w:sz w:val="20"/>
                <w:szCs w:val="20"/>
              </w:rPr>
            </w:pPr>
            <w:r w:rsidRPr="00813979">
              <w:rPr>
                <w:sz w:val="20"/>
                <w:szCs w:val="20"/>
              </w:rPr>
              <w:t> </w:t>
            </w:r>
          </w:p>
        </w:tc>
      </w:tr>
      <w:tr w:rsidR="00B64CE4" w:rsidRPr="00813979" w14:paraId="7150E5D8" w14:textId="77777777" w:rsidTr="00813979">
        <w:trPr>
          <w:trHeight w:val="872"/>
        </w:trPr>
        <w:tc>
          <w:tcPr>
            <w:tcW w:w="2605" w:type="dxa"/>
            <w:hideMark/>
          </w:tcPr>
          <w:p w14:paraId="418CEDB7" w14:textId="77777777" w:rsidR="00B64CE4" w:rsidRPr="00813979" w:rsidRDefault="00B64CE4">
            <w:pPr>
              <w:rPr>
                <w:sz w:val="20"/>
                <w:szCs w:val="20"/>
              </w:rPr>
            </w:pPr>
            <w:r w:rsidRPr="00813979">
              <w:rPr>
                <w:b/>
                <w:bCs/>
                <w:sz w:val="20"/>
                <w:szCs w:val="20"/>
              </w:rPr>
              <w:t>Perimeter Control</w:t>
            </w:r>
            <w:r w:rsidRPr="00813979">
              <w:rPr>
                <w:sz w:val="20"/>
                <w:szCs w:val="20"/>
              </w:rPr>
              <w:t>: Building and Grounds, Fencing, Gates, Lighting, Landscaping</w:t>
            </w:r>
          </w:p>
        </w:tc>
        <w:tc>
          <w:tcPr>
            <w:tcW w:w="1530" w:type="dxa"/>
            <w:hideMark/>
          </w:tcPr>
          <w:p w14:paraId="568864F0" w14:textId="77777777" w:rsidR="00B64CE4" w:rsidRPr="00813979" w:rsidRDefault="00B64CE4">
            <w:pPr>
              <w:rPr>
                <w:sz w:val="20"/>
                <w:szCs w:val="20"/>
              </w:rPr>
            </w:pPr>
            <w:r w:rsidRPr="00813979">
              <w:rPr>
                <w:sz w:val="20"/>
                <w:szCs w:val="20"/>
              </w:rPr>
              <w:t> </w:t>
            </w:r>
          </w:p>
        </w:tc>
        <w:tc>
          <w:tcPr>
            <w:tcW w:w="1545" w:type="dxa"/>
            <w:hideMark/>
          </w:tcPr>
          <w:p w14:paraId="499534C3" w14:textId="77777777" w:rsidR="00B64CE4" w:rsidRPr="00813979" w:rsidRDefault="00B64CE4">
            <w:pPr>
              <w:rPr>
                <w:sz w:val="20"/>
                <w:szCs w:val="20"/>
              </w:rPr>
            </w:pPr>
            <w:r w:rsidRPr="00813979">
              <w:rPr>
                <w:sz w:val="20"/>
                <w:szCs w:val="20"/>
              </w:rPr>
              <w:t> </w:t>
            </w:r>
          </w:p>
        </w:tc>
        <w:tc>
          <w:tcPr>
            <w:tcW w:w="1645" w:type="dxa"/>
            <w:hideMark/>
          </w:tcPr>
          <w:p w14:paraId="7C15F40E" w14:textId="77777777" w:rsidR="00B64CE4" w:rsidRPr="00813979" w:rsidRDefault="00B64CE4">
            <w:pPr>
              <w:rPr>
                <w:sz w:val="20"/>
                <w:szCs w:val="20"/>
              </w:rPr>
            </w:pPr>
            <w:r w:rsidRPr="00813979">
              <w:rPr>
                <w:sz w:val="20"/>
                <w:szCs w:val="20"/>
              </w:rPr>
              <w:t> </w:t>
            </w:r>
          </w:p>
        </w:tc>
        <w:tc>
          <w:tcPr>
            <w:tcW w:w="1561" w:type="dxa"/>
            <w:hideMark/>
          </w:tcPr>
          <w:p w14:paraId="7140A768" w14:textId="77777777" w:rsidR="00B64CE4" w:rsidRPr="00813979" w:rsidRDefault="00B64CE4">
            <w:pPr>
              <w:rPr>
                <w:sz w:val="20"/>
                <w:szCs w:val="20"/>
              </w:rPr>
            </w:pPr>
            <w:r w:rsidRPr="00813979">
              <w:rPr>
                <w:sz w:val="20"/>
                <w:szCs w:val="20"/>
              </w:rPr>
              <w:t> </w:t>
            </w:r>
          </w:p>
        </w:tc>
        <w:tc>
          <w:tcPr>
            <w:tcW w:w="1904" w:type="dxa"/>
            <w:hideMark/>
          </w:tcPr>
          <w:p w14:paraId="58633764" w14:textId="77777777" w:rsidR="00B64CE4" w:rsidRPr="00813979" w:rsidRDefault="00B64CE4">
            <w:pPr>
              <w:rPr>
                <w:sz w:val="20"/>
                <w:szCs w:val="20"/>
              </w:rPr>
            </w:pPr>
            <w:r w:rsidRPr="00813979">
              <w:rPr>
                <w:sz w:val="20"/>
                <w:szCs w:val="20"/>
              </w:rPr>
              <w:t> </w:t>
            </w:r>
          </w:p>
        </w:tc>
      </w:tr>
    </w:tbl>
    <w:p w14:paraId="64783C94" w14:textId="6719E206" w:rsidR="00B64CE4" w:rsidRPr="00114B84" w:rsidRDefault="00B64CE4" w:rsidP="00114B84">
      <w:pPr>
        <w:spacing w:after="0" w:line="240" w:lineRule="auto"/>
        <w:rPr>
          <w:sz w:val="16"/>
          <w:szCs w:val="16"/>
        </w:rPr>
      </w:pPr>
    </w:p>
    <w:tbl>
      <w:tblPr>
        <w:tblStyle w:val="TableGrid"/>
        <w:tblW w:w="0" w:type="auto"/>
        <w:tblLook w:val="04A0" w:firstRow="1" w:lastRow="0" w:firstColumn="1" w:lastColumn="0" w:noHBand="0" w:noVBand="1"/>
      </w:tblPr>
      <w:tblGrid>
        <w:gridCol w:w="1795"/>
        <w:gridCol w:w="2070"/>
        <w:gridCol w:w="1530"/>
        <w:gridCol w:w="1710"/>
        <w:gridCol w:w="968"/>
        <w:gridCol w:w="2717"/>
      </w:tblGrid>
      <w:tr w:rsidR="00813979" w:rsidRPr="00813979" w14:paraId="564B5E74" w14:textId="77777777" w:rsidTr="00813979">
        <w:trPr>
          <w:trHeight w:val="368"/>
        </w:trPr>
        <w:tc>
          <w:tcPr>
            <w:tcW w:w="10790" w:type="dxa"/>
            <w:gridSpan w:val="6"/>
            <w:shd w:val="clear" w:color="auto" w:fill="002060"/>
            <w:noWrap/>
            <w:vAlign w:val="center"/>
            <w:hideMark/>
          </w:tcPr>
          <w:p w14:paraId="52BDCC17" w14:textId="767D8BA3" w:rsidR="00813979" w:rsidRPr="00813979" w:rsidRDefault="00813979" w:rsidP="00813979">
            <w:pPr>
              <w:jc w:val="center"/>
              <w:rPr>
                <w:b/>
                <w:bCs/>
                <w:sz w:val="20"/>
                <w:szCs w:val="20"/>
              </w:rPr>
            </w:pPr>
            <w:r w:rsidRPr="00813979">
              <w:rPr>
                <w:b/>
                <w:bCs/>
                <w:sz w:val="20"/>
                <w:szCs w:val="20"/>
              </w:rPr>
              <w:t xml:space="preserve">District </w:t>
            </w:r>
            <w:r w:rsidR="00B120ED">
              <w:rPr>
                <w:b/>
                <w:bCs/>
                <w:sz w:val="20"/>
                <w:szCs w:val="20"/>
              </w:rPr>
              <w:t>School Safety</w:t>
            </w:r>
            <w:r w:rsidRPr="00813979">
              <w:rPr>
                <w:b/>
                <w:bCs/>
                <w:sz w:val="20"/>
                <w:szCs w:val="20"/>
              </w:rPr>
              <w:t xml:space="preserve"> Coordinator</w:t>
            </w:r>
          </w:p>
        </w:tc>
      </w:tr>
      <w:tr w:rsidR="00813979" w:rsidRPr="00813979" w14:paraId="7A828058" w14:textId="77777777" w:rsidTr="00813979">
        <w:trPr>
          <w:trHeight w:val="530"/>
        </w:trPr>
        <w:tc>
          <w:tcPr>
            <w:tcW w:w="10790" w:type="dxa"/>
            <w:gridSpan w:val="6"/>
            <w:hideMark/>
          </w:tcPr>
          <w:p w14:paraId="247368A6" w14:textId="0DF8CF04" w:rsidR="00813979" w:rsidRPr="00114B84" w:rsidRDefault="00813979">
            <w:pPr>
              <w:rPr>
                <w:sz w:val="19"/>
                <w:szCs w:val="19"/>
              </w:rPr>
            </w:pPr>
            <w:r w:rsidRPr="00114B84">
              <w:rPr>
                <w:sz w:val="19"/>
                <w:szCs w:val="19"/>
              </w:rPr>
              <w:t>Please provide the district's single point of contact for all school safety-related matter. In addition, please include how many years they have worked as the S</w:t>
            </w:r>
            <w:r w:rsidR="00B120ED" w:rsidRPr="00114B84">
              <w:rPr>
                <w:sz w:val="19"/>
                <w:szCs w:val="19"/>
              </w:rPr>
              <w:t>chool Safety</w:t>
            </w:r>
            <w:r w:rsidRPr="00114B84">
              <w:rPr>
                <w:sz w:val="19"/>
                <w:szCs w:val="19"/>
              </w:rPr>
              <w:t xml:space="preserve"> Coordinator and if they serve any other roles in addition to school safety.</w:t>
            </w:r>
          </w:p>
        </w:tc>
      </w:tr>
      <w:tr w:rsidR="00813979" w:rsidRPr="00813979" w14:paraId="3A436C78" w14:textId="77777777" w:rsidTr="00813979">
        <w:trPr>
          <w:trHeight w:val="600"/>
        </w:trPr>
        <w:tc>
          <w:tcPr>
            <w:tcW w:w="1795" w:type="dxa"/>
            <w:shd w:val="clear" w:color="auto" w:fill="B4C6E7" w:themeFill="accent1" w:themeFillTint="66"/>
            <w:noWrap/>
            <w:vAlign w:val="center"/>
            <w:hideMark/>
          </w:tcPr>
          <w:p w14:paraId="7B829A37" w14:textId="77777777" w:rsidR="00813979" w:rsidRPr="00813979" w:rsidRDefault="00813979" w:rsidP="00813979">
            <w:pPr>
              <w:jc w:val="center"/>
              <w:rPr>
                <w:b/>
                <w:bCs/>
                <w:color w:val="002060"/>
                <w:sz w:val="20"/>
                <w:szCs w:val="20"/>
              </w:rPr>
            </w:pPr>
            <w:r w:rsidRPr="00813979">
              <w:rPr>
                <w:b/>
                <w:bCs/>
                <w:color w:val="002060"/>
                <w:sz w:val="20"/>
                <w:szCs w:val="20"/>
              </w:rPr>
              <w:t>Name</w:t>
            </w:r>
          </w:p>
        </w:tc>
        <w:tc>
          <w:tcPr>
            <w:tcW w:w="2070" w:type="dxa"/>
            <w:shd w:val="clear" w:color="auto" w:fill="B4C6E7" w:themeFill="accent1" w:themeFillTint="66"/>
            <w:vAlign w:val="center"/>
            <w:hideMark/>
          </w:tcPr>
          <w:p w14:paraId="5C631FB2" w14:textId="77777777" w:rsidR="00813979" w:rsidRPr="00813979" w:rsidRDefault="00813979" w:rsidP="00813979">
            <w:pPr>
              <w:jc w:val="center"/>
              <w:rPr>
                <w:b/>
                <w:bCs/>
                <w:color w:val="002060"/>
                <w:sz w:val="20"/>
                <w:szCs w:val="20"/>
              </w:rPr>
            </w:pPr>
            <w:r w:rsidRPr="00813979">
              <w:rPr>
                <w:b/>
                <w:bCs/>
                <w:color w:val="002060"/>
                <w:sz w:val="20"/>
                <w:szCs w:val="20"/>
              </w:rPr>
              <w:t>Email</w:t>
            </w:r>
          </w:p>
        </w:tc>
        <w:tc>
          <w:tcPr>
            <w:tcW w:w="1530" w:type="dxa"/>
            <w:shd w:val="clear" w:color="auto" w:fill="B4C6E7" w:themeFill="accent1" w:themeFillTint="66"/>
            <w:vAlign w:val="center"/>
            <w:hideMark/>
          </w:tcPr>
          <w:p w14:paraId="61C3E945" w14:textId="77777777" w:rsidR="00813979" w:rsidRPr="00813979" w:rsidRDefault="00813979" w:rsidP="00813979">
            <w:pPr>
              <w:jc w:val="center"/>
              <w:rPr>
                <w:b/>
                <w:bCs/>
                <w:color w:val="002060"/>
                <w:sz w:val="20"/>
                <w:szCs w:val="20"/>
              </w:rPr>
            </w:pPr>
            <w:r w:rsidRPr="00813979">
              <w:rPr>
                <w:b/>
                <w:bCs/>
                <w:color w:val="002060"/>
                <w:sz w:val="20"/>
                <w:szCs w:val="20"/>
              </w:rPr>
              <w:t>Office Phone Number</w:t>
            </w:r>
          </w:p>
        </w:tc>
        <w:tc>
          <w:tcPr>
            <w:tcW w:w="1710" w:type="dxa"/>
            <w:shd w:val="clear" w:color="auto" w:fill="B4C6E7" w:themeFill="accent1" w:themeFillTint="66"/>
            <w:vAlign w:val="center"/>
            <w:hideMark/>
          </w:tcPr>
          <w:p w14:paraId="33D8F4B4" w14:textId="77777777" w:rsidR="00813979" w:rsidRPr="00813979" w:rsidRDefault="00813979" w:rsidP="00813979">
            <w:pPr>
              <w:jc w:val="center"/>
              <w:rPr>
                <w:b/>
                <w:bCs/>
                <w:color w:val="002060"/>
                <w:sz w:val="20"/>
                <w:szCs w:val="20"/>
              </w:rPr>
            </w:pPr>
            <w:r w:rsidRPr="00813979">
              <w:rPr>
                <w:b/>
                <w:bCs/>
                <w:color w:val="002060"/>
                <w:sz w:val="20"/>
                <w:szCs w:val="20"/>
              </w:rPr>
              <w:t>Emergency 24-Hr Phone Number</w:t>
            </w:r>
          </w:p>
        </w:tc>
        <w:tc>
          <w:tcPr>
            <w:tcW w:w="968" w:type="dxa"/>
            <w:shd w:val="clear" w:color="auto" w:fill="B4C6E7" w:themeFill="accent1" w:themeFillTint="66"/>
            <w:vAlign w:val="center"/>
            <w:hideMark/>
          </w:tcPr>
          <w:p w14:paraId="253061CD" w14:textId="77777777" w:rsidR="00813979" w:rsidRPr="00813979" w:rsidRDefault="00813979" w:rsidP="00813979">
            <w:pPr>
              <w:jc w:val="center"/>
              <w:rPr>
                <w:b/>
                <w:bCs/>
                <w:color w:val="002060"/>
                <w:sz w:val="20"/>
                <w:szCs w:val="20"/>
              </w:rPr>
            </w:pPr>
            <w:r w:rsidRPr="00813979">
              <w:rPr>
                <w:b/>
                <w:bCs/>
                <w:color w:val="002060"/>
                <w:sz w:val="20"/>
                <w:szCs w:val="20"/>
              </w:rPr>
              <w:t>Years Served</w:t>
            </w:r>
          </w:p>
        </w:tc>
        <w:tc>
          <w:tcPr>
            <w:tcW w:w="2717" w:type="dxa"/>
            <w:shd w:val="clear" w:color="auto" w:fill="B4C6E7" w:themeFill="accent1" w:themeFillTint="66"/>
            <w:vAlign w:val="center"/>
            <w:hideMark/>
          </w:tcPr>
          <w:p w14:paraId="4C24C918" w14:textId="77777777" w:rsidR="00813979" w:rsidRPr="00813979" w:rsidRDefault="00813979" w:rsidP="00813979">
            <w:pPr>
              <w:jc w:val="center"/>
              <w:rPr>
                <w:b/>
                <w:bCs/>
                <w:color w:val="002060"/>
                <w:sz w:val="20"/>
                <w:szCs w:val="20"/>
              </w:rPr>
            </w:pPr>
            <w:r w:rsidRPr="00813979">
              <w:rPr>
                <w:b/>
                <w:bCs/>
                <w:color w:val="002060"/>
                <w:sz w:val="20"/>
                <w:szCs w:val="20"/>
              </w:rPr>
              <w:t>Additional Roles Within the District</w:t>
            </w:r>
          </w:p>
        </w:tc>
      </w:tr>
      <w:tr w:rsidR="00813979" w:rsidRPr="00813979" w14:paraId="3CCE2484" w14:textId="77777777" w:rsidTr="00813979">
        <w:trPr>
          <w:trHeight w:val="315"/>
        </w:trPr>
        <w:tc>
          <w:tcPr>
            <w:tcW w:w="1795" w:type="dxa"/>
            <w:noWrap/>
            <w:hideMark/>
          </w:tcPr>
          <w:p w14:paraId="47A50DC3" w14:textId="77777777" w:rsidR="00813979" w:rsidRPr="00813979" w:rsidRDefault="00813979">
            <w:pPr>
              <w:rPr>
                <w:sz w:val="20"/>
                <w:szCs w:val="20"/>
              </w:rPr>
            </w:pPr>
            <w:r w:rsidRPr="00813979">
              <w:rPr>
                <w:sz w:val="20"/>
                <w:szCs w:val="20"/>
              </w:rPr>
              <w:t> </w:t>
            </w:r>
          </w:p>
        </w:tc>
        <w:tc>
          <w:tcPr>
            <w:tcW w:w="2070" w:type="dxa"/>
            <w:noWrap/>
            <w:hideMark/>
          </w:tcPr>
          <w:p w14:paraId="220DC756" w14:textId="77777777" w:rsidR="00813979" w:rsidRPr="00813979" w:rsidRDefault="00813979">
            <w:pPr>
              <w:rPr>
                <w:sz w:val="20"/>
                <w:szCs w:val="20"/>
              </w:rPr>
            </w:pPr>
            <w:r w:rsidRPr="00813979">
              <w:rPr>
                <w:sz w:val="20"/>
                <w:szCs w:val="20"/>
              </w:rPr>
              <w:t> </w:t>
            </w:r>
          </w:p>
        </w:tc>
        <w:tc>
          <w:tcPr>
            <w:tcW w:w="1530" w:type="dxa"/>
            <w:noWrap/>
            <w:hideMark/>
          </w:tcPr>
          <w:p w14:paraId="05A4EB63" w14:textId="77777777" w:rsidR="00813979" w:rsidRPr="00813979" w:rsidRDefault="00813979">
            <w:pPr>
              <w:rPr>
                <w:sz w:val="20"/>
                <w:szCs w:val="20"/>
              </w:rPr>
            </w:pPr>
            <w:r w:rsidRPr="00813979">
              <w:rPr>
                <w:sz w:val="20"/>
                <w:szCs w:val="20"/>
              </w:rPr>
              <w:t> </w:t>
            </w:r>
          </w:p>
        </w:tc>
        <w:tc>
          <w:tcPr>
            <w:tcW w:w="1710" w:type="dxa"/>
            <w:noWrap/>
            <w:hideMark/>
          </w:tcPr>
          <w:p w14:paraId="22E6F0D6" w14:textId="77777777" w:rsidR="00813979" w:rsidRPr="00813979" w:rsidRDefault="00813979">
            <w:pPr>
              <w:rPr>
                <w:sz w:val="20"/>
                <w:szCs w:val="20"/>
              </w:rPr>
            </w:pPr>
            <w:r w:rsidRPr="00813979">
              <w:rPr>
                <w:sz w:val="20"/>
                <w:szCs w:val="20"/>
              </w:rPr>
              <w:t> </w:t>
            </w:r>
          </w:p>
        </w:tc>
        <w:tc>
          <w:tcPr>
            <w:tcW w:w="968" w:type="dxa"/>
            <w:noWrap/>
            <w:hideMark/>
          </w:tcPr>
          <w:p w14:paraId="10B1FA3E" w14:textId="77777777" w:rsidR="00813979" w:rsidRPr="00813979" w:rsidRDefault="00813979">
            <w:pPr>
              <w:rPr>
                <w:sz w:val="20"/>
                <w:szCs w:val="20"/>
              </w:rPr>
            </w:pPr>
            <w:r w:rsidRPr="00813979">
              <w:rPr>
                <w:sz w:val="20"/>
                <w:szCs w:val="20"/>
              </w:rPr>
              <w:t> </w:t>
            </w:r>
          </w:p>
        </w:tc>
        <w:tc>
          <w:tcPr>
            <w:tcW w:w="2717" w:type="dxa"/>
            <w:noWrap/>
            <w:hideMark/>
          </w:tcPr>
          <w:p w14:paraId="16D9CE5B" w14:textId="77777777" w:rsidR="00813979" w:rsidRPr="00813979" w:rsidRDefault="00813979">
            <w:pPr>
              <w:rPr>
                <w:sz w:val="20"/>
                <w:szCs w:val="20"/>
              </w:rPr>
            </w:pPr>
            <w:r w:rsidRPr="00813979">
              <w:rPr>
                <w:sz w:val="20"/>
                <w:szCs w:val="20"/>
              </w:rPr>
              <w:t> </w:t>
            </w:r>
          </w:p>
        </w:tc>
      </w:tr>
    </w:tbl>
    <w:p w14:paraId="35064F5C" w14:textId="58CC1FB9" w:rsidR="00114B84" w:rsidRPr="00834613" w:rsidRDefault="00114B84" w:rsidP="00114B84">
      <w:pPr>
        <w:jc w:val="center"/>
        <w:rPr>
          <w:rFonts w:ascii="Arial" w:eastAsia="Arial" w:hAnsi="Arial" w:cs="Arial"/>
          <w:sz w:val="36"/>
          <w:szCs w:val="36"/>
        </w:rPr>
      </w:pPr>
      <w:bookmarkStart w:id="231" w:name="_Annex_O:_Glossary"/>
      <w:bookmarkStart w:id="232" w:name="_Hlk159479371"/>
      <w:bookmarkEnd w:id="231"/>
      <w:r w:rsidRPr="00834613">
        <w:rPr>
          <w:rFonts w:ascii="Arial" w:eastAsia="Arial" w:hAnsi="Arial" w:cs="Arial"/>
          <w:sz w:val="36"/>
          <w:szCs w:val="36"/>
        </w:rPr>
        <w:lastRenderedPageBreak/>
        <w:t>School Safety and Security Observation Tool</w:t>
      </w:r>
    </w:p>
    <w:p w14:paraId="4E1F3A2A" w14:textId="77777777" w:rsidR="00114B84" w:rsidRPr="00114B84" w:rsidRDefault="00114B84" w:rsidP="00114B84">
      <w:pPr>
        <w:widowControl w:val="0"/>
        <w:tabs>
          <w:tab w:val="left" w:pos="3675"/>
          <w:tab w:val="left" w:pos="7275"/>
        </w:tabs>
        <w:autoSpaceDE w:val="0"/>
        <w:autoSpaceDN w:val="0"/>
        <w:spacing w:after="0" w:line="240" w:lineRule="auto"/>
        <w:ind w:left="100"/>
        <w:rPr>
          <w:rFonts w:ascii="Arial" w:eastAsia="Arial" w:hAnsi="Arial" w:cs="Arial"/>
          <w:sz w:val="28"/>
        </w:rPr>
      </w:pPr>
      <w:r w:rsidRPr="00114B84">
        <w:rPr>
          <w:rFonts w:ascii="Arial" w:eastAsia="Arial" w:hAnsi="Arial" w:cs="Arial"/>
          <w:sz w:val="28"/>
        </w:rPr>
        <w:t>Name:</w:t>
      </w:r>
      <w:r w:rsidRPr="00114B84">
        <w:rPr>
          <w:rFonts w:ascii="Arial" w:eastAsia="Arial" w:hAnsi="Arial" w:cs="Arial"/>
          <w:sz w:val="28"/>
        </w:rPr>
        <w:tab/>
        <w:t>Date/Time:</w:t>
      </w:r>
      <w:r w:rsidRPr="00114B84">
        <w:rPr>
          <w:rFonts w:ascii="Arial" w:eastAsia="Arial" w:hAnsi="Arial" w:cs="Arial"/>
          <w:sz w:val="28"/>
        </w:rPr>
        <w:tab/>
        <w:t>Location:</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00"/>
        <w:gridCol w:w="3300"/>
        <w:gridCol w:w="3300"/>
      </w:tblGrid>
      <w:tr w:rsidR="00114B84" w:rsidRPr="00114B84" w14:paraId="67770DA7" w14:textId="77777777" w:rsidTr="00D975F1">
        <w:trPr>
          <w:trHeight w:hRule="exact" w:val="12340"/>
        </w:trPr>
        <w:tc>
          <w:tcPr>
            <w:tcW w:w="3300" w:type="dxa"/>
          </w:tcPr>
          <w:p w14:paraId="1F072A83" w14:textId="77777777" w:rsidR="00114B84" w:rsidRPr="00114B84" w:rsidRDefault="00114B84" w:rsidP="00114B84">
            <w:pPr>
              <w:widowControl w:val="0"/>
              <w:autoSpaceDE w:val="0"/>
              <w:autoSpaceDN w:val="0"/>
              <w:spacing w:before="99" w:after="0" w:line="240" w:lineRule="auto"/>
              <w:ind w:left="84"/>
              <w:rPr>
                <w:rFonts w:ascii="Arial" w:eastAsia="Arial" w:hAnsi="Arial" w:cs="Arial"/>
                <w:b/>
                <w:sz w:val="24"/>
              </w:rPr>
            </w:pPr>
            <w:r w:rsidRPr="00114B84">
              <w:rPr>
                <w:rFonts w:ascii="Arial" w:eastAsia="Arial" w:hAnsi="Arial" w:cs="Arial"/>
                <w:b/>
                <w:sz w:val="24"/>
                <w:u w:val="thick"/>
              </w:rPr>
              <w:t>Site Exterior:</w:t>
            </w:r>
          </w:p>
          <w:p w14:paraId="70F6A17A" w14:textId="77777777" w:rsidR="00114B84" w:rsidRPr="00114B84" w:rsidRDefault="00114B84" w:rsidP="00114B84">
            <w:pPr>
              <w:widowControl w:val="0"/>
              <w:autoSpaceDE w:val="0"/>
              <w:autoSpaceDN w:val="0"/>
              <w:spacing w:before="38" w:after="0" w:line="240" w:lineRule="auto"/>
              <w:ind w:left="28"/>
              <w:rPr>
                <w:rFonts w:ascii="Arial" w:eastAsia="Arial" w:hAnsi="Arial" w:cs="Arial"/>
                <w:sz w:val="20"/>
              </w:rPr>
            </w:pPr>
            <w:r w:rsidRPr="00114B84">
              <w:rPr>
                <w:rFonts w:ascii="Arial" w:eastAsia="Arial" w:hAnsi="Arial" w:cs="Arial"/>
                <w:noProof/>
                <w:position w:val="-2"/>
              </w:rPr>
              <w:drawing>
                <wp:inline distT="0" distB="0" distL="0" distR="0" wp14:anchorId="19D8AA2B" wp14:editId="2804F230">
                  <wp:extent cx="128587" cy="128587"/>
                  <wp:effectExtent l="0" t="0" r="0" b="0"/>
                  <wp:docPr id="8406117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Fencing</w:t>
            </w:r>
            <w:r w:rsidRPr="00114B84">
              <w:rPr>
                <w:rFonts w:ascii="Arial" w:eastAsia="Arial" w:hAnsi="Arial" w:cs="Arial"/>
                <w:spacing w:val="-12"/>
                <w:sz w:val="20"/>
              </w:rPr>
              <w:t xml:space="preserve"> </w:t>
            </w:r>
            <w:r w:rsidRPr="00114B84">
              <w:rPr>
                <w:rFonts w:ascii="Arial" w:eastAsia="Arial" w:hAnsi="Arial" w:cs="Arial"/>
                <w:sz w:val="20"/>
              </w:rPr>
              <w:t>Present</w:t>
            </w:r>
          </w:p>
          <w:p w14:paraId="409DC6DF" w14:textId="77777777" w:rsidR="00114B84" w:rsidRPr="00114B84" w:rsidRDefault="00114B84" w:rsidP="00114B84">
            <w:pPr>
              <w:widowControl w:val="0"/>
              <w:autoSpaceDE w:val="0"/>
              <w:autoSpaceDN w:val="0"/>
              <w:spacing w:after="0" w:line="500" w:lineRule="atLeast"/>
              <w:ind w:left="28" w:right="216"/>
              <w:rPr>
                <w:rFonts w:ascii="Arial" w:eastAsia="Arial" w:hAnsi="Arial" w:cs="Arial"/>
                <w:sz w:val="20"/>
              </w:rPr>
            </w:pPr>
            <w:r w:rsidRPr="00114B84">
              <w:rPr>
                <w:rFonts w:ascii="Arial" w:eastAsia="Arial" w:hAnsi="Arial" w:cs="Arial"/>
                <w:noProof/>
                <w:position w:val="-2"/>
              </w:rPr>
              <w:drawing>
                <wp:inline distT="0" distB="0" distL="0" distR="0" wp14:anchorId="60CBE89D" wp14:editId="09A7AC53">
                  <wp:extent cx="128587" cy="128587"/>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All Gates Closed</w:t>
            </w:r>
            <w:r w:rsidRPr="00114B84">
              <w:rPr>
                <w:rFonts w:ascii="Arial" w:eastAsia="Arial" w:hAnsi="Arial" w:cs="Arial"/>
                <w:spacing w:val="-15"/>
                <w:sz w:val="20"/>
              </w:rPr>
              <w:t xml:space="preserve"> </w:t>
            </w:r>
            <w:r w:rsidRPr="00114B84">
              <w:rPr>
                <w:rFonts w:ascii="Arial" w:eastAsia="Arial" w:hAnsi="Arial" w:cs="Arial"/>
                <w:sz w:val="20"/>
              </w:rPr>
              <w:t>and</w:t>
            </w:r>
            <w:r w:rsidRPr="00114B84">
              <w:rPr>
                <w:rFonts w:ascii="Arial" w:eastAsia="Arial" w:hAnsi="Arial" w:cs="Arial"/>
                <w:spacing w:val="-5"/>
                <w:sz w:val="20"/>
              </w:rPr>
              <w:t xml:space="preserve"> </w:t>
            </w:r>
            <w:r w:rsidRPr="00114B84">
              <w:rPr>
                <w:rFonts w:ascii="Arial" w:eastAsia="Arial" w:hAnsi="Arial" w:cs="Arial"/>
                <w:sz w:val="20"/>
              </w:rPr>
              <w:t xml:space="preserve">Locked </w:t>
            </w:r>
            <w:r w:rsidRPr="00114B84">
              <w:rPr>
                <w:rFonts w:ascii="Arial" w:eastAsia="Arial" w:hAnsi="Arial" w:cs="Arial"/>
                <w:noProof/>
                <w:position w:val="-2"/>
                <w:sz w:val="20"/>
              </w:rPr>
              <w:drawing>
                <wp:inline distT="0" distB="0" distL="0" distR="0" wp14:anchorId="008AA51A" wp14:editId="61EC8BB8">
                  <wp:extent cx="128587" cy="128587"/>
                  <wp:effectExtent l="0" t="0" r="0" b="0"/>
                  <wp:docPr id="7278599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Security or Staff monitoring</w:t>
            </w:r>
            <w:r w:rsidRPr="00114B84">
              <w:rPr>
                <w:rFonts w:ascii="Arial" w:eastAsia="Arial" w:hAnsi="Arial" w:cs="Arial"/>
                <w:spacing w:val="-26"/>
                <w:sz w:val="20"/>
              </w:rPr>
              <w:t xml:space="preserve"> </w:t>
            </w:r>
            <w:r w:rsidRPr="00114B84">
              <w:rPr>
                <w:rFonts w:ascii="Arial" w:eastAsia="Arial" w:hAnsi="Arial" w:cs="Arial"/>
                <w:sz w:val="20"/>
              </w:rPr>
              <w:t>all</w:t>
            </w:r>
          </w:p>
          <w:p w14:paraId="7FE33518" w14:textId="77777777" w:rsidR="00114B84" w:rsidRPr="00114B84" w:rsidRDefault="00114B84" w:rsidP="00114B84">
            <w:pPr>
              <w:widowControl w:val="0"/>
              <w:autoSpaceDE w:val="0"/>
              <w:autoSpaceDN w:val="0"/>
              <w:spacing w:before="1" w:after="0" w:line="240" w:lineRule="auto"/>
              <w:ind w:left="336" w:right="1914"/>
              <w:jc w:val="center"/>
              <w:rPr>
                <w:rFonts w:ascii="Arial" w:eastAsia="Arial" w:hAnsi="Arial" w:cs="Arial"/>
                <w:sz w:val="20"/>
              </w:rPr>
            </w:pPr>
            <w:r w:rsidRPr="00114B84">
              <w:rPr>
                <w:rFonts w:ascii="Arial" w:eastAsia="Arial" w:hAnsi="Arial" w:cs="Arial"/>
                <w:sz w:val="20"/>
              </w:rPr>
              <w:t>open gates</w:t>
            </w:r>
          </w:p>
          <w:p w14:paraId="4A78E2FD" w14:textId="77777777" w:rsidR="00114B84" w:rsidRPr="00114B84" w:rsidRDefault="00114B84" w:rsidP="00114B84">
            <w:pPr>
              <w:widowControl w:val="0"/>
              <w:autoSpaceDE w:val="0"/>
              <w:autoSpaceDN w:val="0"/>
              <w:spacing w:before="3" w:after="0" w:line="240" w:lineRule="auto"/>
              <w:rPr>
                <w:rFonts w:ascii="Arial" w:eastAsia="Arial" w:hAnsi="Arial" w:cs="Arial"/>
                <w:sz w:val="23"/>
              </w:rPr>
            </w:pPr>
          </w:p>
          <w:p w14:paraId="1AA8D4C3" w14:textId="77777777" w:rsidR="00114B84" w:rsidRPr="00114B84" w:rsidRDefault="00114B84" w:rsidP="00114B84">
            <w:pPr>
              <w:widowControl w:val="0"/>
              <w:autoSpaceDE w:val="0"/>
              <w:autoSpaceDN w:val="0"/>
              <w:spacing w:after="0" w:line="240" w:lineRule="auto"/>
              <w:ind w:left="354" w:right="373" w:hanging="327"/>
              <w:rPr>
                <w:rFonts w:ascii="Arial" w:eastAsia="Arial" w:hAnsi="Arial" w:cs="Arial"/>
                <w:sz w:val="20"/>
              </w:rPr>
            </w:pPr>
            <w:r w:rsidRPr="00114B84">
              <w:rPr>
                <w:rFonts w:ascii="Arial" w:eastAsia="Arial" w:hAnsi="Arial" w:cs="Arial"/>
                <w:noProof/>
                <w:position w:val="-2"/>
              </w:rPr>
              <w:drawing>
                <wp:inline distT="0" distB="0" distL="0" distR="0" wp14:anchorId="4AB8F14E" wp14:editId="340E0C03">
                  <wp:extent cx="128587" cy="128587"/>
                  <wp:effectExtent l="0" t="0" r="0" b="0"/>
                  <wp:docPr id="7541240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Gate monitors have two-way communications</w:t>
            </w:r>
          </w:p>
          <w:p w14:paraId="59F6EFF1" w14:textId="77777777" w:rsidR="00114B84" w:rsidRPr="00114B84" w:rsidRDefault="00114B84" w:rsidP="00114B84">
            <w:pPr>
              <w:widowControl w:val="0"/>
              <w:autoSpaceDE w:val="0"/>
              <w:autoSpaceDN w:val="0"/>
              <w:spacing w:before="3" w:after="0" w:line="240" w:lineRule="auto"/>
              <w:rPr>
                <w:rFonts w:ascii="Arial" w:eastAsia="Arial" w:hAnsi="Arial" w:cs="Arial"/>
                <w:sz w:val="23"/>
              </w:rPr>
            </w:pPr>
          </w:p>
          <w:p w14:paraId="715FC5BE" w14:textId="77777777" w:rsidR="00114B84" w:rsidRPr="00114B84" w:rsidRDefault="00114B84" w:rsidP="00114B84">
            <w:pPr>
              <w:widowControl w:val="0"/>
              <w:autoSpaceDE w:val="0"/>
              <w:autoSpaceDN w:val="0"/>
              <w:spacing w:after="0" w:line="240" w:lineRule="auto"/>
              <w:ind w:left="354" w:right="619" w:hanging="327"/>
              <w:rPr>
                <w:rFonts w:ascii="Arial" w:eastAsia="Arial" w:hAnsi="Arial" w:cs="Arial"/>
                <w:sz w:val="20"/>
              </w:rPr>
            </w:pPr>
            <w:r w:rsidRPr="00114B84">
              <w:rPr>
                <w:rFonts w:ascii="Arial" w:eastAsia="Arial" w:hAnsi="Arial" w:cs="Arial"/>
                <w:noProof/>
                <w:position w:val="-2"/>
              </w:rPr>
              <w:drawing>
                <wp:inline distT="0" distB="0" distL="0" distR="0" wp14:anchorId="19EF9E4B" wp14:editId="18985680">
                  <wp:extent cx="128587" cy="128587"/>
                  <wp:effectExtent l="0" t="0" r="0" b="0"/>
                  <wp:docPr id="12184879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 xml:space="preserve">Parking and </w:t>
            </w:r>
            <w:r w:rsidRPr="00114B84">
              <w:rPr>
                <w:rFonts w:ascii="Arial" w:eastAsia="Arial" w:hAnsi="Arial" w:cs="Arial"/>
                <w:spacing w:val="-3"/>
                <w:sz w:val="20"/>
              </w:rPr>
              <w:t xml:space="preserve">Traffic </w:t>
            </w:r>
            <w:r w:rsidRPr="00114B84">
              <w:rPr>
                <w:rFonts w:ascii="Arial" w:eastAsia="Arial" w:hAnsi="Arial" w:cs="Arial"/>
                <w:sz w:val="20"/>
              </w:rPr>
              <w:t>clearly marked</w:t>
            </w:r>
          </w:p>
          <w:p w14:paraId="0231F806" w14:textId="77777777" w:rsidR="00114B84" w:rsidRPr="00114B84" w:rsidRDefault="00114B84" w:rsidP="00114B84">
            <w:pPr>
              <w:widowControl w:val="0"/>
              <w:autoSpaceDE w:val="0"/>
              <w:autoSpaceDN w:val="0"/>
              <w:spacing w:before="3" w:after="0" w:line="240" w:lineRule="auto"/>
              <w:rPr>
                <w:rFonts w:ascii="Arial" w:eastAsia="Arial" w:hAnsi="Arial" w:cs="Arial"/>
                <w:sz w:val="23"/>
              </w:rPr>
            </w:pPr>
          </w:p>
          <w:p w14:paraId="5204A42B" w14:textId="77777777" w:rsidR="00114B84" w:rsidRPr="00114B84" w:rsidRDefault="00114B84" w:rsidP="00114B84">
            <w:pPr>
              <w:widowControl w:val="0"/>
              <w:autoSpaceDE w:val="0"/>
              <w:autoSpaceDN w:val="0"/>
              <w:spacing w:after="0" w:line="240" w:lineRule="auto"/>
              <w:ind w:left="354" w:right="273" w:hanging="327"/>
              <w:rPr>
                <w:rFonts w:ascii="Arial" w:eastAsia="Arial" w:hAnsi="Arial" w:cs="Arial"/>
                <w:sz w:val="20"/>
              </w:rPr>
            </w:pPr>
            <w:r w:rsidRPr="00114B84">
              <w:rPr>
                <w:rFonts w:ascii="Arial" w:eastAsia="Arial" w:hAnsi="Arial" w:cs="Arial"/>
                <w:noProof/>
                <w:position w:val="-2"/>
              </w:rPr>
              <w:drawing>
                <wp:inline distT="0" distB="0" distL="0" distR="0" wp14:anchorId="273B2945" wp14:editId="23AAFB75">
                  <wp:extent cx="128587" cy="128587"/>
                  <wp:effectExtent l="0" t="0" r="0" b="0"/>
                  <wp:docPr id="10941626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Clearly visible parking passes student/staff</w:t>
            </w:r>
            <w:r w:rsidRPr="00114B84">
              <w:rPr>
                <w:rFonts w:ascii="Arial" w:eastAsia="Arial" w:hAnsi="Arial" w:cs="Arial"/>
                <w:spacing w:val="-20"/>
                <w:sz w:val="20"/>
              </w:rPr>
              <w:t xml:space="preserve"> </w:t>
            </w:r>
            <w:r w:rsidRPr="00114B84">
              <w:rPr>
                <w:rFonts w:ascii="Arial" w:eastAsia="Arial" w:hAnsi="Arial" w:cs="Arial"/>
                <w:sz w:val="20"/>
              </w:rPr>
              <w:t>vehicle</w:t>
            </w:r>
          </w:p>
          <w:p w14:paraId="171AE2FD" w14:textId="77777777" w:rsidR="00114B84" w:rsidRPr="00114B84" w:rsidRDefault="00114B84" w:rsidP="00114B84">
            <w:pPr>
              <w:widowControl w:val="0"/>
              <w:autoSpaceDE w:val="0"/>
              <w:autoSpaceDN w:val="0"/>
              <w:spacing w:before="3" w:after="0" w:line="240" w:lineRule="auto"/>
              <w:rPr>
                <w:rFonts w:ascii="Arial" w:eastAsia="Arial" w:hAnsi="Arial" w:cs="Arial"/>
                <w:sz w:val="23"/>
              </w:rPr>
            </w:pPr>
          </w:p>
          <w:p w14:paraId="7D82B476" w14:textId="77777777" w:rsidR="00114B84" w:rsidRPr="00114B84" w:rsidRDefault="00114B84" w:rsidP="00114B84">
            <w:pPr>
              <w:widowControl w:val="0"/>
              <w:autoSpaceDE w:val="0"/>
              <w:autoSpaceDN w:val="0"/>
              <w:spacing w:after="0" w:line="240" w:lineRule="auto"/>
              <w:ind w:left="354" w:right="529" w:hanging="327"/>
              <w:rPr>
                <w:rFonts w:ascii="Arial" w:eastAsia="Arial" w:hAnsi="Arial" w:cs="Arial"/>
                <w:sz w:val="20"/>
              </w:rPr>
            </w:pPr>
            <w:r w:rsidRPr="00114B84">
              <w:rPr>
                <w:rFonts w:ascii="Arial" w:eastAsia="Arial" w:hAnsi="Arial" w:cs="Arial"/>
                <w:noProof/>
                <w:position w:val="-2"/>
              </w:rPr>
              <w:drawing>
                <wp:inline distT="0" distB="0" distL="0" distR="0" wp14:anchorId="717D849A" wp14:editId="7755049F">
                  <wp:extent cx="128587" cy="128587"/>
                  <wp:effectExtent l="0" t="0" r="0" b="0"/>
                  <wp:docPr id="21204035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Crosswalks present/clearly marked</w:t>
            </w:r>
          </w:p>
          <w:p w14:paraId="1A5207AF" w14:textId="77777777" w:rsidR="00114B84" w:rsidRPr="00114B84" w:rsidRDefault="00114B84" w:rsidP="00114B84">
            <w:pPr>
              <w:widowControl w:val="0"/>
              <w:autoSpaceDE w:val="0"/>
              <w:autoSpaceDN w:val="0"/>
              <w:spacing w:before="3" w:after="0" w:line="240" w:lineRule="auto"/>
              <w:rPr>
                <w:rFonts w:ascii="Arial" w:eastAsia="Arial" w:hAnsi="Arial" w:cs="Arial"/>
                <w:sz w:val="23"/>
              </w:rPr>
            </w:pPr>
          </w:p>
          <w:p w14:paraId="57FD7EF1" w14:textId="77777777" w:rsidR="00114B84" w:rsidRPr="00114B84" w:rsidRDefault="00114B84" w:rsidP="00114B84">
            <w:pPr>
              <w:widowControl w:val="0"/>
              <w:autoSpaceDE w:val="0"/>
              <w:autoSpaceDN w:val="0"/>
              <w:spacing w:after="0" w:line="240" w:lineRule="auto"/>
              <w:ind w:left="28"/>
              <w:rPr>
                <w:rFonts w:ascii="Arial" w:eastAsia="Arial" w:hAnsi="Arial" w:cs="Arial"/>
                <w:sz w:val="20"/>
              </w:rPr>
            </w:pPr>
            <w:r w:rsidRPr="00114B84">
              <w:rPr>
                <w:rFonts w:ascii="Arial" w:eastAsia="Arial" w:hAnsi="Arial" w:cs="Arial"/>
                <w:noProof/>
                <w:position w:val="-2"/>
              </w:rPr>
              <w:drawing>
                <wp:inline distT="0" distB="0" distL="0" distR="0" wp14:anchorId="139F518F" wp14:editId="62088FEC">
                  <wp:extent cx="128587" cy="128587"/>
                  <wp:effectExtent l="0" t="0" r="0" b="0"/>
                  <wp:docPr id="15667426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Crossing guards</w:t>
            </w:r>
            <w:r w:rsidRPr="00114B84">
              <w:rPr>
                <w:rFonts w:ascii="Arial" w:eastAsia="Arial" w:hAnsi="Arial" w:cs="Arial"/>
                <w:spacing w:val="-19"/>
                <w:sz w:val="20"/>
              </w:rPr>
              <w:t xml:space="preserve"> </w:t>
            </w:r>
            <w:r w:rsidRPr="00114B84">
              <w:rPr>
                <w:rFonts w:ascii="Arial" w:eastAsia="Arial" w:hAnsi="Arial" w:cs="Arial"/>
                <w:sz w:val="20"/>
              </w:rPr>
              <w:t>present</w:t>
            </w:r>
          </w:p>
          <w:p w14:paraId="32FBD07F" w14:textId="77777777" w:rsidR="00114B84" w:rsidRPr="00114B84" w:rsidRDefault="00114B84" w:rsidP="00114B84">
            <w:pPr>
              <w:widowControl w:val="0"/>
              <w:autoSpaceDE w:val="0"/>
              <w:autoSpaceDN w:val="0"/>
              <w:spacing w:after="0" w:line="500" w:lineRule="atLeast"/>
              <w:ind w:left="28" w:right="216"/>
              <w:rPr>
                <w:rFonts w:ascii="Arial" w:eastAsia="Arial" w:hAnsi="Arial" w:cs="Arial"/>
                <w:sz w:val="20"/>
              </w:rPr>
            </w:pPr>
            <w:r w:rsidRPr="00114B84">
              <w:rPr>
                <w:rFonts w:ascii="Arial" w:eastAsia="Arial" w:hAnsi="Arial" w:cs="Arial"/>
                <w:noProof/>
                <w:position w:val="-2"/>
              </w:rPr>
              <w:drawing>
                <wp:inline distT="0" distB="0" distL="0" distR="0" wp14:anchorId="7D863AAE" wp14:editId="21861F45">
                  <wp:extent cx="128587" cy="12858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1"/>
                <w:sz w:val="20"/>
              </w:rPr>
              <w:t xml:space="preserve"> </w:t>
            </w:r>
            <w:r w:rsidRPr="00114B84">
              <w:rPr>
                <w:rFonts w:ascii="Arial" w:eastAsia="Arial" w:hAnsi="Arial" w:cs="Arial"/>
                <w:sz w:val="20"/>
              </w:rPr>
              <w:t>Visitor parking</w:t>
            </w:r>
            <w:r w:rsidRPr="00114B84">
              <w:rPr>
                <w:rFonts w:ascii="Arial" w:eastAsia="Arial" w:hAnsi="Arial" w:cs="Arial"/>
                <w:spacing w:val="-16"/>
                <w:sz w:val="20"/>
              </w:rPr>
              <w:t xml:space="preserve"> </w:t>
            </w:r>
            <w:r w:rsidRPr="00114B84">
              <w:rPr>
                <w:rFonts w:ascii="Arial" w:eastAsia="Arial" w:hAnsi="Arial" w:cs="Arial"/>
                <w:sz w:val="20"/>
              </w:rPr>
              <w:t>clearly</w:t>
            </w:r>
            <w:r w:rsidRPr="00114B84">
              <w:rPr>
                <w:rFonts w:ascii="Arial" w:eastAsia="Arial" w:hAnsi="Arial" w:cs="Arial"/>
                <w:spacing w:val="-8"/>
                <w:sz w:val="20"/>
              </w:rPr>
              <w:t xml:space="preserve"> </w:t>
            </w:r>
            <w:r w:rsidRPr="00114B84">
              <w:rPr>
                <w:rFonts w:ascii="Arial" w:eastAsia="Arial" w:hAnsi="Arial" w:cs="Arial"/>
                <w:sz w:val="20"/>
              </w:rPr>
              <w:t xml:space="preserve">marked </w:t>
            </w:r>
            <w:r w:rsidRPr="00114B84">
              <w:rPr>
                <w:rFonts w:ascii="Arial" w:eastAsia="Arial" w:hAnsi="Arial" w:cs="Arial"/>
                <w:noProof/>
                <w:position w:val="-2"/>
                <w:sz w:val="20"/>
              </w:rPr>
              <w:drawing>
                <wp:inline distT="0" distB="0" distL="0" distR="0" wp14:anchorId="316A6FDC" wp14:editId="5B5223EF">
                  <wp:extent cx="128587" cy="12858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1"/>
                <w:sz w:val="20"/>
              </w:rPr>
              <w:t xml:space="preserve"> </w:t>
            </w:r>
            <w:r w:rsidRPr="00114B84">
              <w:rPr>
                <w:rFonts w:ascii="Arial" w:eastAsia="Arial" w:hAnsi="Arial" w:cs="Arial"/>
                <w:sz w:val="20"/>
              </w:rPr>
              <w:t>Signage identifying</w:t>
            </w:r>
            <w:r w:rsidRPr="00114B84">
              <w:rPr>
                <w:rFonts w:ascii="Arial" w:eastAsia="Arial" w:hAnsi="Arial" w:cs="Arial"/>
                <w:spacing w:val="-18"/>
                <w:sz w:val="20"/>
              </w:rPr>
              <w:t xml:space="preserve"> </w:t>
            </w:r>
            <w:r w:rsidRPr="00114B84">
              <w:rPr>
                <w:rFonts w:ascii="Arial" w:eastAsia="Arial" w:hAnsi="Arial" w:cs="Arial"/>
                <w:sz w:val="20"/>
              </w:rPr>
              <w:t>visitor</w:t>
            </w:r>
          </w:p>
          <w:p w14:paraId="017A7607" w14:textId="77777777" w:rsidR="00114B84" w:rsidRPr="00114B84" w:rsidRDefault="00114B84" w:rsidP="00114B84">
            <w:pPr>
              <w:widowControl w:val="0"/>
              <w:autoSpaceDE w:val="0"/>
              <w:autoSpaceDN w:val="0"/>
              <w:spacing w:before="2" w:after="0" w:line="240" w:lineRule="auto"/>
              <w:ind w:left="202" w:right="1914"/>
              <w:jc w:val="center"/>
              <w:rPr>
                <w:rFonts w:ascii="Arial" w:eastAsia="Arial" w:hAnsi="Arial" w:cs="Arial"/>
                <w:sz w:val="20"/>
              </w:rPr>
            </w:pPr>
            <w:r w:rsidRPr="00114B84">
              <w:rPr>
                <w:rFonts w:ascii="Arial" w:eastAsia="Arial" w:hAnsi="Arial" w:cs="Arial"/>
                <w:sz w:val="20"/>
              </w:rPr>
              <w:t>directions</w:t>
            </w:r>
          </w:p>
          <w:p w14:paraId="520E8E82" w14:textId="77777777" w:rsidR="00114B84" w:rsidRPr="00114B84" w:rsidRDefault="00114B84" w:rsidP="00114B84">
            <w:pPr>
              <w:widowControl w:val="0"/>
              <w:autoSpaceDE w:val="0"/>
              <w:autoSpaceDN w:val="0"/>
              <w:spacing w:before="4" w:after="0" w:line="240" w:lineRule="auto"/>
              <w:rPr>
                <w:rFonts w:ascii="Arial" w:eastAsia="Arial" w:hAnsi="Arial" w:cs="Arial"/>
                <w:sz w:val="23"/>
              </w:rPr>
            </w:pPr>
          </w:p>
          <w:p w14:paraId="137DF243" w14:textId="77777777" w:rsidR="00114B84" w:rsidRPr="00114B84" w:rsidRDefault="00114B84" w:rsidP="00114B84">
            <w:pPr>
              <w:widowControl w:val="0"/>
              <w:autoSpaceDE w:val="0"/>
              <w:autoSpaceDN w:val="0"/>
              <w:spacing w:after="0" w:line="240" w:lineRule="auto"/>
              <w:ind w:left="354" w:hanging="327"/>
              <w:rPr>
                <w:rFonts w:ascii="Arial" w:eastAsia="Arial" w:hAnsi="Arial" w:cs="Arial"/>
                <w:sz w:val="20"/>
              </w:rPr>
            </w:pPr>
            <w:r w:rsidRPr="00114B84">
              <w:rPr>
                <w:rFonts w:ascii="Arial" w:eastAsia="Arial" w:hAnsi="Arial" w:cs="Arial"/>
                <w:noProof/>
                <w:position w:val="-2"/>
              </w:rPr>
              <w:drawing>
                <wp:inline distT="0" distB="0" distL="0" distR="0" wp14:anchorId="79397FEE" wp14:editId="2DEDD42F">
                  <wp:extent cx="128587" cy="12858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Areas off limits marked interior/exterior</w:t>
            </w:r>
          </w:p>
          <w:p w14:paraId="61C3BBE5" w14:textId="77777777" w:rsidR="00114B84" w:rsidRPr="00114B84" w:rsidRDefault="00114B84" w:rsidP="00114B84">
            <w:pPr>
              <w:widowControl w:val="0"/>
              <w:autoSpaceDE w:val="0"/>
              <w:autoSpaceDN w:val="0"/>
              <w:spacing w:before="3" w:after="0" w:line="240" w:lineRule="auto"/>
              <w:rPr>
                <w:rFonts w:ascii="Arial" w:eastAsia="Arial" w:hAnsi="Arial" w:cs="Arial"/>
                <w:sz w:val="23"/>
              </w:rPr>
            </w:pPr>
          </w:p>
          <w:p w14:paraId="2D0C2BF1" w14:textId="77777777" w:rsidR="00114B84" w:rsidRPr="00114B84" w:rsidRDefault="00114B84" w:rsidP="00114B84">
            <w:pPr>
              <w:widowControl w:val="0"/>
              <w:autoSpaceDE w:val="0"/>
              <w:autoSpaceDN w:val="0"/>
              <w:spacing w:before="1" w:after="0" w:line="240" w:lineRule="auto"/>
              <w:ind w:left="354" w:hanging="327"/>
              <w:rPr>
                <w:rFonts w:ascii="Arial" w:eastAsia="Arial" w:hAnsi="Arial" w:cs="Arial"/>
                <w:sz w:val="20"/>
              </w:rPr>
            </w:pPr>
            <w:r w:rsidRPr="00114B84">
              <w:rPr>
                <w:rFonts w:ascii="Arial" w:eastAsia="Arial" w:hAnsi="Arial" w:cs="Arial"/>
                <w:noProof/>
                <w:position w:val="-2"/>
              </w:rPr>
              <w:drawing>
                <wp:inline distT="0" distB="0" distL="0" distR="0" wp14:anchorId="17F1D955" wp14:editId="342B4595">
                  <wp:extent cx="128587" cy="12858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Off limit areas monitored</w:t>
            </w:r>
            <w:r w:rsidRPr="00114B84">
              <w:rPr>
                <w:rFonts w:ascii="Arial" w:eastAsia="Arial" w:hAnsi="Arial" w:cs="Arial"/>
                <w:spacing w:val="-21"/>
                <w:sz w:val="20"/>
              </w:rPr>
              <w:t xml:space="preserve"> </w:t>
            </w:r>
            <w:r w:rsidRPr="00114B84">
              <w:rPr>
                <w:rFonts w:ascii="Arial" w:eastAsia="Arial" w:hAnsi="Arial" w:cs="Arial"/>
                <w:sz w:val="20"/>
              </w:rPr>
              <w:t>by security or</w:t>
            </w:r>
            <w:r w:rsidRPr="00114B84">
              <w:rPr>
                <w:rFonts w:ascii="Arial" w:eastAsia="Arial" w:hAnsi="Arial" w:cs="Arial"/>
                <w:spacing w:val="-16"/>
                <w:sz w:val="20"/>
              </w:rPr>
              <w:t xml:space="preserve"> </w:t>
            </w:r>
            <w:r w:rsidRPr="00114B84">
              <w:rPr>
                <w:rFonts w:ascii="Arial" w:eastAsia="Arial" w:hAnsi="Arial" w:cs="Arial"/>
                <w:sz w:val="20"/>
              </w:rPr>
              <w:t>staff</w:t>
            </w:r>
          </w:p>
          <w:p w14:paraId="46FE77AB" w14:textId="77777777" w:rsidR="00114B84" w:rsidRPr="00114B84" w:rsidRDefault="00114B84" w:rsidP="00114B84">
            <w:pPr>
              <w:widowControl w:val="0"/>
              <w:autoSpaceDE w:val="0"/>
              <w:autoSpaceDN w:val="0"/>
              <w:spacing w:before="4" w:after="0" w:line="240" w:lineRule="auto"/>
              <w:rPr>
                <w:rFonts w:ascii="Arial" w:eastAsia="Arial" w:hAnsi="Arial" w:cs="Arial"/>
                <w:sz w:val="23"/>
              </w:rPr>
            </w:pPr>
          </w:p>
          <w:p w14:paraId="2B41C106" w14:textId="77777777" w:rsidR="00114B84" w:rsidRPr="00114B84" w:rsidRDefault="00114B84" w:rsidP="00114B84">
            <w:pPr>
              <w:widowControl w:val="0"/>
              <w:autoSpaceDE w:val="0"/>
              <w:autoSpaceDN w:val="0"/>
              <w:spacing w:after="0" w:line="240" w:lineRule="auto"/>
              <w:ind w:left="354" w:right="216" w:hanging="327"/>
              <w:rPr>
                <w:rFonts w:ascii="Arial" w:eastAsia="Arial" w:hAnsi="Arial" w:cs="Arial"/>
                <w:sz w:val="20"/>
              </w:rPr>
            </w:pPr>
            <w:r w:rsidRPr="00114B84">
              <w:rPr>
                <w:rFonts w:ascii="Arial" w:eastAsia="Arial" w:hAnsi="Arial" w:cs="Arial"/>
                <w:noProof/>
                <w:position w:val="-2"/>
              </w:rPr>
              <w:drawing>
                <wp:inline distT="0" distB="0" distL="0" distR="0" wp14:anchorId="7B192557" wp14:editId="0EBA6E00">
                  <wp:extent cx="128587" cy="12858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Students have assigned areas for</w:t>
            </w:r>
            <w:r w:rsidRPr="00114B84">
              <w:rPr>
                <w:rFonts w:ascii="Arial" w:eastAsia="Arial" w:hAnsi="Arial" w:cs="Arial"/>
                <w:spacing w:val="-15"/>
                <w:sz w:val="20"/>
              </w:rPr>
              <w:t xml:space="preserve"> </w:t>
            </w:r>
            <w:r w:rsidRPr="00114B84">
              <w:rPr>
                <w:rFonts w:ascii="Arial" w:eastAsia="Arial" w:hAnsi="Arial" w:cs="Arial"/>
                <w:sz w:val="20"/>
              </w:rPr>
              <w:t>arrival/dismissal</w:t>
            </w:r>
          </w:p>
          <w:p w14:paraId="1496DE38" w14:textId="77777777" w:rsidR="00114B84" w:rsidRPr="00114B84" w:rsidRDefault="00114B84" w:rsidP="00114B84">
            <w:pPr>
              <w:widowControl w:val="0"/>
              <w:autoSpaceDE w:val="0"/>
              <w:autoSpaceDN w:val="0"/>
              <w:spacing w:before="11" w:after="0" w:line="240" w:lineRule="auto"/>
              <w:rPr>
                <w:rFonts w:ascii="Arial" w:eastAsia="Arial" w:hAnsi="Arial" w:cs="Arial"/>
                <w:sz w:val="23"/>
              </w:rPr>
            </w:pPr>
          </w:p>
          <w:p w14:paraId="7AD7D86A" w14:textId="77777777" w:rsidR="00114B84" w:rsidRPr="00114B84" w:rsidRDefault="00114B84" w:rsidP="00114B84">
            <w:pPr>
              <w:widowControl w:val="0"/>
              <w:autoSpaceDE w:val="0"/>
              <w:autoSpaceDN w:val="0"/>
              <w:spacing w:after="0" w:line="240" w:lineRule="auto"/>
              <w:ind w:left="84"/>
              <w:rPr>
                <w:rFonts w:ascii="Arial" w:eastAsia="Arial" w:hAnsi="Arial" w:cs="Arial"/>
                <w:b/>
                <w:sz w:val="24"/>
              </w:rPr>
            </w:pPr>
            <w:r w:rsidRPr="00114B84">
              <w:rPr>
                <w:rFonts w:ascii="Arial" w:eastAsia="Arial" w:hAnsi="Arial" w:cs="Arial"/>
                <w:b/>
                <w:sz w:val="24"/>
                <w:u w:val="thick"/>
              </w:rPr>
              <w:t>Building Exterior:</w:t>
            </w:r>
          </w:p>
          <w:p w14:paraId="4596650D" w14:textId="77777777" w:rsidR="00114B84" w:rsidRPr="00114B84" w:rsidRDefault="00114B84" w:rsidP="00114B84">
            <w:pPr>
              <w:widowControl w:val="0"/>
              <w:autoSpaceDE w:val="0"/>
              <w:autoSpaceDN w:val="0"/>
              <w:spacing w:before="38" w:after="0" w:line="240" w:lineRule="auto"/>
              <w:ind w:left="354" w:right="895" w:hanging="327"/>
              <w:rPr>
                <w:rFonts w:ascii="Arial" w:eastAsia="Arial" w:hAnsi="Arial" w:cs="Arial"/>
                <w:sz w:val="20"/>
              </w:rPr>
            </w:pPr>
            <w:r w:rsidRPr="00114B84">
              <w:rPr>
                <w:rFonts w:ascii="Arial" w:eastAsia="Arial" w:hAnsi="Arial" w:cs="Arial"/>
                <w:noProof/>
                <w:position w:val="-2"/>
              </w:rPr>
              <w:drawing>
                <wp:inline distT="0" distB="0" distL="0" distR="0" wp14:anchorId="211A9EFD" wp14:editId="1552111A">
                  <wp:extent cx="128587" cy="12858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Classrooms numbered inside/outside</w:t>
            </w:r>
          </w:p>
          <w:p w14:paraId="35AF7805" w14:textId="77777777" w:rsidR="00114B84" w:rsidRPr="00114B84" w:rsidRDefault="00114B84" w:rsidP="00114B84">
            <w:pPr>
              <w:widowControl w:val="0"/>
              <w:autoSpaceDE w:val="0"/>
              <w:autoSpaceDN w:val="0"/>
              <w:spacing w:before="3" w:after="0" w:line="240" w:lineRule="auto"/>
              <w:rPr>
                <w:rFonts w:ascii="Arial" w:eastAsia="Arial" w:hAnsi="Arial" w:cs="Arial"/>
                <w:sz w:val="23"/>
              </w:rPr>
            </w:pPr>
          </w:p>
          <w:p w14:paraId="279C188E" w14:textId="77777777" w:rsidR="00114B84" w:rsidRPr="00114B84" w:rsidRDefault="00114B84" w:rsidP="00114B84">
            <w:pPr>
              <w:widowControl w:val="0"/>
              <w:autoSpaceDE w:val="0"/>
              <w:autoSpaceDN w:val="0"/>
              <w:spacing w:after="0" w:line="240" w:lineRule="auto"/>
              <w:ind w:left="354" w:right="583" w:hanging="327"/>
              <w:rPr>
                <w:rFonts w:ascii="Arial" w:eastAsia="Arial" w:hAnsi="Arial" w:cs="Arial"/>
                <w:sz w:val="20"/>
              </w:rPr>
            </w:pPr>
            <w:r w:rsidRPr="00114B84">
              <w:rPr>
                <w:rFonts w:ascii="Arial" w:eastAsia="Arial" w:hAnsi="Arial" w:cs="Arial"/>
                <w:noProof/>
                <w:position w:val="-2"/>
              </w:rPr>
              <w:drawing>
                <wp:inline distT="0" distB="0" distL="0" distR="0" wp14:anchorId="0866C6F9" wp14:editId="69EBFE98">
                  <wp:extent cx="128587" cy="12858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1"/>
                <w:sz w:val="20"/>
              </w:rPr>
              <w:t xml:space="preserve"> </w:t>
            </w:r>
            <w:r w:rsidRPr="00114B84">
              <w:rPr>
                <w:rFonts w:ascii="Arial" w:eastAsia="Arial" w:hAnsi="Arial" w:cs="Arial"/>
                <w:sz w:val="20"/>
              </w:rPr>
              <w:t>Exterior doors closed and locked</w:t>
            </w:r>
          </w:p>
          <w:p w14:paraId="2A66D707" w14:textId="77777777" w:rsidR="00114B84" w:rsidRPr="00114B84" w:rsidRDefault="00114B84" w:rsidP="00114B84">
            <w:pPr>
              <w:widowControl w:val="0"/>
              <w:autoSpaceDE w:val="0"/>
              <w:autoSpaceDN w:val="0"/>
              <w:spacing w:before="3" w:after="0" w:line="240" w:lineRule="auto"/>
              <w:rPr>
                <w:rFonts w:ascii="Arial" w:eastAsia="Arial" w:hAnsi="Arial" w:cs="Arial"/>
                <w:sz w:val="23"/>
              </w:rPr>
            </w:pPr>
          </w:p>
          <w:p w14:paraId="46540068" w14:textId="77777777" w:rsidR="00114B84" w:rsidRPr="00114B84" w:rsidRDefault="00114B84" w:rsidP="00114B84">
            <w:pPr>
              <w:widowControl w:val="0"/>
              <w:autoSpaceDE w:val="0"/>
              <w:autoSpaceDN w:val="0"/>
              <w:spacing w:after="0" w:line="240" w:lineRule="auto"/>
              <w:ind w:left="28"/>
              <w:rPr>
                <w:rFonts w:ascii="Arial" w:eastAsia="Arial" w:hAnsi="Arial" w:cs="Arial"/>
                <w:sz w:val="20"/>
              </w:rPr>
            </w:pPr>
            <w:r w:rsidRPr="00114B84">
              <w:rPr>
                <w:rFonts w:ascii="Arial" w:eastAsia="Arial" w:hAnsi="Arial" w:cs="Arial"/>
                <w:noProof/>
                <w:position w:val="-2"/>
              </w:rPr>
              <w:drawing>
                <wp:inline distT="0" distB="0" distL="0" distR="0" wp14:anchorId="1D92F9A4" wp14:editId="2A7FDC0D">
                  <wp:extent cx="128587" cy="12858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Electronic access</w:t>
            </w:r>
            <w:r w:rsidRPr="00114B84">
              <w:rPr>
                <w:rFonts w:ascii="Arial" w:eastAsia="Arial" w:hAnsi="Arial" w:cs="Arial"/>
                <w:spacing w:val="-20"/>
                <w:sz w:val="20"/>
              </w:rPr>
              <w:t xml:space="preserve"> </w:t>
            </w:r>
            <w:r w:rsidRPr="00114B84">
              <w:rPr>
                <w:rFonts w:ascii="Arial" w:eastAsia="Arial" w:hAnsi="Arial" w:cs="Arial"/>
                <w:sz w:val="20"/>
              </w:rPr>
              <w:t>controls</w:t>
            </w:r>
          </w:p>
          <w:p w14:paraId="1FA07FF5" w14:textId="77777777" w:rsidR="00114B84" w:rsidRPr="00114B84" w:rsidRDefault="00114B84" w:rsidP="00114B84">
            <w:pPr>
              <w:widowControl w:val="0"/>
              <w:autoSpaceDE w:val="0"/>
              <w:autoSpaceDN w:val="0"/>
              <w:spacing w:before="5" w:after="0" w:line="240" w:lineRule="auto"/>
              <w:rPr>
                <w:rFonts w:ascii="Arial" w:eastAsia="Arial" w:hAnsi="Arial" w:cs="Arial"/>
                <w:sz w:val="23"/>
              </w:rPr>
            </w:pPr>
          </w:p>
          <w:p w14:paraId="6B599C3D" w14:textId="77777777" w:rsidR="00114B84" w:rsidRPr="00114B84" w:rsidRDefault="00114B84" w:rsidP="00114B84">
            <w:pPr>
              <w:widowControl w:val="0"/>
              <w:autoSpaceDE w:val="0"/>
              <w:autoSpaceDN w:val="0"/>
              <w:spacing w:after="0" w:line="240" w:lineRule="auto"/>
              <w:ind w:left="354" w:right="184" w:hanging="327"/>
              <w:rPr>
                <w:rFonts w:ascii="Arial" w:eastAsia="Arial" w:hAnsi="Arial" w:cs="Arial"/>
                <w:sz w:val="20"/>
              </w:rPr>
            </w:pPr>
            <w:r w:rsidRPr="00114B84">
              <w:rPr>
                <w:rFonts w:ascii="Arial" w:eastAsia="Arial" w:hAnsi="Arial" w:cs="Arial"/>
                <w:noProof/>
                <w:position w:val="-2"/>
              </w:rPr>
              <w:drawing>
                <wp:inline distT="0" distB="0" distL="0" distR="0" wp14:anchorId="06299F8A" wp14:editId="05DA292F">
                  <wp:extent cx="128587" cy="12858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Security glass/shatter resistant film at points of</w:t>
            </w:r>
            <w:r w:rsidRPr="00114B84">
              <w:rPr>
                <w:rFonts w:ascii="Arial" w:eastAsia="Arial" w:hAnsi="Arial" w:cs="Arial"/>
                <w:spacing w:val="-15"/>
                <w:sz w:val="20"/>
              </w:rPr>
              <w:t xml:space="preserve"> </w:t>
            </w:r>
            <w:r w:rsidRPr="00114B84">
              <w:rPr>
                <w:rFonts w:ascii="Arial" w:eastAsia="Arial" w:hAnsi="Arial" w:cs="Arial"/>
                <w:sz w:val="20"/>
              </w:rPr>
              <w:t>entry</w:t>
            </w:r>
          </w:p>
          <w:p w14:paraId="67CBBFE0" w14:textId="77777777" w:rsidR="00114B84" w:rsidRPr="00114B84" w:rsidRDefault="00114B84" w:rsidP="00114B84">
            <w:pPr>
              <w:widowControl w:val="0"/>
              <w:autoSpaceDE w:val="0"/>
              <w:autoSpaceDN w:val="0"/>
              <w:spacing w:before="4" w:after="0" w:line="240" w:lineRule="auto"/>
              <w:rPr>
                <w:rFonts w:ascii="Arial" w:eastAsia="Arial" w:hAnsi="Arial" w:cs="Arial"/>
                <w:sz w:val="23"/>
              </w:rPr>
            </w:pPr>
          </w:p>
          <w:p w14:paraId="0E8CEDFD" w14:textId="77777777" w:rsidR="00114B84" w:rsidRPr="00114B84" w:rsidRDefault="00114B84" w:rsidP="00114B84">
            <w:pPr>
              <w:widowControl w:val="0"/>
              <w:autoSpaceDE w:val="0"/>
              <w:autoSpaceDN w:val="0"/>
              <w:spacing w:after="0" w:line="240" w:lineRule="auto"/>
              <w:ind w:left="28"/>
              <w:rPr>
                <w:rFonts w:ascii="Arial" w:eastAsia="Arial" w:hAnsi="Arial" w:cs="Arial"/>
                <w:sz w:val="20"/>
              </w:rPr>
            </w:pPr>
            <w:r w:rsidRPr="00114B84">
              <w:rPr>
                <w:rFonts w:ascii="Arial" w:eastAsia="Arial" w:hAnsi="Arial" w:cs="Arial"/>
                <w:noProof/>
                <w:position w:val="-2"/>
              </w:rPr>
              <w:drawing>
                <wp:inline distT="0" distB="0" distL="0" distR="0" wp14:anchorId="1D6A9E75" wp14:editId="1E4DB2B1">
                  <wp:extent cx="128587" cy="12858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Door props/stops</w:t>
            </w:r>
            <w:r w:rsidRPr="00114B84">
              <w:rPr>
                <w:rFonts w:ascii="Arial" w:eastAsia="Arial" w:hAnsi="Arial" w:cs="Arial"/>
                <w:spacing w:val="-21"/>
                <w:sz w:val="20"/>
              </w:rPr>
              <w:t xml:space="preserve"> </w:t>
            </w:r>
            <w:r w:rsidRPr="00114B84">
              <w:rPr>
                <w:rFonts w:ascii="Arial" w:eastAsia="Arial" w:hAnsi="Arial" w:cs="Arial"/>
                <w:sz w:val="20"/>
              </w:rPr>
              <w:t>present</w:t>
            </w:r>
          </w:p>
        </w:tc>
        <w:tc>
          <w:tcPr>
            <w:tcW w:w="3300" w:type="dxa"/>
          </w:tcPr>
          <w:p w14:paraId="4F92AED1" w14:textId="77777777" w:rsidR="00114B84" w:rsidRPr="00114B84" w:rsidRDefault="00114B84" w:rsidP="00114B84">
            <w:pPr>
              <w:widowControl w:val="0"/>
              <w:autoSpaceDE w:val="0"/>
              <w:autoSpaceDN w:val="0"/>
              <w:spacing w:before="99" w:after="0" w:line="240" w:lineRule="auto"/>
              <w:ind w:left="84"/>
              <w:rPr>
                <w:rFonts w:ascii="Arial" w:eastAsia="Arial" w:hAnsi="Arial" w:cs="Arial"/>
                <w:b/>
                <w:sz w:val="24"/>
              </w:rPr>
            </w:pPr>
            <w:r w:rsidRPr="00114B84">
              <w:rPr>
                <w:rFonts w:ascii="Arial" w:eastAsia="Arial" w:hAnsi="Arial" w:cs="Arial"/>
                <w:b/>
                <w:sz w:val="24"/>
                <w:u w:val="thick"/>
              </w:rPr>
              <w:t>Building Interior:</w:t>
            </w:r>
          </w:p>
          <w:p w14:paraId="494972B3" w14:textId="77777777" w:rsidR="00114B84" w:rsidRPr="00114B84" w:rsidRDefault="00114B84" w:rsidP="00114B84">
            <w:pPr>
              <w:widowControl w:val="0"/>
              <w:autoSpaceDE w:val="0"/>
              <w:autoSpaceDN w:val="0"/>
              <w:spacing w:before="38" w:after="0" w:line="520" w:lineRule="auto"/>
              <w:ind w:left="28" w:right="373"/>
              <w:rPr>
                <w:rFonts w:ascii="Arial" w:eastAsia="Arial" w:hAnsi="Arial" w:cs="Arial"/>
                <w:sz w:val="20"/>
              </w:rPr>
            </w:pPr>
            <w:r w:rsidRPr="00114B84">
              <w:rPr>
                <w:rFonts w:ascii="Arial" w:eastAsia="Arial" w:hAnsi="Arial" w:cs="Arial"/>
                <w:noProof/>
                <w:position w:val="-2"/>
              </w:rPr>
              <w:drawing>
                <wp:inline distT="0" distB="0" distL="0" distR="0" wp14:anchorId="25CCEF05" wp14:editId="41FA4791">
                  <wp:extent cx="128587" cy="12858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Visitor</w:t>
            </w:r>
            <w:r w:rsidRPr="00114B84">
              <w:rPr>
                <w:rFonts w:ascii="Arial" w:eastAsia="Arial" w:hAnsi="Arial" w:cs="Arial"/>
                <w:spacing w:val="-12"/>
                <w:sz w:val="20"/>
              </w:rPr>
              <w:t xml:space="preserve"> </w:t>
            </w:r>
            <w:r w:rsidRPr="00114B84">
              <w:rPr>
                <w:rFonts w:ascii="Arial" w:eastAsia="Arial" w:hAnsi="Arial" w:cs="Arial"/>
                <w:sz w:val="20"/>
              </w:rPr>
              <w:t>management</w:t>
            </w:r>
            <w:r w:rsidRPr="00114B84">
              <w:rPr>
                <w:rFonts w:ascii="Arial" w:eastAsia="Arial" w:hAnsi="Arial" w:cs="Arial"/>
                <w:spacing w:val="-12"/>
                <w:sz w:val="20"/>
              </w:rPr>
              <w:t xml:space="preserve"> </w:t>
            </w:r>
            <w:r w:rsidRPr="00114B84">
              <w:rPr>
                <w:rFonts w:ascii="Arial" w:eastAsia="Arial" w:hAnsi="Arial" w:cs="Arial"/>
                <w:sz w:val="20"/>
              </w:rPr>
              <w:t xml:space="preserve">process </w:t>
            </w:r>
            <w:r w:rsidRPr="00114B84">
              <w:rPr>
                <w:rFonts w:ascii="Arial" w:eastAsia="Arial" w:hAnsi="Arial" w:cs="Arial"/>
                <w:noProof/>
                <w:position w:val="-2"/>
                <w:sz w:val="20"/>
              </w:rPr>
              <w:drawing>
                <wp:inline distT="0" distB="0" distL="0" distR="0" wp14:anchorId="39985AB8" wp14:editId="24DD24E7">
                  <wp:extent cx="128587" cy="12858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Single point of</w:t>
            </w:r>
            <w:r w:rsidRPr="00114B84">
              <w:rPr>
                <w:rFonts w:ascii="Arial" w:eastAsia="Arial" w:hAnsi="Arial" w:cs="Arial"/>
                <w:spacing w:val="-14"/>
                <w:sz w:val="20"/>
              </w:rPr>
              <w:t xml:space="preserve"> </w:t>
            </w:r>
            <w:r w:rsidRPr="00114B84">
              <w:rPr>
                <w:rFonts w:ascii="Arial" w:eastAsia="Arial" w:hAnsi="Arial" w:cs="Arial"/>
                <w:sz w:val="20"/>
              </w:rPr>
              <w:t>entry</w:t>
            </w:r>
          </w:p>
          <w:p w14:paraId="21C210A6" w14:textId="77777777" w:rsidR="00114B84" w:rsidRPr="00114B84" w:rsidRDefault="00114B84" w:rsidP="00114B84">
            <w:pPr>
              <w:widowControl w:val="0"/>
              <w:autoSpaceDE w:val="0"/>
              <w:autoSpaceDN w:val="0"/>
              <w:spacing w:before="8" w:after="0" w:line="240" w:lineRule="auto"/>
              <w:ind w:left="354" w:right="484" w:hanging="327"/>
              <w:rPr>
                <w:rFonts w:ascii="Arial" w:eastAsia="Arial" w:hAnsi="Arial" w:cs="Arial"/>
                <w:sz w:val="20"/>
              </w:rPr>
            </w:pPr>
            <w:r w:rsidRPr="00114B84">
              <w:rPr>
                <w:rFonts w:ascii="Arial" w:eastAsia="Arial" w:hAnsi="Arial" w:cs="Arial"/>
                <w:noProof/>
                <w:position w:val="-2"/>
              </w:rPr>
              <w:drawing>
                <wp:inline distT="0" distB="0" distL="0" distR="0" wp14:anchorId="52DD8683" wp14:editId="177E2C34">
                  <wp:extent cx="128587" cy="12858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Classroom doors close and locked</w:t>
            </w:r>
          </w:p>
          <w:p w14:paraId="2D057F0E" w14:textId="77777777" w:rsidR="00114B84" w:rsidRPr="00114B84" w:rsidRDefault="00114B84" w:rsidP="00114B84">
            <w:pPr>
              <w:widowControl w:val="0"/>
              <w:autoSpaceDE w:val="0"/>
              <w:autoSpaceDN w:val="0"/>
              <w:spacing w:before="3" w:after="0" w:line="240" w:lineRule="auto"/>
              <w:rPr>
                <w:rFonts w:ascii="Arial" w:eastAsia="Arial" w:hAnsi="Arial" w:cs="Arial"/>
                <w:sz w:val="23"/>
              </w:rPr>
            </w:pPr>
          </w:p>
          <w:p w14:paraId="46E81241" w14:textId="77777777" w:rsidR="00114B84" w:rsidRPr="00114B84" w:rsidRDefault="00114B84" w:rsidP="00114B84">
            <w:pPr>
              <w:widowControl w:val="0"/>
              <w:autoSpaceDE w:val="0"/>
              <w:autoSpaceDN w:val="0"/>
              <w:spacing w:before="1" w:after="0" w:line="240" w:lineRule="auto"/>
              <w:ind w:left="354" w:right="95" w:hanging="327"/>
              <w:rPr>
                <w:rFonts w:ascii="Arial" w:eastAsia="Arial" w:hAnsi="Arial" w:cs="Arial"/>
                <w:sz w:val="20"/>
              </w:rPr>
            </w:pPr>
            <w:r w:rsidRPr="00114B84">
              <w:rPr>
                <w:rFonts w:ascii="Arial" w:eastAsia="Arial" w:hAnsi="Arial" w:cs="Arial"/>
                <w:noProof/>
                <w:position w:val="-2"/>
              </w:rPr>
              <w:drawing>
                <wp:inline distT="0" distB="0" distL="0" distR="0" wp14:anchorId="5E728DD9" wp14:editId="6BB89831">
                  <wp:extent cx="128587" cy="12858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Times New Roman" w:cs="Arial"/>
                <w:sz w:val="20"/>
              </w:rPr>
              <w:t xml:space="preserve">   </w:t>
            </w:r>
            <w:r w:rsidRPr="00114B84">
              <w:rPr>
                <w:rFonts w:ascii="Times New Roman" w:eastAsia="Arial" w:hAnsi="Times New Roman" w:cs="Arial"/>
                <w:spacing w:val="-21"/>
                <w:sz w:val="20"/>
              </w:rPr>
              <w:t xml:space="preserve"> </w:t>
            </w:r>
            <w:r w:rsidRPr="00114B84">
              <w:rPr>
                <w:rFonts w:ascii="Arial" w:eastAsia="Arial" w:hAnsi="Arial" w:cs="Arial"/>
                <w:sz w:val="20"/>
              </w:rPr>
              <w:t>Faulty locks “high priority” work order</w:t>
            </w:r>
          </w:p>
          <w:p w14:paraId="50111D1B" w14:textId="77777777" w:rsidR="00114B84" w:rsidRPr="00114B84" w:rsidRDefault="00114B84" w:rsidP="00114B84">
            <w:pPr>
              <w:widowControl w:val="0"/>
              <w:autoSpaceDE w:val="0"/>
              <w:autoSpaceDN w:val="0"/>
              <w:spacing w:before="4" w:after="0" w:line="240" w:lineRule="auto"/>
              <w:rPr>
                <w:rFonts w:ascii="Arial" w:eastAsia="Arial" w:hAnsi="Arial" w:cs="Arial"/>
                <w:sz w:val="23"/>
              </w:rPr>
            </w:pPr>
          </w:p>
          <w:p w14:paraId="3B967850" w14:textId="77777777" w:rsidR="00114B84" w:rsidRPr="00114B84" w:rsidRDefault="00114B84" w:rsidP="00114B84">
            <w:pPr>
              <w:widowControl w:val="0"/>
              <w:autoSpaceDE w:val="0"/>
              <w:autoSpaceDN w:val="0"/>
              <w:spacing w:after="0" w:line="240" w:lineRule="auto"/>
              <w:ind w:left="354" w:right="184" w:hanging="327"/>
              <w:rPr>
                <w:rFonts w:ascii="Arial" w:eastAsia="Arial" w:hAnsi="Arial" w:cs="Arial"/>
                <w:sz w:val="20"/>
              </w:rPr>
            </w:pPr>
            <w:r w:rsidRPr="00114B84">
              <w:rPr>
                <w:rFonts w:ascii="Arial" w:eastAsia="Arial" w:hAnsi="Arial" w:cs="Arial"/>
                <w:noProof/>
                <w:position w:val="-2"/>
              </w:rPr>
              <w:drawing>
                <wp:inline distT="0" distB="0" distL="0" distR="0" wp14:anchorId="23B39241" wp14:editId="3AFE843B">
                  <wp:extent cx="128587" cy="12858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Security glass/shatter resistant film on vision</w:t>
            </w:r>
            <w:r w:rsidRPr="00114B84">
              <w:rPr>
                <w:rFonts w:ascii="Arial" w:eastAsia="Arial" w:hAnsi="Arial" w:cs="Arial"/>
                <w:spacing w:val="-12"/>
                <w:sz w:val="20"/>
              </w:rPr>
              <w:t xml:space="preserve"> </w:t>
            </w:r>
            <w:r w:rsidRPr="00114B84">
              <w:rPr>
                <w:rFonts w:ascii="Arial" w:eastAsia="Arial" w:hAnsi="Arial" w:cs="Arial"/>
                <w:sz w:val="20"/>
              </w:rPr>
              <w:t>panels</w:t>
            </w:r>
          </w:p>
          <w:p w14:paraId="1692774C" w14:textId="77777777" w:rsidR="00114B84" w:rsidRPr="00114B84" w:rsidRDefault="00114B84" w:rsidP="00114B84">
            <w:pPr>
              <w:widowControl w:val="0"/>
              <w:autoSpaceDE w:val="0"/>
              <w:autoSpaceDN w:val="0"/>
              <w:spacing w:before="3" w:after="0" w:line="240" w:lineRule="auto"/>
              <w:rPr>
                <w:rFonts w:ascii="Arial" w:eastAsia="Arial" w:hAnsi="Arial" w:cs="Arial"/>
                <w:sz w:val="23"/>
              </w:rPr>
            </w:pPr>
          </w:p>
          <w:p w14:paraId="0BF7571C" w14:textId="210A56D5" w:rsidR="00114B84" w:rsidRPr="00114B84" w:rsidRDefault="00114B84" w:rsidP="00114B84">
            <w:pPr>
              <w:widowControl w:val="0"/>
              <w:autoSpaceDE w:val="0"/>
              <w:autoSpaceDN w:val="0"/>
              <w:spacing w:before="1" w:after="0" w:line="520" w:lineRule="auto"/>
              <w:ind w:left="28" w:right="273"/>
              <w:rPr>
                <w:rFonts w:ascii="Arial" w:eastAsia="Arial" w:hAnsi="Arial" w:cs="Arial"/>
                <w:sz w:val="20"/>
              </w:rPr>
            </w:pPr>
            <w:r w:rsidRPr="00114B84">
              <w:rPr>
                <w:rFonts w:ascii="Arial" w:eastAsia="Arial" w:hAnsi="Arial" w:cs="Arial"/>
                <w:noProof/>
                <w:position w:val="-2"/>
              </w:rPr>
              <w:drawing>
                <wp:inline distT="0" distB="0" distL="0" distR="0" wp14:anchorId="5123A340" wp14:editId="5F3AA397">
                  <wp:extent cx="128587" cy="12858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Times New Roman" w:cs="Arial"/>
                <w:sz w:val="20"/>
              </w:rPr>
              <w:t xml:space="preserve">   </w:t>
            </w:r>
            <w:r w:rsidRPr="00114B84">
              <w:rPr>
                <w:rFonts w:ascii="Times New Roman" w:eastAsia="Arial" w:hAnsi="Times New Roman" w:cs="Arial"/>
                <w:spacing w:val="-21"/>
                <w:sz w:val="20"/>
              </w:rPr>
              <w:t xml:space="preserve"> </w:t>
            </w:r>
            <w:r w:rsidRPr="00114B84">
              <w:rPr>
                <w:rFonts w:ascii="Arial" w:eastAsia="Arial" w:hAnsi="Arial" w:cs="Arial"/>
                <w:sz w:val="20"/>
              </w:rPr>
              <w:t>Vision panel</w:t>
            </w:r>
            <w:r w:rsidRPr="00114B84">
              <w:rPr>
                <w:rFonts w:ascii="Arial" w:eastAsia="Arial" w:hAnsi="Arial" w:cs="Arial"/>
                <w:spacing w:val="-16"/>
                <w:sz w:val="20"/>
              </w:rPr>
              <w:t xml:space="preserve"> </w:t>
            </w:r>
            <w:r w:rsidRPr="00114B84">
              <w:rPr>
                <w:rFonts w:ascii="Arial" w:eastAsia="Arial" w:hAnsi="Arial" w:cs="Arial"/>
                <w:sz w:val="20"/>
              </w:rPr>
              <w:t>covers</w:t>
            </w:r>
            <w:r w:rsidRPr="00114B84">
              <w:rPr>
                <w:rFonts w:ascii="Arial" w:eastAsia="Arial" w:hAnsi="Arial" w:cs="Arial"/>
                <w:spacing w:val="-8"/>
                <w:sz w:val="20"/>
              </w:rPr>
              <w:t xml:space="preserve"> </w:t>
            </w:r>
            <w:r w:rsidRPr="00114B84">
              <w:rPr>
                <w:rFonts w:ascii="Arial" w:eastAsia="Arial" w:hAnsi="Arial" w:cs="Arial"/>
                <w:sz w:val="20"/>
              </w:rPr>
              <w:t xml:space="preserve">present </w:t>
            </w:r>
            <w:r w:rsidRPr="00114B84">
              <w:rPr>
                <w:rFonts w:ascii="Arial" w:eastAsia="Arial" w:hAnsi="Arial" w:cs="Arial"/>
                <w:noProof/>
                <w:position w:val="-2"/>
                <w:sz w:val="20"/>
              </w:rPr>
              <w:drawing>
                <wp:inline distT="0" distB="0" distL="0" distR="0" wp14:anchorId="67A2D3C9" wp14:editId="6CA3B07D">
                  <wp:extent cx="128587" cy="12858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Times New Roman" w:cs="Arial"/>
                <w:sz w:val="20"/>
              </w:rPr>
              <w:t xml:space="preserve"> </w:t>
            </w:r>
            <w:r w:rsidRPr="00114B84">
              <w:rPr>
                <w:rFonts w:ascii="Times New Roman" w:eastAsia="Arial" w:hAnsi="Times New Roman" w:cs="Arial"/>
                <w:spacing w:val="23"/>
                <w:sz w:val="20"/>
              </w:rPr>
              <w:t xml:space="preserve"> </w:t>
            </w:r>
            <w:r w:rsidRPr="00114B84">
              <w:rPr>
                <w:rFonts w:ascii="Arial" w:eastAsia="Arial" w:hAnsi="Arial" w:cs="Arial"/>
                <w:sz w:val="20"/>
              </w:rPr>
              <w:t>Classrooms w/</w:t>
            </w:r>
            <w:r w:rsidRPr="00114B84">
              <w:rPr>
                <w:rFonts w:ascii="Arial" w:eastAsia="Arial" w:hAnsi="Arial" w:cs="Arial"/>
                <w:spacing w:val="-16"/>
                <w:sz w:val="20"/>
              </w:rPr>
              <w:t xml:space="preserve"> </w:t>
            </w:r>
            <w:r w:rsidR="00534709">
              <w:rPr>
                <w:rFonts w:ascii="Arial" w:eastAsia="Arial" w:hAnsi="Arial" w:cs="Arial"/>
                <w:sz w:val="20"/>
              </w:rPr>
              <w:t>“</w:t>
            </w:r>
            <w:r w:rsidRPr="00114B84">
              <w:rPr>
                <w:rFonts w:ascii="Arial" w:eastAsia="Arial" w:hAnsi="Arial" w:cs="Arial"/>
                <w:sz w:val="20"/>
              </w:rPr>
              <w:t>hard</w:t>
            </w:r>
            <w:r w:rsidRPr="00114B84">
              <w:rPr>
                <w:rFonts w:ascii="Arial" w:eastAsia="Arial" w:hAnsi="Arial" w:cs="Arial"/>
                <w:spacing w:val="-8"/>
                <w:sz w:val="20"/>
              </w:rPr>
              <w:t xml:space="preserve"> </w:t>
            </w:r>
            <w:r w:rsidRPr="00114B84">
              <w:rPr>
                <w:rFonts w:ascii="Arial" w:eastAsia="Arial" w:hAnsi="Arial" w:cs="Arial"/>
                <w:sz w:val="20"/>
              </w:rPr>
              <w:t xml:space="preserve">corners” </w:t>
            </w:r>
            <w:r w:rsidRPr="00114B84">
              <w:rPr>
                <w:rFonts w:ascii="Arial" w:eastAsia="Arial" w:hAnsi="Arial" w:cs="Arial"/>
                <w:noProof/>
                <w:position w:val="-2"/>
                <w:sz w:val="20"/>
              </w:rPr>
              <w:drawing>
                <wp:inline distT="0" distB="0" distL="0" distR="0" wp14:anchorId="5EB6AFE2" wp14:editId="21865056">
                  <wp:extent cx="128587" cy="128587"/>
                  <wp:effectExtent l="0" t="0" r="0" b="0"/>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Times New Roman" w:cs="Arial"/>
                <w:sz w:val="20"/>
              </w:rPr>
              <w:t xml:space="preserve"> </w:t>
            </w:r>
            <w:r w:rsidRPr="00114B84">
              <w:rPr>
                <w:rFonts w:ascii="Times New Roman" w:eastAsia="Arial" w:hAnsi="Times New Roman" w:cs="Arial"/>
                <w:spacing w:val="23"/>
                <w:sz w:val="20"/>
              </w:rPr>
              <w:t xml:space="preserve"> </w:t>
            </w:r>
            <w:r w:rsidRPr="00114B84">
              <w:rPr>
                <w:rFonts w:ascii="Arial" w:eastAsia="Arial" w:hAnsi="Arial" w:cs="Arial"/>
                <w:sz w:val="20"/>
              </w:rPr>
              <w:t>Bleeding control/first aid</w:t>
            </w:r>
            <w:r w:rsidRPr="00114B84">
              <w:rPr>
                <w:rFonts w:ascii="Arial" w:eastAsia="Arial" w:hAnsi="Arial" w:cs="Arial"/>
                <w:spacing w:val="-21"/>
                <w:sz w:val="20"/>
              </w:rPr>
              <w:t xml:space="preserve"> </w:t>
            </w:r>
            <w:r w:rsidRPr="00114B84">
              <w:rPr>
                <w:rFonts w:ascii="Arial" w:eastAsia="Arial" w:hAnsi="Arial" w:cs="Arial"/>
                <w:sz w:val="20"/>
              </w:rPr>
              <w:t>kits</w:t>
            </w:r>
          </w:p>
          <w:p w14:paraId="2AD57F00" w14:textId="77777777" w:rsidR="00114B84" w:rsidRPr="00114B84" w:rsidRDefault="00114B84" w:rsidP="00114B84">
            <w:pPr>
              <w:widowControl w:val="0"/>
              <w:autoSpaceDE w:val="0"/>
              <w:autoSpaceDN w:val="0"/>
              <w:spacing w:before="16" w:after="0" w:line="240" w:lineRule="auto"/>
              <w:ind w:left="84"/>
              <w:rPr>
                <w:rFonts w:ascii="Arial" w:eastAsia="Arial" w:hAnsi="Arial" w:cs="Arial"/>
                <w:b/>
                <w:sz w:val="24"/>
              </w:rPr>
            </w:pPr>
            <w:r w:rsidRPr="00114B84">
              <w:rPr>
                <w:rFonts w:ascii="Arial" w:eastAsia="Arial" w:hAnsi="Arial" w:cs="Arial"/>
                <w:b/>
                <w:sz w:val="24"/>
                <w:u w:val="thick"/>
              </w:rPr>
              <w:t>Technology/Equipment:</w:t>
            </w:r>
          </w:p>
          <w:p w14:paraId="5B75F4D2" w14:textId="77777777" w:rsidR="00114B84" w:rsidRPr="00114B84" w:rsidRDefault="00114B84" w:rsidP="00114B84">
            <w:pPr>
              <w:widowControl w:val="0"/>
              <w:autoSpaceDE w:val="0"/>
              <w:autoSpaceDN w:val="0"/>
              <w:spacing w:before="38" w:after="0" w:line="240" w:lineRule="auto"/>
              <w:ind w:left="354" w:right="239" w:hanging="327"/>
              <w:rPr>
                <w:rFonts w:ascii="Arial" w:eastAsia="Arial" w:hAnsi="Arial" w:cs="Arial"/>
                <w:sz w:val="20"/>
              </w:rPr>
            </w:pPr>
            <w:r w:rsidRPr="00114B84">
              <w:rPr>
                <w:rFonts w:ascii="Arial" w:eastAsia="Arial" w:hAnsi="Arial" w:cs="Arial"/>
                <w:noProof/>
                <w:position w:val="-2"/>
              </w:rPr>
              <w:drawing>
                <wp:inline distT="0" distB="0" distL="0" distR="0" wp14:anchorId="38C4C7E9" wp14:editId="70361939">
                  <wp:extent cx="128587" cy="12858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Buses equipped with cameras and</w:t>
            </w:r>
            <w:r w:rsidRPr="00114B84">
              <w:rPr>
                <w:rFonts w:ascii="Arial" w:eastAsia="Arial" w:hAnsi="Arial" w:cs="Arial"/>
                <w:spacing w:val="-7"/>
                <w:sz w:val="20"/>
              </w:rPr>
              <w:t xml:space="preserve"> </w:t>
            </w:r>
            <w:r w:rsidRPr="00114B84">
              <w:rPr>
                <w:rFonts w:ascii="Arial" w:eastAsia="Arial" w:hAnsi="Arial" w:cs="Arial"/>
                <w:sz w:val="20"/>
              </w:rPr>
              <w:t>radios</w:t>
            </w:r>
          </w:p>
          <w:p w14:paraId="573E039D" w14:textId="77777777" w:rsidR="00114B84" w:rsidRPr="00114B84" w:rsidRDefault="00114B84" w:rsidP="00114B84">
            <w:pPr>
              <w:widowControl w:val="0"/>
              <w:autoSpaceDE w:val="0"/>
              <w:autoSpaceDN w:val="0"/>
              <w:spacing w:before="3" w:after="0" w:line="240" w:lineRule="auto"/>
              <w:rPr>
                <w:rFonts w:ascii="Arial" w:eastAsia="Arial" w:hAnsi="Arial" w:cs="Arial"/>
                <w:sz w:val="23"/>
              </w:rPr>
            </w:pPr>
          </w:p>
          <w:p w14:paraId="011D8A63" w14:textId="77777777" w:rsidR="00114B84" w:rsidRPr="00114B84" w:rsidRDefault="00114B84" w:rsidP="00114B84">
            <w:pPr>
              <w:widowControl w:val="0"/>
              <w:autoSpaceDE w:val="0"/>
              <w:autoSpaceDN w:val="0"/>
              <w:spacing w:after="0" w:line="240" w:lineRule="auto"/>
              <w:ind w:left="28"/>
              <w:rPr>
                <w:rFonts w:ascii="Arial" w:eastAsia="Arial" w:hAnsi="Arial" w:cs="Arial"/>
                <w:sz w:val="20"/>
              </w:rPr>
            </w:pPr>
            <w:r w:rsidRPr="00114B84">
              <w:rPr>
                <w:rFonts w:ascii="Arial" w:eastAsia="Arial" w:hAnsi="Arial" w:cs="Arial"/>
                <w:noProof/>
                <w:position w:val="-2"/>
              </w:rPr>
              <w:drawing>
                <wp:inline distT="0" distB="0" distL="0" distR="0" wp14:anchorId="667288E8" wp14:editId="52FB0705">
                  <wp:extent cx="128587" cy="12858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Security cameras</w:t>
            </w:r>
            <w:r w:rsidRPr="00114B84">
              <w:rPr>
                <w:rFonts w:ascii="Arial" w:eastAsia="Arial" w:hAnsi="Arial" w:cs="Arial"/>
                <w:spacing w:val="-19"/>
                <w:sz w:val="20"/>
              </w:rPr>
              <w:t xml:space="preserve"> </w:t>
            </w:r>
            <w:r w:rsidRPr="00114B84">
              <w:rPr>
                <w:rFonts w:ascii="Arial" w:eastAsia="Arial" w:hAnsi="Arial" w:cs="Arial"/>
                <w:sz w:val="20"/>
              </w:rPr>
              <w:t>working</w:t>
            </w:r>
          </w:p>
          <w:p w14:paraId="65529E1A" w14:textId="77777777" w:rsidR="00114B84" w:rsidRPr="00114B84" w:rsidRDefault="00114B84" w:rsidP="00114B84">
            <w:pPr>
              <w:widowControl w:val="0"/>
              <w:autoSpaceDE w:val="0"/>
              <w:autoSpaceDN w:val="0"/>
              <w:spacing w:before="4" w:after="0" w:line="240" w:lineRule="auto"/>
              <w:rPr>
                <w:rFonts w:ascii="Arial" w:eastAsia="Arial" w:hAnsi="Arial" w:cs="Arial"/>
                <w:sz w:val="23"/>
              </w:rPr>
            </w:pPr>
          </w:p>
          <w:p w14:paraId="2D8836BF" w14:textId="77777777" w:rsidR="00114B84" w:rsidRPr="00114B84" w:rsidRDefault="00114B84" w:rsidP="00114B84">
            <w:pPr>
              <w:widowControl w:val="0"/>
              <w:autoSpaceDE w:val="0"/>
              <w:autoSpaceDN w:val="0"/>
              <w:spacing w:before="1" w:after="0" w:line="240" w:lineRule="auto"/>
              <w:ind w:left="354" w:right="261" w:hanging="327"/>
              <w:rPr>
                <w:rFonts w:ascii="Arial" w:eastAsia="Arial" w:hAnsi="Arial" w:cs="Arial"/>
                <w:sz w:val="20"/>
              </w:rPr>
            </w:pPr>
            <w:r w:rsidRPr="00114B84">
              <w:rPr>
                <w:rFonts w:ascii="Arial" w:eastAsia="Arial" w:hAnsi="Arial" w:cs="Arial"/>
                <w:noProof/>
                <w:position w:val="-2"/>
              </w:rPr>
              <w:drawing>
                <wp:inline distT="0" distB="0" distL="0" distR="0" wp14:anchorId="03492363" wp14:editId="27DF34E7">
                  <wp:extent cx="128587" cy="12858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1"/>
                <w:sz w:val="20"/>
              </w:rPr>
              <w:t xml:space="preserve"> </w:t>
            </w:r>
            <w:r w:rsidRPr="00114B84">
              <w:rPr>
                <w:rFonts w:ascii="Arial" w:eastAsia="Arial" w:hAnsi="Arial" w:cs="Arial"/>
                <w:sz w:val="20"/>
              </w:rPr>
              <w:t>Law enforcement has access to security</w:t>
            </w:r>
            <w:r w:rsidRPr="00114B84">
              <w:rPr>
                <w:rFonts w:ascii="Arial" w:eastAsia="Arial" w:hAnsi="Arial" w:cs="Arial"/>
                <w:spacing w:val="-15"/>
                <w:sz w:val="20"/>
              </w:rPr>
              <w:t xml:space="preserve"> </w:t>
            </w:r>
            <w:r w:rsidRPr="00114B84">
              <w:rPr>
                <w:rFonts w:ascii="Arial" w:eastAsia="Arial" w:hAnsi="Arial" w:cs="Arial"/>
                <w:sz w:val="20"/>
              </w:rPr>
              <w:t>cameras</w:t>
            </w:r>
          </w:p>
          <w:p w14:paraId="5DA90085" w14:textId="77777777" w:rsidR="00114B84" w:rsidRPr="00114B84" w:rsidRDefault="00114B84" w:rsidP="00114B84">
            <w:pPr>
              <w:widowControl w:val="0"/>
              <w:autoSpaceDE w:val="0"/>
              <w:autoSpaceDN w:val="0"/>
              <w:spacing w:before="4" w:after="0" w:line="240" w:lineRule="auto"/>
              <w:rPr>
                <w:rFonts w:ascii="Arial" w:eastAsia="Arial" w:hAnsi="Arial" w:cs="Arial"/>
                <w:sz w:val="23"/>
              </w:rPr>
            </w:pPr>
          </w:p>
          <w:p w14:paraId="3785E4EE" w14:textId="77777777" w:rsidR="00114B84" w:rsidRPr="00114B84" w:rsidRDefault="00114B84" w:rsidP="00114B84">
            <w:pPr>
              <w:widowControl w:val="0"/>
              <w:autoSpaceDE w:val="0"/>
              <w:autoSpaceDN w:val="0"/>
              <w:spacing w:after="0" w:line="520" w:lineRule="auto"/>
              <w:ind w:left="28" w:right="216"/>
              <w:rPr>
                <w:rFonts w:ascii="Arial" w:eastAsia="Arial" w:hAnsi="Arial" w:cs="Arial"/>
                <w:sz w:val="20"/>
              </w:rPr>
            </w:pPr>
            <w:r w:rsidRPr="00114B84">
              <w:rPr>
                <w:rFonts w:ascii="Arial" w:eastAsia="Arial" w:hAnsi="Arial" w:cs="Arial"/>
                <w:noProof/>
                <w:position w:val="-2"/>
              </w:rPr>
              <w:drawing>
                <wp:inline distT="0" distB="0" distL="0" distR="0" wp14:anchorId="38FD54A4" wp14:editId="69A4F66F">
                  <wp:extent cx="128587" cy="12858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Weapon</w:t>
            </w:r>
            <w:r w:rsidRPr="00114B84">
              <w:rPr>
                <w:rFonts w:ascii="Arial" w:eastAsia="Arial" w:hAnsi="Arial" w:cs="Arial"/>
                <w:spacing w:val="-12"/>
                <w:sz w:val="20"/>
              </w:rPr>
              <w:t xml:space="preserve"> </w:t>
            </w:r>
            <w:r w:rsidRPr="00114B84">
              <w:rPr>
                <w:rFonts w:ascii="Arial" w:eastAsia="Arial" w:hAnsi="Arial" w:cs="Arial"/>
                <w:sz w:val="20"/>
              </w:rPr>
              <w:t>detection</w:t>
            </w:r>
            <w:r w:rsidRPr="00114B84">
              <w:rPr>
                <w:rFonts w:ascii="Arial" w:eastAsia="Arial" w:hAnsi="Arial" w:cs="Arial"/>
                <w:spacing w:val="-12"/>
                <w:sz w:val="20"/>
              </w:rPr>
              <w:t xml:space="preserve"> </w:t>
            </w:r>
            <w:r w:rsidRPr="00114B84">
              <w:rPr>
                <w:rFonts w:ascii="Arial" w:eastAsia="Arial" w:hAnsi="Arial" w:cs="Arial"/>
                <w:sz w:val="20"/>
              </w:rPr>
              <w:t xml:space="preserve">equipment </w:t>
            </w:r>
            <w:r w:rsidRPr="00114B84">
              <w:rPr>
                <w:rFonts w:ascii="Arial" w:eastAsia="Arial" w:hAnsi="Arial" w:cs="Arial"/>
                <w:noProof/>
                <w:position w:val="-2"/>
                <w:sz w:val="20"/>
              </w:rPr>
              <w:drawing>
                <wp:inline distT="0" distB="0" distL="0" distR="0" wp14:anchorId="788EFEE0" wp14:editId="20D4CF90">
                  <wp:extent cx="128587" cy="128587"/>
                  <wp:effectExtent l="0" t="0" r="0" b="0"/>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pacing w:val="-3"/>
                <w:sz w:val="20"/>
              </w:rPr>
              <w:t>Two-way</w:t>
            </w:r>
            <w:r w:rsidRPr="00114B84">
              <w:rPr>
                <w:rFonts w:ascii="Arial" w:eastAsia="Arial" w:hAnsi="Arial" w:cs="Arial"/>
                <w:spacing w:val="-7"/>
                <w:sz w:val="20"/>
              </w:rPr>
              <w:t xml:space="preserve"> </w:t>
            </w:r>
            <w:r w:rsidRPr="00114B84">
              <w:rPr>
                <w:rFonts w:ascii="Arial" w:eastAsia="Arial" w:hAnsi="Arial" w:cs="Arial"/>
                <w:sz w:val="20"/>
              </w:rPr>
              <w:t>communication</w:t>
            </w:r>
          </w:p>
          <w:p w14:paraId="26AC468B" w14:textId="77777777" w:rsidR="00114B84" w:rsidRPr="00114B84" w:rsidRDefault="00114B84" w:rsidP="00114B84">
            <w:pPr>
              <w:widowControl w:val="0"/>
              <w:autoSpaceDE w:val="0"/>
              <w:autoSpaceDN w:val="0"/>
              <w:spacing w:before="8" w:after="0" w:line="240" w:lineRule="auto"/>
              <w:ind w:left="28"/>
              <w:rPr>
                <w:rFonts w:ascii="Arial" w:eastAsia="Arial" w:hAnsi="Arial" w:cs="Arial"/>
                <w:sz w:val="20"/>
              </w:rPr>
            </w:pPr>
            <w:r w:rsidRPr="00114B84">
              <w:rPr>
                <w:rFonts w:ascii="Arial" w:eastAsia="Arial" w:hAnsi="Arial" w:cs="Arial"/>
                <w:noProof/>
                <w:position w:val="-2"/>
              </w:rPr>
              <w:drawing>
                <wp:inline distT="0" distB="0" distL="0" distR="0" wp14:anchorId="1F2B8847" wp14:editId="6417D1C6">
                  <wp:extent cx="128587" cy="128587"/>
                  <wp:effectExtent l="0" t="0" r="0" b="0"/>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Master key</w:t>
            </w:r>
            <w:r w:rsidRPr="00114B84">
              <w:rPr>
                <w:rFonts w:ascii="Arial" w:eastAsia="Arial" w:hAnsi="Arial" w:cs="Arial"/>
                <w:spacing w:val="-14"/>
                <w:sz w:val="20"/>
              </w:rPr>
              <w:t xml:space="preserve"> </w:t>
            </w:r>
            <w:r w:rsidRPr="00114B84">
              <w:rPr>
                <w:rFonts w:ascii="Arial" w:eastAsia="Arial" w:hAnsi="Arial" w:cs="Arial"/>
                <w:sz w:val="20"/>
              </w:rPr>
              <w:t>system</w:t>
            </w:r>
          </w:p>
          <w:p w14:paraId="3A1B124C" w14:textId="77777777" w:rsidR="00114B84" w:rsidRPr="00114B84" w:rsidRDefault="00114B84" w:rsidP="00114B84">
            <w:pPr>
              <w:widowControl w:val="0"/>
              <w:autoSpaceDE w:val="0"/>
              <w:autoSpaceDN w:val="0"/>
              <w:spacing w:before="5" w:after="0" w:line="240" w:lineRule="auto"/>
              <w:rPr>
                <w:rFonts w:ascii="Arial" w:eastAsia="Arial" w:hAnsi="Arial" w:cs="Arial"/>
                <w:sz w:val="23"/>
              </w:rPr>
            </w:pPr>
          </w:p>
          <w:p w14:paraId="3B99B23F" w14:textId="77777777" w:rsidR="00114B84" w:rsidRPr="00114B84" w:rsidRDefault="00114B84" w:rsidP="00114B84">
            <w:pPr>
              <w:widowControl w:val="0"/>
              <w:autoSpaceDE w:val="0"/>
              <w:autoSpaceDN w:val="0"/>
              <w:spacing w:after="0" w:line="240" w:lineRule="auto"/>
              <w:ind w:left="354" w:right="328" w:hanging="327"/>
              <w:rPr>
                <w:rFonts w:ascii="Arial" w:eastAsia="Arial" w:hAnsi="Arial" w:cs="Arial"/>
                <w:sz w:val="20"/>
              </w:rPr>
            </w:pPr>
            <w:r w:rsidRPr="00114B84">
              <w:rPr>
                <w:rFonts w:ascii="Arial" w:eastAsia="Arial" w:hAnsi="Arial" w:cs="Arial"/>
                <w:noProof/>
                <w:position w:val="-2"/>
              </w:rPr>
              <w:drawing>
                <wp:inline distT="0" distB="0" distL="0" distR="0" wp14:anchorId="00D78BCD" wp14:editId="681AD60B">
                  <wp:extent cx="128587" cy="128587"/>
                  <wp:effectExtent l="0" t="0" r="0" b="0"/>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Law enforcement has master key</w:t>
            </w:r>
          </w:p>
          <w:p w14:paraId="1257DD0D" w14:textId="77777777" w:rsidR="00114B84" w:rsidRPr="00114B84" w:rsidRDefault="00114B84" w:rsidP="00114B84">
            <w:pPr>
              <w:widowControl w:val="0"/>
              <w:autoSpaceDE w:val="0"/>
              <w:autoSpaceDN w:val="0"/>
              <w:spacing w:before="11" w:after="0" w:line="240" w:lineRule="auto"/>
              <w:rPr>
                <w:rFonts w:ascii="Arial" w:eastAsia="Arial" w:hAnsi="Arial" w:cs="Arial"/>
                <w:sz w:val="19"/>
              </w:rPr>
            </w:pPr>
          </w:p>
          <w:p w14:paraId="4FC7FE1C" w14:textId="77777777" w:rsidR="00114B84" w:rsidRPr="00114B84" w:rsidRDefault="00114B84" w:rsidP="00114B84">
            <w:pPr>
              <w:widowControl w:val="0"/>
              <w:autoSpaceDE w:val="0"/>
              <w:autoSpaceDN w:val="0"/>
              <w:spacing w:after="0" w:line="240" w:lineRule="auto"/>
              <w:ind w:left="84"/>
              <w:rPr>
                <w:rFonts w:ascii="Arial" w:eastAsia="Arial" w:hAnsi="Arial" w:cs="Arial"/>
                <w:b/>
                <w:sz w:val="24"/>
              </w:rPr>
            </w:pPr>
            <w:r w:rsidRPr="00114B84">
              <w:rPr>
                <w:rFonts w:ascii="Arial" w:eastAsia="Arial" w:hAnsi="Arial" w:cs="Arial"/>
                <w:b/>
                <w:sz w:val="24"/>
                <w:u w:val="thick"/>
              </w:rPr>
              <w:t>Culture:</w:t>
            </w:r>
          </w:p>
          <w:p w14:paraId="466C4F77" w14:textId="77777777" w:rsidR="00114B84" w:rsidRPr="00114B84" w:rsidRDefault="00114B84" w:rsidP="00114B84">
            <w:pPr>
              <w:widowControl w:val="0"/>
              <w:autoSpaceDE w:val="0"/>
              <w:autoSpaceDN w:val="0"/>
              <w:spacing w:before="38" w:after="0" w:line="240" w:lineRule="auto"/>
              <w:ind w:left="354" w:right="250" w:hanging="327"/>
              <w:rPr>
                <w:rFonts w:ascii="Arial" w:eastAsia="Arial" w:hAnsi="Arial" w:cs="Arial"/>
                <w:sz w:val="20"/>
              </w:rPr>
            </w:pPr>
            <w:r w:rsidRPr="00114B84">
              <w:rPr>
                <w:rFonts w:ascii="Arial" w:eastAsia="Arial" w:hAnsi="Arial" w:cs="Arial"/>
                <w:noProof/>
                <w:position w:val="-2"/>
              </w:rPr>
              <w:drawing>
                <wp:inline distT="0" distB="0" distL="0" distR="0" wp14:anchorId="68924208" wp14:editId="4DFC10A3">
                  <wp:extent cx="128587" cy="128587"/>
                  <wp:effectExtent l="0" t="0" r="0" b="0"/>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Signage displaying behavioral expectations for</w:t>
            </w:r>
            <w:r w:rsidRPr="00114B84">
              <w:rPr>
                <w:rFonts w:ascii="Arial" w:eastAsia="Arial" w:hAnsi="Arial" w:cs="Arial"/>
                <w:spacing w:val="-21"/>
                <w:sz w:val="20"/>
              </w:rPr>
              <w:t xml:space="preserve"> </w:t>
            </w:r>
            <w:r w:rsidRPr="00114B84">
              <w:rPr>
                <w:rFonts w:ascii="Arial" w:eastAsia="Arial" w:hAnsi="Arial" w:cs="Arial"/>
                <w:sz w:val="20"/>
              </w:rPr>
              <w:t>students</w:t>
            </w:r>
          </w:p>
          <w:p w14:paraId="44315329" w14:textId="77777777" w:rsidR="00114B84" w:rsidRPr="00114B84" w:rsidRDefault="00114B84" w:rsidP="00114B84">
            <w:pPr>
              <w:widowControl w:val="0"/>
              <w:autoSpaceDE w:val="0"/>
              <w:autoSpaceDN w:val="0"/>
              <w:spacing w:before="3" w:after="0" w:line="240" w:lineRule="auto"/>
              <w:rPr>
                <w:rFonts w:ascii="Arial" w:eastAsia="Arial" w:hAnsi="Arial" w:cs="Arial"/>
                <w:sz w:val="23"/>
              </w:rPr>
            </w:pPr>
          </w:p>
          <w:p w14:paraId="335017F3" w14:textId="77777777" w:rsidR="00114B84" w:rsidRPr="00114B84" w:rsidRDefault="00114B84" w:rsidP="00114B84">
            <w:pPr>
              <w:widowControl w:val="0"/>
              <w:autoSpaceDE w:val="0"/>
              <w:autoSpaceDN w:val="0"/>
              <w:spacing w:before="1" w:after="0" w:line="240" w:lineRule="auto"/>
              <w:ind w:left="28"/>
              <w:rPr>
                <w:rFonts w:ascii="Arial" w:eastAsia="Arial" w:hAnsi="Arial" w:cs="Arial"/>
                <w:sz w:val="20"/>
              </w:rPr>
            </w:pPr>
            <w:r w:rsidRPr="00114B84">
              <w:rPr>
                <w:rFonts w:ascii="Arial" w:eastAsia="Arial" w:hAnsi="Arial" w:cs="Arial"/>
                <w:noProof/>
                <w:position w:val="-2"/>
              </w:rPr>
              <w:drawing>
                <wp:inline distT="0" distB="0" distL="0" distR="0" wp14:anchorId="5A170DFC" wp14:editId="41807568">
                  <wp:extent cx="128587" cy="128587"/>
                  <wp:effectExtent l="0" t="0" r="0" b="0"/>
                  <wp:docPr id="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Signage for tip/help</w:t>
            </w:r>
            <w:r w:rsidRPr="00114B84">
              <w:rPr>
                <w:rFonts w:ascii="Arial" w:eastAsia="Arial" w:hAnsi="Arial" w:cs="Arial"/>
                <w:spacing w:val="-17"/>
                <w:sz w:val="20"/>
              </w:rPr>
              <w:t xml:space="preserve"> </w:t>
            </w:r>
            <w:r w:rsidRPr="00114B84">
              <w:rPr>
                <w:rFonts w:ascii="Arial" w:eastAsia="Arial" w:hAnsi="Arial" w:cs="Arial"/>
                <w:sz w:val="20"/>
              </w:rPr>
              <w:t>lines</w:t>
            </w:r>
          </w:p>
          <w:p w14:paraId="22B386C4" w14:textId="77777777" w:rsidR="00114B84" w:rsidRPr="00114B84" w:rsidRDefault="00114B84" w:rsidP="00114B84">
            <w:pPr>
              <w:widowControl w:val="0"/>
              <w:autoSpaceDE w:val="0"/>
              <w:autoSpaceDN w:val="0"/>
              <w:spacing w:before="5" w:after="0" w:line="240" w:lineRule="auto"/>
              <w:rPr>
                <w:rFonts w:ascii="Arial" w:eastAsia="Arial" w:hAnsi="Arial" w:cs="Arial"/>
                <w:sz w:val="23"/>
              </w:rPr>
            </w:pPr>
          </w:p>
          <w:p w14:paraId="5C45DD9A" w14:textId="77777777" w:rsidR="00114B84" w:rsidRPr="00114B84" w:rsidRDefault="00114B84" w:rsidP="00114B84">
            <w:pPr>
              <w:widowControl w:val="0"/>
              <w:autoSpaceDE w:val="0"/>
              <w:autoSpaceDN w:val="0"/>
              <w:spacing w:after="0" w:line="520" w:lineRule="auto"/>
              <w:ind w:left="28" w:right="373"/>
              <w:rPr>
                <w:rFonts w:ascii="Arial" w:eastAsia="Arial" w:hAnsi="Arial" w:cs="Arial"/>
                <w:sz w:val="20"/>
              </w:rPr>
            </w:pPr>
            <w:r w:rsidRPr="00114B84">
              <w:rPr>
                <w:rFonts w:ascii="Arial" w:eastAsia="Arial" w:hAnsi="Arial" w:cs="Arial"/>
                <w:noProof/>
                <w:position w:val="-2"/>
              </w:rPr>
              <w:drawing>
                <wp:inline distT="0" distB="0" distL="0" distR="0" wp14:anchorId="7824F018" wp14:editId="3C1BB657">
                  <wp:extent cx="128587" cy="128587"/>
                  <wp:effectExtent l="0" t="0" r="0" b="0"/>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Subs know</w:t>
            </w:r>
            <w:r w:rsidRPr="00114B84">
              <w:rPr>
                <w:rFonts w:ascii="Arial" w:eastAsia="Arial" w:hAnsi="Arial" w:cs="Arial"/>
                <w:spacing w:val="-13"/>
                <w:sz w:val="20"/>
              </w:rPr>
              <w:t xml:space="preserve"> </w:t>
            </w:r>
            <w:r w:rsidRPr="00114B84">
              <w:rPr>
                <w:rFonts w:ascii="Arial" w:eastAsia="Arial" w:hAnsi="Arial" w:cs="Arial"/>
                <w:sz w:val="20"/>
              </w:rPr>
              <w:t>emergency</w:t>
            </w:r>
            <w:r w:rsidRPr="00114B84">
              <w:rPr>
                <w:rFonts w:ascii="Arial" w:eastAsia="Arial" w:hAnsi="Arial" w:cs="Arial"/>
                <w:spacing w:val="-7"/>
                <w:sz w:val="20"/>
              </w:rPr>
              <w:t xml:space="preserve"> </w:t>
            </w:r>
            <w:r w:rsidRPr="00114B84">
              <w:rPr>
                <w:rFonts w:ascii="Arial" w:eastAsia="Arial" w:hAnsi="Arial" w:cs="Arial"/>
                <w:sz w:val="20"/>
              </w:rPr>
              <w:t xml:space="preserve">drills </w:t>
            </w:r>
            <w:r w:rsidRPr="00114B84">
              <w:rPr>
                <w:rFonts w:ascii="Arial" w:eastAsia="Arial" w:hAnsi="Arial" w:cs="Arial"/>
                <w:noProof/>
                <w:position w:val="-2"/>
                <w:sz w:val="20"/>
              </w:rPr>
              <w:drawing>
                <wp:inline distT="0" distB="0" distL="0" distR="0" wp14:anchorId="0E2EF78F" wp14:editId="3ADBD528">
                  <wp:extent cx="128587" cy="128587"/>
                  <wp:effectExtent l="0" t="0" r="0" b="0"/>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Subs have classroom</w:t>
            </w:r>
            <w:r w:rsidRPr="00114B84">
              <w:rPr>
                <w:rFonts w:ascii="Arial" w:eastAsia="Arial" w:hAnsi="Arial" w:cs="Arial"/>
                <w:spacing w:val="-18"/>
                <w:sz w:val="20"/>
              </w:rPr>
              <w:t xml:space="preserve"> </w:t>
            </w:r>
            <w:r w:rsidRPr="00114B84">
              <w:rPr>
                <w:rFonts w:ascii="Arial" w:eastAsia="Arial" w:hAnsi="Arial" w:cs="Arial"/>
                <w:sz w:val="20"/>
              </w:rPr>
              <w:t>key</w:t>
            </w:r>
          </w:p>
        </w:tc>
        <w:tc>
          <w:tcPr>
            <w:tcW w:w="3300" w:type="dxa"/>
          </w:tcPr>
          <w:p w14:paraId="7F5332F6" w14:textId="77777777" w:rsidR="00114B84" w:rsidRPr="00114B84" w:rsidRDefault="00114B84" w:rsidP="00114B84">
            <w:pPr>
              <w:widowControl w:val="0"/>
              <w:autoSpaceDE w:val="0"/>
              <w:autoSpaceDN w:val="0"/>
              <w:spacing w:before="18" w:after="0" w:line="384" w:lineRule="exact"/>
              <w:ind w:left="28" w:right="1078"/>
              <w:rPr>
                <w:rFonts w:ascii="Arial" w:eastAsia="Arial" w:hAnsi="Arial" w:cs="Arial"/>
                <w:sz w:val="20"/>
              </w:rPr>
            </w:pPr>
            <w:r w:rsidRPr="00114B84">
              <w:rPr>
                <w:rFonts w:ascii="Arial" w:eastAsia="Arial" w:hAnsi="Arial" w:cs="Arial"/>
                <w:noProof/>
                <w:position w:val="-2"/>
              </w:rPr>
              <w:drawing>
                <wp:inline distT="0" distB="0" distL="0" distR="0" wp14:anchorId="1E8D3FD1" wp14:editId="2BD5F810">
                  <wp:extent cx="128587" cy="128587"/>
                  <wp:effectExtent l="0" t="0" r="0" b="0"/>
                  <wp:docPr id="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Subs wear</w:t>
            </w:r>
            <w:r w:rsidRPr="00114B84">
              <w:rPr>
                <w:rFonts w:ascii="Arial" w:eastAsia="Arial" w:hAnsi="Arial" w:cs="Arial"/>
                <w:spacing w:val="-12"/>
                <w:sz w:val="20"/>
              </w:rPr>
              <w:t xml:space="preserve"> </w:t>
            </w:r>
            <w:r w:rsidRPr="00114B84">
              <w:rPr>
                <w:rFonts w:ascii="Arial" w:eastAsia="Arial" w:hAnsi="Arial" w:cs="Arial"/>
                <w:sz w:val="20"/>
              </w:rPr>
              <w:t>staff</w:t>
            </w:r>
            <w:r w:rsidRPr="00114B84">
              <w:rPr>
                <w:rFonts w:ascii="Arial" w:eastAsia="Arial" w:hAnsi="Arial" w:cs="Arial"/>
                <w:spacing w:val="-6"/>
                <w:sz w:val="20"/>
              </w:rPr>
              <w:t xml:space="preserve"> </w:t>
            </w:r>
            <w:r w:rsidRPr="00114B84">
              <w:rPr>
                <w:rFonts w:ascii="Arial" w:eastAsia="Arial" w:hAnsi="Arial" w:cs="Arial"/>
                <w:sz w:val="20"/>
              </w:rPr>
              <w:t xml:space="preserve">ID </w:t>
            </w:r>
            <w:r w:rsidRPr="00114B84">
              <w:rPr>
                <w:rFonts w:ascii="Arial" w:eastAsia="Arial" w:hAnsi="Arial" w:cs="Arial"/>
                <w:noProof/>
                <w:position w:val="-2"/>
                <w:sz w:val="20"/>
              </w:rPr>
              <w:drawing>
                <wp:inline distT="0" distB="0" distL="0" distR="0" wp14:anchorId="4A9A4E0F" wp14:editId="1CB183E5">
                  <wp:extent cx="128587" cy="128587"/>
                  <wp:effectExtent l="0" t="0" r="0" b="0"/>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Subs have access</w:t>
            </w:r>
            <w:r w:rsidRPr="00114B84">
              <w:rPr>
                <w:rFonts w:ascii="Arial" w:eastAsia="Arial" w:hAnsi="Arial" w:cs="Arial"/>
                <w:spacing w:val="-15"/>
                <w:sz w:val="20"/>
              </w:rPr>
              <w:t xml:space="preserve"> </w:t>
            </w:r>
            <w:r w:rsidRPr="00114B84">
              <w:rPr>
                <w:rFonts w:ascii="Arial" w:eastAsia="Arial" w:hAnsi="Arial" w:cs="Arial"/>
                <w:sz w:val="20"/>
              </w:rPr>
              <w:t>to</w:t>
            </w:r>
          </w:p>
          <w:p w14:paraId="35D6F54A" w14:textId="77777777" w:rsidR="00114B84" w:rsidRPr="00114B84" w:rsidRDefault="00114B84" w:rsidP="00114B84">
            <w:pPr>
              <w:widowControl w:val="0"/>
              <w:autoSpaceDE w:val="0"/>
              <w:autoSpaceDN w:val="0"/>
              <w:spacing w:after="0" w:line="197" w:lineRule="exact"/>
              <w:ind w:left="355"/>
              <w:rPr>
                <w:rFonts w:ascii="Arial" w:eastAsia="Arial" w:hAnsi="Arial" w:cs="Arial"/>
                <w:sz w:val="20"/>
              </w:rPr>
            </w:pPr>
            <w:r w:rsidRPr="00114B84">
              <w:rPr>
                <w:rFonts w:ascii="Arial" w:eastAsia="Arial" w:hAnsi="Arial" w:cs="Arial"/>
                <w:sz w:val="20"/>
              </w:rPr>
              <w:t>emergency ops plan/procedure</w:t>
            </w:r>
          </w:p>
          <w:p w14:paraId="128CDD58" w14:textId="77777777" w:rsidR="00114B84" w:rsidRPr="00114B84" w:rsidRDefault="00114B84" w:rsidP="00114B84">
            <w:pPr>
              <w:widowControl w:val="0"/>
              <w:autoSpaceDE w:val="0"/>
              <w:autoSpaceDN w:val="0"/>
              <w:spacing w:before="154" w:after="0" w:line="240" w:lineRule="auto"/>
              <w:ind w:left="355" w:hanging="327"/>
              <w:rPr>
                <w:rFonts w:ascii="Arial" w:eastAsia="Arial" w:hAnsi="Arial" w:cs="Arial"/>
                <w:sz w:val="20"/>
              </w:rPr>
            </w:pPr>
            <w:r w:rsidRPr="00114B84">
              <w:rPr>
                <w:rFonts w:ascii="Arial" w:eastAsia="Arial" w:hAnsi="Arial" w:cs="Arial"/>
                <w:noProof/>
                <w:position w:val="-2"/>
              </w:rPr>
              <w:drawing>
                <wp:inline distT="0" distB="0" distL="0" distR="0" wp14:anchorId="611DB7FD" wp14:editId="4C284FE8">
                  <wp:extent cx="128587" cy="128587"/>
                  <wp:effectExtent l="0" t="0" r="0" b="0"/>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1"/>
                <w:sz w:val="20"/>
              </w:rPr>
              <w:t xml:space="preserve"> </w:t>
            </w:r>
            <w:r w:rsidRPr="00114B84">
              <w:rPr>
                <w:rFonts w:ascii="Arial" w:eastAsia="Arial" w:hAnsi="Arial" w:cs="Arial"/>
                <w:sz w:val="20"/>
              </w:rPr>
              <w:t>Protocol to cover duty assignment for absent</w:t>
            </w:r>
            <w:r w:rsidRPr="00114B84">
              <w:rPr>
                <w:rFonts w:ascii="Arial" w:eastAsia="Arial" w:hAnsi="Arial" w:cs="Arial"/>
                <w:spacing w:val="-25"/>
                <w:sz w:val="20"/>
              </w:rPr>
              <w:t xml:space="preserve"> </w:t>
            </w:r>
            <w:r w:rsidRPr="00114B84">
              <w:rPr>
                <w:rFonts w:ascii="Arial" w:eastAsia="Arial" w:hAnsi="Arial" w:cs="Arial"/>
                <w:sz w:val="20"/>
              </w:rPr>
              <w:t>staff</w:t>
            </w:r>
          </w:p>
          <w:p w14:paraId="41143B0E" w14:textId="77777777" w:rsidR="00114B84" w:rsidRPr="00114B84" w:rsidRDefault="00114B84" w:rsidP="00114B84">
            <w:pPr>
              <w:widowControl w:val="0"/>
              <w:autoSpaceDE w:val="0"/>
              <w:autoSpaceDN w:val="0"/>
              <w:spacing w:before="153" w:after="0" w:line="240" w:lineRule="auto"/>
              <w:ind w:left="355" w:right="216" w:hanging="327"/>
              <w:rPr>
                <w:rFonts w:ascii="Arial" w:eastAsia="Arial" w:hAnsi="Arial" w:cs="Arial"/>
                <w:sz w:val="20"/>
              </w:rPr>
            </w:pPr>
            <w:r w:rsidRPr="00114B84">
              <w:rPr>
                <w:rFonts w:ascii="Arial" w:eastAsia="Arial" w:hAnsi="Arial" w:cs="Arial"/>
                <w:noProof/>
                <w:position w:val="-2"/>
              </w:rPr>
              <w:drawing>
                <wp:inline distT="0" distB="0" distL="0" distR="0" wp14:anchorId="418E5FCE" wp14:editId="0DFE4A97">
                  <wp:extent cx="128587" cy="128587"/>
                  <wp:effectExtent l="0" t="0" r="0" b="0"/>
                  <wp:docPr id="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 xml:space="preserve">Staff know they have the </w:t>
            </w:r>
            <w:r w:rsidRPr="00114B84">
              <w:rPr>
                <w:rFonts w:ascii="Arial" w:eastAsia="Arial" w:hAnsi="Arial" w:cs="Arial"/>
                <w:i/>
                <w:sz w:val="20"/>
                <w:u w:val="thick"/>
              </w:rPr>
              <w:t xml:space="preserve">responsibility </w:t>
            </w:r>
            <w:r w:rsidRPr="00114B84">
              <w:rPr>
                <w:rFonts w:ascii="Arial" w:eastAsia="Arial" w:hAnsi="Arial" w:cs="Arial"/>
                <w:sz w:val="20"/>
              </w:rPr>
              <w:t>to act on</w:t>
            </w:r>
            <w:r w:rsidRPr="00114B84">
              <w:rPr>
                <w:rFonts w:ascii="Arial" w:eastAsia="Arial" w:hAnsi="Arial" w:cs="Arial"/>
                <w:spacing w:val="-21"/>
                <w:sz w:val="20"/>
              </w:rPr>
              <w:t xml:space="preserve"> </w:t>
            </w:r>
            <w:r w:rsidRPr="00114B84">
              <w:rPr>
                <w:rFonts w:ascii="Arial" w:eastAsia="Arial" w:hAnsi="Arial" w:cs="Arial"/>
                <w:sz w:val="20"/>
              </w:rPr>
              <w:t>safety and security</w:t>
            </w:r>
            <w:r w:rsidRPr="00114B84">
              <w:rPr>
                <w:rFonts w:ascii="Arial" w:eastAsia="Arial" w:hAnsi="Arial" w:cs="Arial"/>
                <w:spacing w:val="-16"/>
                <w:sz w:val="20"/>
              </w:rPr>
              <w:t xml:space="preserve"> </w:t>
            </w:r>
            <w:r w:rsidRPr="00114B84">
              <w:rPr>
                <w:rFonts w:ascii="Arial" w:eastAsia="Arial" w:hAnsi="Arial" w:cs="Arial"/>
                <w:sz w:val="20"/>
              </w:rPr>
              <w:t>matters</w:t>
            </w:r>
          </w:p>
          <w:p w14:paraId="402A69DE" w14:textId="77777777" w:rsidR="00114B84" w:rsidRPr="00114B84" w:rsidRDefault="00114B84" w:rsidP="00114B84">
            <w:pPr>
              <w:widowControl w:val="0"/>
              <w:autoSpaceDE w:val="0"/>
              <w:autoSpaceDN w:val="0"/>
              <w:spacing w:before="153" w:after="0" w:line="240" w:lineRule="auto"/>
              <w:ind w:left="355" w:hanging="327"/>
              <w:rPr>
                <w:rFonts w:ascii="Arial" w:eastAsia="Arial" w:hAnsi="Arial" w:cs="Arial"/>
                <w:sz w:val="20"/>
              </w:rPr>
            </w:pPr>
            <w:r w:rsidRPr="00114B84">
              <w:rPr>
                <w:rFonts w:ascii="Arial" w:eastAsia="Arial" w:hAnsi="Arial" w:cs="Arial"/>
                <w:noProof/>
                <w:position w:val="-2"/>
              </w:rPr>
              <w:drawing>
                <wp:inline distT="0" distB="0" distL="0" distR="0" wp14:anchorId="6F8033C8" wp14:editId="244F70F3">
                  <wp:extent cx="128587" cy="128587"/>
                  <wp:effectExtent l="0" t="0" r="0" b="0"/>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 xml:space="preserve">Staff know they have the </w:t>
            </w:r>
            <w:r w:rsidRPr="00114B84">
              <w:rPr>
                <w:rFonts w:ascii="Arial" w:eastAsia="Arial" w:hAnsi="Arial" w:cs="Arial"/>
                <w:i/>
                <w:sz w:val="20"/>
                <w:u w:val="thick"/>
              </w:rPr>
              <w:t xml:space="preserve">authority </w:t>
            </w:r>
            <w:r w:rsidRPr="00114B84">
              <w:rPr>
                <w:rFonts w:ascii="Arial" w:eastAsia="Arial" w:hAnsi="Arial" w:cs="Arial"/>
                <w:sz w:val="20"/>
              </w:rPr>
              <w:t>to check for</w:t>
            </w:r>
            <w:r w:rsidRPr="00114B84">
              <w:rPr>
                <w:rFonts w:ascii="Arial" w:eastAsia="Arial" w:hAnsi="Arial" w:cs="Arial"/>
                <w:spacing w:val="-22"/>
                <w:sz w:val="20"/>
              </w:rPr>
              <w:t xml:space="preserve"> </w:t>
            </w:r>
            <w:r w:rsidRPr="00114B84">
              <w:rPr>
                <w:rFonts w:ascii="Arial" w:eastAsia="Arial" w:hAnsi="Arial" w:cs="Arial"/>
                <w:sz w:val="20"/>
              </w:rPr>
              <w:t>unlocked doors</w:t>
            </w:r>
          </w:p>
          <w:p w14:paraId="362C4510" w14:textId="77777777" w:rsidR="00114B84" w:rsidRPr="00114B84" w:rsidRDefault="00114B84" w:rsidP="00114B84">
            <w:pPr>
              <w:widowControl w:val="0"/>
              <w:autoSpaceDE w:val="0"/>
              <w:autoSpaceDN w:val="0"/>
              <w:spacing w:before="38" w:after="0" w:line="240" w:lineRule="auto"/>
              <w:ind w:left="355" w:hanging="327"/>
              <w:rPr>
                <w:rFonts w:ascii="Arial" w:eastAsia="Arial" w:hAnsi="Arial" w:cs="Arial"/>
                <w:sz w:val="20"/>
              </w:rPr>
            </w:pPr>
            <w:r w:rsidRPr="00114B84">
              <w:rPr>
                <w:rFonts w:ascii="Arial" w:eastAsia="Arial" w:hAnsi="Arial" w:cs="Arial"/>
                <w:noProof/>
                <w:position w:val="-2"/>
              </w:rPr>
              <w:drawing>
                <wp:inline distT="0" distB="0" distL="0" distR="0" wp14:anchorId="16ACE655" wp14:editId="020D0C5F">
                  <wp:extent cx="128587" cy="128587"/>
                  <wp:effectExtent l="0" t="0" r="0" b="0"/>
                  <wp:docPr id="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 xml:space="preserve">Students and staff know </w:t>
            </w:r>
            <w:r w:rsidRPr="00114B84">
              <w:rPr>
                <w:rFonts w:ascii="Arial" w:eastAsia="Arial" w:hAnsi="Arial" w:cs="Arial"/>
                <w:i/>
                <w:sz w:val="20"/>
                <w:u w:val="thick"/>
              </w:rPr>
              <w:t>how</w:t>
            </w:r>
            <w:r w:rsidRPr="00114B84">
              <w:rPr>
                <w:rFonts w:ascii="Arial" w:eastAsia="Arial" w:hAnsi="Arial" w:cs="Arial"/>
                <w:i/>
                <w:spacing w:val="-25"/>
                <w:sz w:val="20"/>
                <w:u w:val="thick"/>
              </w:rPr>
              <w:t xml:space="preserve"> </w:t>
            </w:r>
            <w:r w:rsidRPr="00114B84">
              <w:rPr>
                <w:rFonts w:ascii="Arial" w:eastAsia="Arial" w:hAnsi="Arial" w:cs="Arial"/>
                <w:i/>
                <w:sz w:val="20"/>
                <w:u w:val="thick"/>
              </w:rPr>
              <w:t xml:space="preserve">to report </w:t>
            </w:r>
            <w:r w:rsidRPr="00114B84">
              <w:rPr>
                <w:rFonts w:ascii="Arial" w:eastAsia="Arial" w:hAnsi="Arial" w:cs="Arial"/>
                <w:sz w:val="20"/>
              </w:rPr>
              <w:t>concerning behavior and/or</w:t>
            </w:r>
            <w:r w:rsidRPr="00114B84">
              <w:rPr>
                <w:rFonts w:ascii="Arial" w:eastAsia="Arial" w:hAnsi="Arial" w:cs="Arial"/>
                <w:spacing w:val="-14"/>
                <w:sz w:val="20"/>
              </w:rPr>
              <w:t xml:space="preserve"> </w:t>
            </w:r>
            <w:r w:rsidRPr="00114B84">
              <w:rPr>
                <w:rFonts w:ascii="Arial" w:eastAsia="Arial" w:hAnsi="Arial" w:cs="Arial"/>
                <w:sz w:val="20"/>
              </w:rPr>
              <w:t>threat(s)</w:t>
            </w:r>
          </w:p>
          <w:p w14:paraId="5B62415D" w14:textId="77777777" w:rsidR="00114B84" w:rsidRPr="00114B84" w:rsidRDefault="00114B84" w:rsidP="00114B84">
            <w:pPr>
              <w:widowControl w:val="0"/>
              <w:autoSpaceDE w:val="0"/>
              <w:autoSpaceDN w:val="0"/>
              <w:spacing w:before="33" w:after="0" w:line="384" w:lineRule="exact"/>
              <w:ind w:left="28" w:right="184"/>
              <w:rPr>
                <w:rFonts w:ascii="Arial" w:eastAsia="Arial" w:hAnsi="Arial" w:cs="Arial"/>
                <w:sz w:val="20"/>
              </w:rPr>
            </w:pPr>
            <w:r w:rsidRPr="00114B84">
              <w:rPr>
                <w:rFonts w:ascii="Arial" w:eastAsia="Arial" w:hAnsi="Arial" w:cs="Arial"/>
                <w:noProof/>
                <w:position w:val="-2"/>
              </w:rPr>
              <w:drawing>
                <wp:inline distT="0" distB="0" distL="0" distR="0" wp14:anchorId="49A0428C" wp14:editId="2425CAE2">
                  <wp:extent cx="128587" cy="128587"/>
                  <wp:effectExtent l="0" t="0" r="0" b="0"/>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Staff is aware of</w:t>
            </w:r>
            <w:r w:rsidRPr="00114B84">
              <w:rPr>
                <w:rFonts w:ascii="Arial" w:eastAsia="Arial" w:hAnsi="Arial" w:cs="Arial"/>
                <w:spacing w:val="-21"/>
                <w:sz w:val="20"/>
              </w:rPr>
              <w:t xml:space="preserve"> </w:t>
            </w:r>
            <w:r w:rsidRPr="00114B84">
              <w:rPr>
                <w:rFonts w:ascii="Arial" w:eastAsia="Arial" w:hAnsi="Arial" w:cs="Arial"/>
                <w:sz w:val="20"/>
              </w:rPr>
              <w:t>duty</w:t>
            </w:r>
            <w:r w:rsidRPr="00114B84">
              <w:rPr>
                <w:rFonts w:ascii="Arial" w:eastAsia="Arial" w:hAnsi="Arial" w:cs="Arial"/>
                <w:spacing w:val="-6"/>
                <w:sz w:val="20"/>
              </w:rPr>
              <w:t xml:space="preserve"> </w:t>
            </w:r>
            <w:r w:rsidRPr="00114B84">
              <w:rPr>
                <w:rFonts w:ascii="Arial" w:eastAsia="Arial" w:hAnsi="Arial" w:cs="Arial"/>
                <w:sz w:val="20"/>
              </w:rPr>
              <w:t xml:space="preserve">schedule </w:t>
            </w:r>
            <w:r w:rsidRPr="00114B84">
              <w:rPr>
                <w:rFonts w:ascii="Arial" w:eastAsia="Arial" w:hAnsi="Arial" w:cs="Arial"/>
                <w:noProof/>
                <w:position w:val="-2"/>
                <w:sz w:val="20"/>
              </w:rPr>
              <w:drawing>
                <wp:inline distT="0" distB="0" distL="0" distR="0" wp14:anchorId="58E4F84C" wp14:editId="63165E4A">
                  <wp:extent cx="128587" cy="128587"/>
                  <wp:effectExtent l="0" t="0" r="0" b="0"/>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Staff and Students</w:t>
            </w:r>
            <w:r w:rsidRPr="00114B84">
              <w:rPr>
                <w:rFonts w:ascii="Arial" w:eastAsia="Arial" w:hAnsi="Arial" w:cs="Arial"/>
                <w:spacing w:val="-22"/>
                <w:sz w:val="20"/>
              </w:rPr>
              <w:t xml:space="preserve"> </w:t>
            </w:r>
            <w:r w:rsidRPr="00114B84">
              <w:rPr>
                <w:rFonts w:ascii="Arial" w:eastAsia="Arial" w:hAnsi="Arial" w:cs="Arial"/>
                <w:sz w:val="20"/>
              </w:rPr>
              <w:t>wear</w:t>
            </w:r>
          </w:p>
          <w:p w14:paraId="637282B8" w14:textId="77777777" w:rsidR="00114B84" w:rsidRPr="00114B84" w:rsidRDefault="00114B84" w:rsidP="00114B84">
            <w:pPr>
              <w:widowControl w:val="0"/>
              <w:autoSpaceDE w:val="0"/>
              <w:autoSpaceDN w:val="0"/>
              <w:spacing w:after="0" w:line="197" w:lineRule="exact"/>
              <w:ind w:left="355"/>
              <w:rPr>
                <w:rFonts w:ascii="Arial" w:eastAsia="Arial" w:hAnsi="Arial" w:cs="Arial"/>
                <w:sz w:val="20"/>
              </w:rPr>
            </w:pPr>
            <w:r w:rsidRPr="00114B84">
              <w:rPr>
                <w:rFonts w:ascii="Arial" w:eastAsia="Arial" w:hAnsi="Arial" w:cs="Arial"/>
                <w:sz w:val="20"/>
              </w:rPr>
              <w:t>identifiable ID</w:t>
            </w:r>
          </w:p>
          <w:p w14:paraId="3B0DC94D" w14:textId="77777777" w:rsidR="00114B84" w:rsidRPr="00114B84" w:rsidRDefault="00114B84" w:rsidP="00114B84">
            <w:pPr>
              <w:widowControl w:val="0"/>
              <w:autoSpaceDE w:val="0"/>
              <w:autoSpaceDN w:val="0"/>
              <w:spacing w:before="154" w:after="0" w:line="240" w:lineRule="auto"/>
              <w:ind w:left="355" w:right="137" w:hanging="327"/>
              <w:rPr>
                <w:rFonts w:ascii="Arial" w:eastAsia="Arial" w:hAnsi="Arial" w:cs="Arial"/>
                <w:sz w:val="20"/>
              </w:rPr>
            </w:pPr>
            <w:r w:rsidRPr="00114B84">
              <w:rPr>
                <w:rFonts w:ascii="Arial" w:eastAsia="Arial" w:hAnsi="Arial" w:cs="Arial"/>
                <w:noProof/>
                <w:position w:val="-2"/>
              </w:rPr>
              <w:drawing>
                <wp:inline distT="0" distB="0" distL="0" distR="0" wp14:anchorId="6C2C1F30" wp14:editId="73B55A43">
                  <wp:extent cx="128587" cy="128587"/>
                  <wp:effectExtent l="0" t="0" r="0" b="0"/>
                  <wp:docPr id="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Students adequately monitored at</w:t>
            </w:r>
            <w:r w:rsidRPr="00114B84">
              <w:rPr>
                <w:rFonts w:ascii="Arial" w:eastAsia="Arial" w:hAnsi="Arial" w:cs="Arial"/>
                <w:spacing w:val="-14"/>
                <w:sz w:val="20"/>
              </w:rPr>
              <w:t xml:space="preserve"> </w:t>
            </w:r>
            <w:r w:rsidRPr="00114B84">
              <w:rPr>
                <w:rFonts w:ascii="Arial" w:eastAsia="Arial" w:hAnsi="Arial" w:cs="Arial"/>
                <w:sz w:val="20"/>
              </w:rPr>
              <w:t>arrival/dismissal</w:t>
            </w:r>
          </w:p>
          <w:p w14:paraId="1AF05D80" w14:textId="77777777" w:rsidR="00114B84" w:rsidRPr="00114B84" w:rsidRDefault="00114B84" w:rsidP="00114B84">
            <w:pPr>
              <w:widowControl w:val="0"/>
              <w:autoSpaceDE w:val="0"/>
              <w:autoSpaceDN w:val="0"/>
              <w:spacing w:before="153" w:after="0" w:line="240" w:lineRule="auto"/>
              <w:ind w:left="355" w:right="738" w:hanging="327"/>
              <w:rPr>
                <w:rFonts w:ascii="Arial" w:eastAsia="Arial" w:hAnsi="Arial" w:cs="Arial"/>
                <w:sz w:val="20"/>
              </w:rPr>
            </w:pPr>
            <w:r w:rsidRPr="00114B84">
              <w:rPr>
                <w:rFonts w:ascii="Arial" w:eastAsia="Arial" w:hAnsi="Arial" w:cs="Arial"/>
                <w:noProof/>
                <w:position w:val="-2"/>
              </w:rPr>
              <w:drawing>
                <wp:inline distT="0" distB="0" distL="0" distR="0" wp14:anchorId="0F54B6DA" wp14:editId="3FF77C12">
                  <wp:extent cx="128587" cy="128587"/>
                  <wp:effectExtent l="0" t="0" r="0" b="0"/>
                  <wp:docPr id="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Students are adequately monitored during class transitions</w:t>
            </w:r>
          </w:p>
          <w:p w14:paraId="123FB8C4" w14:textId="77777777" w:rsidR="00114B84" w:rsidRPr="00114B84" w:rsidRDefault="00114B84" w:rsidP="00114B84">
            <w:pPr>
              <w:widowControl w:val="0"/>
              <w:autoSpaceDE w:val="0"/>
              <w:autoSpaceDN w:val="0"/>
              <w:spacing w:before="153" w:after="0" w:line="240" w:lineRule="auto"/>
              <w:ind w:left="355" w:right="160" w:hanging="327"/>
              <w:rPr>
                <w:rFonts w:ascii="Arial" w:eastAsia="Arial" w:hAnsi="Arial" w:cs="Arial"/>
                <w:sz w:val="20"/>
              </w:rPr>
            </w:pPr>
            <w:r w:rsidRPr="00114B84">
              <w:rPr>
                <w:rFonts w:ascii="Arial" w:eastAsia="Arial" w:hAnsi="Arial" w:cs="Arial"/>
                <w:noProof/>
                <w:position w:val="-2"/>
              </w:rPr>
              <w:drawing>
                <wp:inline distT="0" distB="0" distL="0" distR="0" wp14:anchorId="145FA532" wp14:editId="34511CCC">
                  <wp:extent cx="128587" cy="128587"/>
                  <wp:effectExtent l="0" t="0" r="0" b="0"/>
                  <wp:docPr id="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Common areas are adequately monitored</w:t>
            </w:r>
          </w:p>
          <w:p w14:paraId="319FF2B3" w14:textId="77777777" w:rsidR="00114B84" w:rsidRPr="00114B84" w:rsidRDefault="00114B84" w:rsidP="00114B84">
            <w:pPr>
              <w:widowControl w:val="0"/>
              <w:autoSpaceDE w:val="0"/>
              <w:autoSpaceDN w:val="0"/>
              <w:spacing w:before="153" w:after="0" w:line="240" w:lineRule="auto"/>
              <w:ind w:left="355" w:right="216" w:hanging="327"/>
              <w:rPr>
                <w:rFonts w:ascii="Arial" w:eastAsia="Arial" w:hAnsi="Arial" w:cs="Arial"/>
                <w:sz w:val="20"/>
              </w:rPr>
            </w:pPr>
            <w:r w:rsidRPr="00114B84">
              <w:rPr>
                <w:rFonts w:ascii="Arial" w:eastAsia="Arial" w:hAnsi="Arial" w:cs="Arial"/>
                <w:noProof/>
                <w:position w:val="-2"/>
              </w:rPr>
              <w:drawing>
                <wp:inline distT="0" distB="0" distL="0" distR="0" wp14:anchorId="26CA8957" wp14:editId="4303902B">
                  <wp:extent cx="128587" cy="128587"/>
                  <wp:effectExtent l="0" t="0" r="0" b="0"/>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Restroom access is monitored and</w:t>
            </w:r>
            <w:r w:rsidRPr="00114B84">
              <w:rPr>
                <w:rFonts w:ascii="Arial" w:eastAsia="Arial" w:hAnsi="Arial" w:cs="Arial"/>
                <w:spacing w:val="-10"/>
                <w:sz w:val="20"/>
              </w:rPr>
              <w:t xml:space="preserve"> </w:t>
            </w:r>
            <w:r w:rsidRPr="00114B84">
              <w:rPr>
                <w:rFonts w:ascii="Arial" w:eastAsia="Arial" w:hAnsi="Arial" w:cs="Arial"/>
                <w:sz w:val="20"/>
              </w:rPr>
              <w:t>controlled</w:t>
            </w:r>
          </w:p>
          <w:p w14:paraId="602E790B" w14:textId="77777777" w:rsidR="00114B84" w:rsidRPr="00114B84" w:rsidRDefault="00114B84" w:rsidP="00114B84">
            <w:pPr>
              <w:widowControl w:val="0"/>
              <w:autoSpaceDE w:val="0"/>
              <w:autoSpaceDN w:val="0"/>
              <w:spacing w:before="153" w:after="0" w:line="240" w:lineRule="auto"/>
              <w:ind w:left="355" w:right="1041" w:hanging="327"/>
              <w:rPr>
                <w:rFonts w:ascii="Arial" w:eastAsia="Arial" w:hAnsi="Arial" w:cs="Arial"/>
                <w:sz w:val="20"/>
              </w:rPr>
            </w:pPr>
            <w:r w:rsidRPr="00114B84">
              <w:rPr>
                <w:rFonts w:ascii="Arial" w:eastAsia="Arial" w:hAnsi="Arial" w:cs="Arial"/>
                <w:noProof/>
                <w:position w:val="-2"/>
              </w:rPr>
              <w:drawing>
                <wp:inline distT="0" distB="0" distL="0" distR="0" wp14:anchorId="7ABE98FC" wp14:editId="7CFFF3CE">
                  <wp:extent cx="128587" cy="128587"/>
                  <wp:effectExtent l="0" t="0" r="0" b="0"/>
                  <wp:docPr id="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Student movement</w:t>
            </w:r>
            <w:r w:rsidRPr="00114B84">
              <w:rPr>
                <w:rFonts w:ascii="Arial" w:eastAsia="Arial" w:hAnsi="Arial" w:cs="Arial"/>
                <w:spacing w:val="-14"/>
                <w:sz w:val="20"/>
              </w:rPr>
              <w:t xml:space="preserve"> </w:t>
            </w:r>
            <w:r w:rsidRPr="00114B84">
              <w:rPr>
                <w:rFonts w:ascii="Arial" w:eastAsia="Arial" w:hAnsi="Arial" w:cs="Arial"/>
                <w:sz w:val="20"/>
              </w:rPr>
              <w:t>is monitored</w:t>
            </w:r>
          </w:p>
          <w:p w14:paraId="71E687CA" w14:textId="77777777" w:rsidR="00114B84" w:rsidRPr="00114B84" w:rsidRDefault="00114B84" w:rsidP="00114B84">
            <w:pPr>
              <w:widowControl w:val="0"/>
              <w:autoSpaceDE w:val="0"/>
              <w:autoSpaceDN w:val="0"/>
              <w:spacing w:before="153" w:after="0" w:line="240" w:lineRule="auto"/>
              <w:ind w:left="28"/>
              <w:rPr>
                <w:rFonts w:ascii="Arial" w:eastAsia="Arial" w:hAnsi="Arial" w:cs="Arial"/>
                <w:sz w:val="20"/>
              </w:rPr>
            </w:pPr>
            <w:r w:rsidRPr="00114B84">
              <w:rPr>
                <w:rFonts w:ascii="Arial" w:eastAsia="Arial" w:hAnsi="Arial" w:cs="Arial"/>
                <w:noProof/>
                <w:position w:val="-2"/>
              </w:rPr>
              <w:drawing>
                <wp:inline distT="0" distB="0" distL="0" distR="0" wp14:anchorId="02391436" wp14:editId="62C8FE28">
                  <wp:extent cx="128587" cy="128587"/>
                  <wp:effectExtent l="0" t="0" r="0" b="0"/>
                  <wp:docPr id="1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pacing w:val="-4"/>
                <w:sz w:val="20"/>
              </w:rPr>
              <w:t xml:space="preserve">Teachers </w:t>
            </w:r>
            <w:r w:rsidRPr="00114B84">
              <w:rPr>
                <w:rFonts w:ascii="Arial" w:eastAsia="Arial" w:hAnsi="Arial" w:cs="Arial"/>
                <w:sz w:val="20"/>
              </w:rPr>
              <w:t>greeting</w:t>
            </w:r>
            <w:r w:rsidRPr="00114B84">
              <w:rPr>
                <w:rFonts w:ascii="Arial" w:eastAsia="Arial" w:hAnsi="Arial" w:cs="Arial"/>
                <w:spacing w:val="-8"/>
                <w:sz w:val="20"/>
              </w:rPr>
              <w:t xml:space="preserve"> </w:t>
            </w:r>
            <w:r w:rsidRPr="00114B84">
              <w:rPr>
                <w:rFonts w:ascii="Arial" w:eastAsia="Arial" w:hAnsi="Arial" w:cs="Arial"/>
                <w:sz w:val="20"/>
              </w:rPr>
              <w:t>students</w:t>
            </w:r>
          </w:p>
          <w:p w14:paraId="33F446B2" w14:textId="77777777" w:rsidR="00114B84" w:rsidRPr="00114B84" w:rsidRDefault="00114B84" w:rsidP="00114B84">
            <w:pPr>
              <w:widowControl w:val="0"/>
              <w:autoSpaceDE w:val="0"/>
              <w:autoSpaceDN w:val="0"/>
              <w:spacing w:before="154" w:after="0" w:line="240" w:lineRule="auto"/>
              <w:ind w:left="355" w:right="237" w:hanging="327"/>
              <w:rPr>
                <w:rFonts w:ascii="Arial" w:eastAsia="Arial" w:hAnsi="Arial" w:cs="Arial"/>
                <w:sz w:val="20"/>
              </w:rPr>
            </w:pPr>
            <w:r w:rsidRPr="00114B84">
              <w:rPr>
                <w:rFonts w:ascii="Arial" w:eastAsia="Arial" w:hAnsi="Arial" w:cs="Arial"/>
                <w:noProof/>
                <w:position w:val="-2"/>
              </w:rPr>
              <w:drawing>
                <wp:inline distT="0" distB="0" distL="0" distR="0" wp14:anchorId="53CB3A9F" wp14:editId="3694BA6E">
                  <wp:extent cx="128587" cy="128587"/>
                  <wp:effectExtent l="0" t="0" r="0" b="0"/>
                  <wp:docPr id="1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Student sign out when leaving classroom</w:t>
            </w:r>
          </w:p>
          <w:p w14:paraId="3D48ED4F" w14:textId="77777777" w:rsidR="00114B84" w:rsidRPr="00114B84" w:rsidRDefault="00114B84" w:rsidP="00114B84">
            <w:pPr>
              <w:widowControl w:val="0"/>
              <w:autoSpaceDE w:val="0"/>
              <w:autoSpaceDN w:val="0"/>
              <w:spacing w:before="153" w:after="0" w:line="240" w:lineRule="auto"/>
              <w:ind w:left="355" w:hanging="327"/>
              <w:rPr>
                <w:rFonts w:ascii="Arial" w:eastAsia="Arial" w:hAnsi="Arial" w:cs="Arial"/>
                <w:sz w:val="20"/>
              </w:rPr>
            </w:pPr>
            <w:r w:rsidRPr="00114B84">
              <w:rPr>
                <w:rFonts w:ascii="Arial" w:eastAsia="Arial" w:hAnsi="Arial" w:cs="Arial"/>
                <w:noProof/>
                <w:position w:val="-2"/>
              </w:rPr>
              <w:drawing>
                <wp:inline distT="0" distB="0" distL="0" distR="0" wp14:anchorId="02C0F18B" wp14:editId="3EFF2455">
                  <wp:extent cx="128587" cy="128587"/>
                  <wp:effectExtent l="0" t="0" r="0" b="0"/>
                  <wp:docPr id="1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Student have highly visible</w:t>
            </w:r>
            <w:r w:rsidRPr="00114B84">
              <w:rPr>
                <w:rFonts w:ascii="Arial" w:eastAsia="Arial" w:hAnsi="Arial" w:cs="Arial"/>
                <w:spacing w:val="-20"/>
                <w:sz w:val="20"/>
              </w:rPr>
              <w:t xml:space="preserve"> </w:t>
            </w:r>
            <w:r w:rsidRPr="00114B84">
              <w:rPr>
                <w:rFonts w:ascii="Arial" w:eastAsia="Arial" w:hAnsi="Arial" w:cs="Arial"/>
                <w:sz w:val="20"/>
              </w:rPr>
              <w:t>hall pass</w:t>
            </w:r>
          </w:p>
          <w:p w14:paraId="31C4D6F4" w14:textId="77777777" w:rsidR="00114B84" w:rsidRPr="00114B84" w:rsidRDefault="00114B84" w:rsidP="00114B84">
            <w:pPr>
              <w:widowControl w:val="0"/>
              <w:autoSpaceDE w:val="0"/>
              <w:autoSpaceDN w:val="0"/>
              <w:spacing w:before="153" w:after="0" w:line="240" w:lineRule="auto"/>
              <w:ind w:left="355" w:hanging="327"/>
              <w:rPr>
                <w:rFonts w:ascii="Arial" w:eastAsia="Arial" w:hAnsi="Arial" w:cs="Arial"/>
                <w:sz w:val="20"/>
              </w:rPr>
            </w:pPr>
            <w:r w:rsidRPr="00114B84">
              <w:rPr>
                <w:rFonts w:ascii="Arial" w:eastAsia="Arial" w:hAnsi="Arial" w:cs="Arial"/>
                <w:noProof/>
                <w:position w:val="-2"/>
              </w:rPr>
              <w:drawing>
                <wp:inline distT="0" distB="0" distL="0" distR="0" wp14:anchorId="5D21AB9E" wp14:editId="6FC1BBF7">
                  <wp:extent cx="128587" cy="128587"/>
                  <wp:effectExtent l="0" t="0" r="0" b="0"/>
                  <wp:docPr id="1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png"/>
                          <pic:cNvPicPr/>
                        </pic:nvPicPr>
                        <pic:blipFill>
                          <a:blip r:embed="rId48" cstate="print"/>
                          <a:stretch>
                            <a:fillRect/>
                          </a:stretch>
                        </pic:blipFill>
                        <pic:spPr>
                          <a:xfrm>
                            <a:off x="0" y="0"/>
                            <a:ext cx="128587" cy="128587"/>
                          </a:xfrm>
                          <a:prstGeom prst="rect">
                            <a:avLst/>
                          </a:prstGeom>
                        </pic:spPr>
                      </pic:pic>
                    </a:graphicData>
                  </a:graphic>
                </wp:inline>
              </w:drawing>
            </w:r>
            <w:r w:rsidRPr="00114B84">
              <w:rPr>
                <w:rFonts w:ascii="Times New Roman" w:eastAsia="Arial" w:hAnsi="Arial" w:cs="Arial"/>
                <w:sz w:val="20"/>
              </w:rPr>
              <w:t xml:space="preserve"> </w:t>
            </w:r>
            <w:r w:rsidRPr="00114B84">
              <w:rPr>
                <w:rFonts w:ascii="Times New Roman" w:eastAsia="Arial" w:hAnsi="Arial" w:cs="Arial"/>
                <w:spacing w:val="23"/>
                <w:sz w:val="20"/>
              </w:rPr>
              <w:t xml:space="preserve"> </w:t>
            </w:r>
            <w:r w:rsidRPr="00114B84">
              <w:rPr>
                <w:rFonts w:ascii="Arial" w:eastAsia="Arial" w:hAnsi="Arial" w:cs="Arial"/>
                <w:sz w:val="20"/>
              </w:rPr>
              <w:t>Staff know they have the authority to act on safety</w:t>
            </w:r>
            <w:r w:rsidRPr="00114B84">
              <w:rPr>
                <w:rFonts w:ascii="Arial" w:eastAsia="Arial" w:hAnsi="Arial" w:cs="Arial"/>
                <w:spacing w:val="-22"/>
                <w:sz w:val="20"/>
              </w:rPr>
              <w:t xml:space="preserve"> </w:t>
            </w:r>
            <w:r w:rsidRPr="00114B84">
              <w:rPr>
                <w:rFonts w:ascii="Arial" w:eastAsia="Arial" w:hAnsi="Arial" w:cs="Arial"/>
                <w:sz w:val="20"/>
              </w:rPr>
              <w:t>and security</w:t>
            </w:r>
            <w:r w:rsidRPr="00114B84">
              <w:rPr>
                <w:rFonts w:ascii="Arial" w:eastAsia="Arial" w:hAnsi="Arial" w:cs="Arial"/>
                <w:spacing w:val="-13"/>
                <w:sz w:val="20"/>
              </w:rPr>
              <w:t xml:space="preserve"> </w:t>
            </w:r>
            <w:r w:rsidRPr="00114B84">
              <w:rPr>
                <w:rFonts w:ascii="Arial" w:eastAsia="Arial" w:hAnsi="Arial" w:cs="Arial"/>
                <w:sz w:val="20"/>
              </w:rPr>
              <w:t>matters</w:t>
            </w:r>
          </w:p>
        </w:tc>
      </w:tr>
    </w:tbl>
    <w:p w14:paraId="6F930F97" w14:textId="70C13263" w:rsidR="00262507" w:rsidRDefault="00834613" w:rsidP="00114B84">
      <w:pPr>
        <w:widowControl w:val="0"/>
        <w:autoSpaceDE w:val="0"/>
        <w:autoSpaceDN w:val="0"/>
        <w:spacing w:before="6" w:after="0" w:line="240" w:lineRule="auto"/>
        <w:rPr>
          <w:rFonts w:ascii="Calibri" w:eastAsia="Arial" w:hAnsi="Calibri" w:cs="Calibri"/>
          <w:sz w:val="36"/>
          <w:szCs w:val="36"/>
        </w:rPr>
      </w:pPr>
      <w:r w:rsidRPr="00834613">
        <w:rPr>
          <w:rFonts w:ascii="Calibri" w:eastAsia="Arial" w:hAnsi="Calibri" w:cs="Calibri"/>
          <w:sz w:val="36"/>
          <w:szCs w:val="36"/>
        </w:rPr>
        <w:t>Signature_____________________________</w:t>
      </w:r>
    </w:p>
    <w:p w14:paraId="5D3F0AFE" w14:textId="56CBD0CE" w:rsidR="00262507" w:rsidRDefault="00262507" w:rsidP="00262507">
      <w:pPr>
        <w:pStyle w:val="Heading1"/>
      </w:pPr>
      <w:bookmarkStart w:id="233" w:name="_Toc178074118"/>
      <w:r>
        <w:lastRenderedPageBreak/>
        <w:t xml:space="preserve">Annex N: </w:t>
      </w:r>
      <w:r w:rsidR="00B82932">
        <w:t>Suspected Child Abuse Report</w:t>
      </w:r>
      <w:bookmarkEnd w:id="233"/>
      <w:r w:rsidR="00F2610C">
        <w:t xml:space="preserve"> </w:t>
      </w:r>
    </w:p>
    <w:p w14:paraId="34035B17" w14:textId="0F8886E4" w:rsidR="008318B8" w:rsidRDefault="008318B8" w:rsidP="007F09C7">
      <w:pPr>
        <w:spacing w:after="0" w:line="240" w:lineRule="auto"/>
      </w:pPr>
      <w:r>
        <w:rPr>
          <w:rFonts w:ascii="Times New Roman" w:eastAsia="Times New Roman" w:hAnsi="Times New Roman" w:cs="Times New Roman"/>
          <w:sz w:val="24"/>
        </w:rPr>
        <w:t xml:space="preserve">                                                        </w:t>
      </w:r>
      <w:r w:rsidR="002B103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Pr>
          <w:noProof/>
        </w:rPr>
        <w:drawing>
          <wp:inline distT="0" distB="0" distL="0" distR="0" wp14:anchorId="77901622" wp14:editId="6DADFD00">
            <wp:extent cx="1333500" cy="1244600"/>
            <wp:effectExtent l="0" t="0" r="0" b="0"/>
            <wp:docPr id="260" name="Pictu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49"/>
                    <a:stretch>
                      <a:fillRect/>
                    </a:stretch>
                  </pic:blipFill>
                  <pic:spPr>
                    <a:xfrm>
                      <a:off x="0" y="0"/>
                      <a:ext cx="1333500" cy="1244600"/>
                    </a:xfrm>
                    <a:prstGeom prst="rect">
                      <a:avLst/>
                    </a:prstGeom>
                  </pic:spPr>
                </pic:pic>
              </a:graphicData>
            </a:graphic>
          </wp:inline>
        </w:drawing>
      </w:r>
      <w:r>
        <w:rPr>
          <w:rFonts w:ascii="Times New Roman" w:eastAsia="Times New Roman" w:hAnsi="Times New Roman" w:cs="Times New Roman"/>
          <w:sz w:val="24"/>
        </w:rPr>
        <w:t xml:space="preserve"> </w:t>
      </w:r>
    </w:p>
    <w:p w14:paraId="1F761710" w14:textId="1A6616E0" w:rsidR="008318B8" w:rsidRDefault="005B12EB" w:rsidP="0074456B">
      <w:pPr>
        <w:spacing w:after="0" w:line="240" w:lineRule="auto"/>
        <w:ind w:hanging="10"/>
        <w:jc w:val="center"/>
        <w:rPr>
          <w:rFonts w:ascii="Arial" w:eastAsia="Arial" w:hAnsi="Arial" w:cs="Arial"/>
          <w:b/>
          <w:sz w:val="40"/>
        </w:rPr>
      </w:pPr>
      <w:hyperlink r:id="rId50" w:history="1">
        <w:r w:rsidRPr="00C12AF0">
          <w:rPr>
            <w:rStyle w:val="Hyperlink"/>
            <w:rFonts w:ascii="Arial" w:eastAsia="Arial" w:hAnsi="Arial" w:cs="Arial"/>
            <w:b/>
            <w:sz w:val="40"/>
          </w:rPr>
          <w:t>Arkansas Mandated Reporter Portal</w:t>
        </w:r>
      </w:hyperlink>
    </w:p>
    <w:p w14:paraId="5B4E58CE" w14:textId="5183162C" w:rsidR="00C12AF0" w:rsidRDefault="00B3113A" w:rsidP="0074456B">
      <w:pPr>
        <w:spacing w:after="0" w:line="240" w:lineRule="auto"/>
        <w:ind w:hanging="10"/>
        <w:jc w:val="center"/>
      </w:pPr>
      <w:hyperlink r:id="rId51" w:history="1">
        <w:r w:rsidRPr="002235D7">
          <w:rPr>
            <w:rStyle w:val="Hyperlink"/>
          </w:rPr>
          <w:t>https://mandatedreporter.arkansas.gov/</w:t>
        </w:r>
      </w:hyperlink>
    </w:p>
    <w:p w14:paraId="42C620B1" w14:textId="77777777" w:rsidR="00B3113A" w:rsidRDefault="00B3113A" w:rsidP="0074456B">
      <w:pPr>
        <w:spacing w:after="0" w:line="240" w:lineRule="auto"/>
        <w:ind w:hanging="10"/>
        <w:jc w:val="center"/>
      </w:pPr>
    </w:p>
    <w:p w14:paraId="659D89B5" w14:textId="47E4CB35" w:rsidR="00B3113A" w:rsidRDefault="00107371" w:rsidP="00B3113A">
      <w:pPr>
        <w:spacing w:after="0" w:line="240" w:lineRule="auto"/>
        <w:ind w:hanging="10"/>
        <w:rPr>
          <w:color w:val="C00000"/>
          <w:sz w:val="28"/>
          <w:szCs w:val="28"/>
        </w:rPr>
      </w:pPr>
      <w:r w:rsidRPr="00107371">
        <w:rPr>
          <w:color w:val="C00000"/>
          <w:sz w:val="28"/>
          <w:szCs w:val="28"/>
        </w:rPr>
        <w:t>Reports of suspected child abuse and neglect can be reported by anyone, 24-hours a day, seven days a week, through a toll-free phone number — 800-482-5964 or (844) SAVEACHILD. If there is any reason to suspect the life of a child is in immediate danger, contact the nearest local law enforcement agency or dial 9-1-1, then follow-up with a call to the Hotline.</w:t>
      </w:r>
    </w:p>
    <w:p w14:paraId="5379A8C3" w14:textId="77777777" w:rsidR="00904925" w:rsidRDefault="00904925" w:rsidP="00B3113A">
      <w:pPr>
        <w:spacing w:after="0" w:line="240" w:lineRule="auto"/>
        <w:ind w:hanging="10"/>
        <w:rPr>
          <w:color w:val="C00000"/>
          <w:sz w:val="28"/>
          <w:szCs w:val="28"/>
        </w:rPr>
      </w:pPr>
    </w:p>
    <w:p w14:paraId="0784411B" w14:textId="6D405ACF" w:rsidR="008318B8" w:rsidRPr="00FF7307" w:rsidRDefault="00FE4514" w:rsidP="00FF7307">
      <w:pPr>
        <w:spacing w:after="0" w:line="240" w:lineRule="auto"/>
        <w:ind w:hanging="10"/>
        <w:rPr>
          <w:sz w:val="28"/>
          <w:szCs w:val="28"/>
        </w:rPr>
      </w:pPr>
      <w:hyperlink r:id="rId52" w:history="1">
        <w:r w:rsidRPr="00FF7307">
          <w:rPr>
            <w:rStyle w:val="Hyperlink"/>
            <w:sz w:val="28"/>
            <w:szCs w:val="28"/>
          </w:rPr>
          <w:t>A.C.A. § 6-18-110.</w:t>
        </w:r>
      </w:hyperlink>
      <w:r>
        <w:rPr>
          <w:sz w:val="28"/>
          <w:szCs w:val="28"/>
        </w:rPr>
        <w:t xml:space="preserve"> </w:t>
      </w:r>
      <w:r w:rsidRPr="00FE4514">
        <w:rPr>
          <w:sz w:val="28"/>
          <w:szCs w:val="28"/>
        </w:rPr>
        <w:t>Reports by mandated reporters — Failure to notify by mandated reporter — Making false report.</w:t>
      </w:r>
    </w:p>
    <w:p w14:paraId="77C2517E" w14:textId="77777777" w:rsidR="008318B8" w:rsidRDefault="008318B8">
      <w:pPr>
        <w:spacing w:after="0"/>
      </w:pPr>
      <w:r>
        <w:rPr>
          <w:rFonts w:ascii="Times New Roman" w:eastAsia="Times New Roman" w:hAnsi="Times New Roman" w:cs="Times New Roman"/>
          <w:b/>
          <w:sz w:val="24"/>
        </w:rPr>
        <w:t xml:space="preserve"> </w:t>
      </w:r>
    </w:p>
    <w:p w14:paraId="40D993D0" w14:textId="7307BFA2" w:rsidR="008318B8" w:rsidRDefault="008318B8" w:rsidP="00C23B54">
      <w:pPr>
        <w:spacing w:after="0"/>
      </w:pPr>
      <w:r>
        <w:rPr>
          <w:rFonts w:ascii="Times New Roman" w:eastAsia="Times New Roman" w:hAnsi="Times New Roman" w:cs="Times New Roman"/>
          <w:b/>
          <w:sz w:val="24"/>
        </w:rPr>
        <w:t xml:space="preserve"> </w:t>
      </w:r>
    </w:p>
    <w:p w14:paraId="3DBCB66F" w14:textId="77777777" w:rsidR="00C23B54" w:rsidRDefault="00C23B54">
      <w:pPr>
        <w:rPr>
          <w:rFonts w:ascii="Arial" w:eastAsia="Arial" w:hAnsi="Arial" w:cs="Arial"/>
          <w:b/>
          <w:sz w:val="24"/>
        </w:rPr>
      </w:pPr>
      <w:r>
        <w:rPr>
          <w:rFonts w:ascii="Arial" w:eastAsia="Arial" w:hAnsi="Arial" w:cs="Arial"/>
          <w:b/>
          <w:sz w:val="24"/>
        </w:rPr>
        <w:br w:type="page"/>
      </w:r>
    </w:p>
    <w:p w14:paraId="5F741F80" w14:textId="7E3DAB29" w:rsidR="00383D13" w:rsidRDefault="00383D13" w:rsidP="00383D13">
      <w:pPr>
        <w:pStyle w:val="Heading1"/>
      </w:pPr>
      <w:bookmarkStart w:id="234" w:name="_Annex_N:_Glossary"/>
      <w:bookmarkStart w:id="235" w:name="_Toc178074119"/>
      <w:bookmarkStart w:id="236" w:name="_Hlk178068936"/>
      <w:bookmarkStart w:id="237" w:name="_Toc174708110"/>
      <w:bookmarkEnd w:id="232"/>
      <w:bookmarkEnd w:id="234"/>
      <w:r>
        <w:lastRenderedPageBreak/>
        <w:t xml:space="preserve">Annex O: </w:t>
      </w:r>
      <w:r w:rsidR="00C14A34">
        <w:t>Bomb Thread Guidance</w:t>
      </w:r>
      <w:bookmarkEnd w:id="235"/>
    </w:p>
    <w:bookmarkEnd w:id="236"/>
    <w:p w14:paraId="559DF767" w14:textId="235776F8" w:rsidR="00A87E99" w:rsidRDefault="00FF7E76">
      <w:r w:rsidRPr="00FF7E76">
        <w:rPr>
          <w:noProof/>
        </w:rPr>
        <w:drawing>
          <wp:anchor distT="0" distB="0" distL="114300" distR="114300" simplePos="0" relativeHeight="251668480" behindDoc="0" locked="0" layoutInCell="1" allowOverlap="1" wp14:anchorId="6D7BD14C" wp14:editId="64557CB6">
            <wp:simplePos x="0" y="0"/>
            <wp:positionH relativeFrom="margin">
              <wp:align>center</wp:align>
            </wp:positionH>
            <wp:positionV relativeFrom="paragraph">
              <wp:posOffset>1039638</wp:posOffset>
            </wp:positionV>
            <wp:extent cx="8446506" cy="6513195"/>
            <wp:effectExtent l="0" t="5080" r="6985" b="6985"/>
            <wp:wrapNone/>
            <wp:docPr id="13862028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02887" name="Picture 1" descr="A screenshot of a compute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rot="5400000">
                      <a:off x="0" y="0"/>
                      <a:ext cx="8446506" cy="651319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A87E99">
        <w:br w:type="page"/>
      </w:r>
    </w:p>
    <w:p w14:paraId="6541DDA2" w14:textId="60926970" w:rsidR="00A87E99" w:rsidRDefault="00E24927">
      <w:r w:rsidRPr="00E24927">
        <w:rPr>
          <w:noProof/>
        </w:rPr>
        <w:lastRenderedPageBreak/>
        <w:drawing>
          <wp:anchor distT="0" distB="0" distL="114300" distR="114300" simplePos="0" relativeHeight="251669504" behindDoc="0" locked="0" layoutInCell="1" allowOverlap="1" wp14:anchorId="6BE3C820" wp14:editId="13E8230A">
            <wp:simplePos x="0" y="0"/>
            <wp:positionH relativeFrom="margin">
              <wp:align>center</wp:align>
            </wp:positionH>
            <wp:positionV relativeFrom="paragraph">
              <wp:posOffset>1306516</wp:posOffset>
            </wp:positionV>
            <wp:extent cx="8451216" cy="6537955"/>
            <wp:effectExtent l="4445" t="0" r="0" b="0"/>
            <wp:wrapNone/>
            <wp:docPr id="452199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99715" name=""/>
                    <pic:cNvPicPr/>
                  </pic:nvPicPr>
                  <pic:blipFill>
                    <a:blip r:embed="rId54">
                      <a:extLst>
                        <a:ext uri="{28A0092B-C50C-407E-A947-70E740481C1C}">
                          <a14:useLocalDpi xmlns:a14="http://schemas.microsoft.com/office/drawing/2010/main" val="0"/>
                        </a:ext>
                      </a:extLst>
                    </a:blip>
                    <a:stretch>
                      <a:fillRect/>
                    </a:stretch>
                  </pic:blipFill>
                  <pic:spPr>
                    <a:xfrm rot="5400000">
                      <a:off x="0" y="0"/>
                      <a:ext cx="8451216" cy="653795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A87E99">
        <w:br w:type="page"/>
      </w:r>
    </w:p>
    <w:p w14:paraId="7E717AE6" w14:textId="2AA0BD17" w:rsidR="00A87E99" w:rsidRDefault="00DD3BDC">
      <w:r w:rsidRPr="000440BA">
        <w:rPr>
          <w:noProof/>
        </w:rPr>
        <w:lastRenderedPageBreak/>
        <w:drawing>
          <wp:anchor distT="0" distB="0" distL="114300" distR="114300" simplePos="0" relativeHeight="251667456" behindDoc="0" locked="0" layoutInCell="1" allowOverlap="1" wp14:anchorId="335A31E3" wp14:editId="12982DC7">
            <wp:simplePos x="0" y="0"/>
            <wp:positionH relativeFrom="margin">
              <wp:align>center</wp:align>
            </wp:positionH>
            <wp:positionV relativeFrom="paragraph">
              <wp:posOffset>1710050</wp:posOffset>
            </wp:positionV>
            <wp:extent cx="8701027" cy="5277012"/>
            <wp:effectExtent l="0" t="2540" r="2540" b="2540"/>
            <wp:wrapNone/>
            <wp:docPr id="16281409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40946" name="Picture 1" descr="A screenshot of a computer&#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rot="5400000">
                      <a:off x="0" y="0"/>
                      <a:ext cx="8701027" cy="5277012"/>
                    </a:xfrm>
                    <a:prstGeom prst="rect">
                      <a:avLst/>
                    </a:prstGeom>
                  </pic:spPr>
                </pic:pic>
              </a:graphicData>
            </a:graphic>
            <wp14:sizeRelH relativeFrom="page">
              <wp14:pctWidth>0</wp14:pctWidth>
            </wp14:sizeRelH>
            <wp14:sizeRelV relativeFrom="page">
              <wp14:pctHeight>0</wp14:pctHeight>
            </wp14:sizeRelV>
          </wp:anchor>
        </w:drawing>
      </w:r>
      <w:r w:rsidR="00A87E99">
        <w:br w:type="page"/>
      </w:r>
    </w:p>
    <w:p w14:paraId="1CC99761" w14:textId="1AA069B8" w:rsidR="00E45E55" w:rsidRPr="00E45E55" w:rsidRDefault="00E45E55" w:rsidP="00E45E55"/>
    <w:p w14:paraId="1BA1FFBF" w14:textId="793138C0" w:rsidR="006458AA" w:rsidRDefault="00C2181E" w:rsidP="006458AA">
      <w:pPr>
        <w:pStyle w:val="Heading1"/>
      </w:pPr>
      <w:bookmarkStart w:id="238" w:name="_Toc178074120"/>
      <w:r w:rsidRPr="00C2181E">
        <w:rPr>
          <w:noProof/>
        </w:rPr>
        <w:drawing>
          <wp:anchor distT="0" distB="0" distL="114300" distR="114300" simplePos="0" relativeHeight="251670528" behindDoc="0" locked="0" layoutInCell="1" allowOverlap="1" wp14:anchorId="15ECFCB6" wp14:editId="1213D85B">
            <wp:simplePos x="0" y="0"/>
            <wp:positionH relativeFrom="margin">
              <wp:align>center</wp:align>
            </wp:positionH>
            <wp:positionV relativeFrom="paragraph">
              <wp:posOffset>1424767</wp:posOffset>
            </wp:positionV>
            <wp:extent cx="8667722" cy="5260023"/>
            <wp:effectExtent l="8255" t="0" r="8890" b="8890"/>
            <wp:wrapNone/>
            <wp:docPr id="501241410"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41410" name="Picture 1" descr="A screenshot of a web pag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rot="5400000">
                      <a:off x="0" y="0"/>
                      <a:ext cx="8667722" cy="5260023"/>
                    </a:xfrm>
                    <a:prstGeom prst="rect">
                      <a:avLst/>
                    </a:prstGeom>
                  </pic:spPr>
                </pic:pic>
              </a:graphicData>
            </a:graphic>
            <wp14:sizeRelH relativeFrom="page">
              <wp14:pctWidth>0</wp14:pctWidth>
            </wp14:sizeRelH>
            <wp14:sizeRelV relativeFrom="page">
              <wp14:pctHeight>0</wp14:pctHeight>
            </wp14:sizeRelV>
          </wp:anchor>
        </w:drawing>
      </w:r>
      <w:r w:rsidR="0035349D">
        <w:br w:type="page"/>
      </w:r>
      <w:r w:rsidR="006458AA">
        <w:lastRenderedPageBreak/>
        <w:t xml:space="preserve">Annex P: </w:t>
      </w:r>
      <w:r w:rsidR="00C77C1C">
        <w:t>Safety Drill Reporting Form</w:t>
      </w:r>
      <w:bookmarkEnd w:id="238"/>
    </w:p>
    <w:tbl>
      <w:tblPr>
        <w:tblStyle w:val="TableGrid6"/>
        <w:tblW w:w="0" w:type="auto"/>
        <w:tblLook w:val="04A0" w:firstRow="1" w:lastRow="0" w:firstColumn="1" w:lastColumn="0" w:noHBand="0" w:noVBand="1"/>
      </w:tblPr>
      <w:tblGrid>
        <w:gridCol w:w="3606"/>
        <w:gridCol w:w="1316"/>
        <w:gridCol w:w="2088"/>
        <w:gridCol w:w="2016"/>
        <w:gridCol w:w="1764"/>
      </w:tblGrid>
      <w:tr w:rsidR="00667C4A" w:rsidRPr="00667C4A" w14:paraId="6F8F5E11" w14:textId="77777777" w:rsidTr="00667C4A">
        <w:tc>
          <w:tcPr>
            <w:tcW w:w="10790" w:type="dxa"/>
            <w:gridSpan w:val="5"/>
            <w:shd w:val="clear" w:color="auto" w:fill="D9D9D9"/>
          </w:tcPr>
          <w:p w14:paraId="0EC67BFD" w14:textId="77777777" w:rsidR="00667C4A" w:rsidRPr="00667C4A" w:rsidRDefault="00667C4A" w:rsidP="00667C4A">
            <w:pPr>
              <w:jc w:val="center"/>
              <w:rPr>
                <w:rFonts w:eastAsia="Aptos"/>
                <w:b/>
                <w:bCs/>
                <w:sz w:val="32"/>
                <w:szCs w:val="32"/>
              </w:rPr>
            </w:pPr>
            <w:r w:rsidRPr="00667C4A">
              <w:rPr>
                <w:rFonts w:eastAsia="Aptos"/>
                <w:b/>
                <w:bCs/>
                <w:sz w:val="32"/>
                <w:szCs w:val="32"/>
              </w:rPr>
              <w:t>SAFETY DRILL REPORTING FORM</w:t>
            </w:r>
          </w:p>
        </w:tc>
      </w:tr>
      <w:tr w:rsidR="00687D0B" w:rsidRPr="00667C4A" w14:paraId="16B3C11B" w14:textId="77777777" w:rsidTr="00667C4A">
        <w:tc>
          <w:tcPr>
            <w:tcW w:w="3606" w:type="dxa"/>
            <w:shd w:val="clear" w:color="auto" w:fill="F2F2F2"/>
          </w:tcPr>
          <w:p w14:paraId="6A18A51D" w14:textId="77777777" w:rsidR="00667C4A" w:rsidRPr="00667C4A" w:rsidRDefault="00667C4A" w:rsidP="00667C4A">
            <w:pPr>
              <w:ind w:firstLine="0"/>
              <w:rPr>
                <w:rFonts w:eastAsia="Aptos"/>
                <w:b/>
                <w:bCs/>
                <w:sz w:val="28"/>
                <w:szCs w:val="28"/>
              </w:rPr>
            </w:pPr>
            <w:r w:rsidRPr="00667C4A">
              <w:rPr>
                <w:rFonts w:eastAsia="Aptos"/>
                <w:b/>
                <w:bCs/>
                <w:sz w:val="28"/>
                <w:szCs w:val="28"/>
              </w:rPr>
              <w:t xml:space="preserve">Type of Drill </w:t>
            </w:r>
            <w:r w:rsidRPr="00667C4A">
              <w:rPr>
                <w:rFonts w:eastAsia="Aptos"/>
              </w:rPr>
              <w:t>(circle one)</w:t>
            </w:r>
          </w:p>
        </w:tc>
        <w:tc>
          <w:tcPr>
            <w:tcW w:w="1316" w:type="dxa"/>
          </w:tcPr>
          <w:p w14:paraId="4E833BF3" w14:textId="77777777" w:rsidR="00667C4A" w:rsidRPr="00667C4A" w:rsidRDefault="00667C4A" w:rsidP="00687D0B">
            <w:pPr>
              <w:ind w:firstLine="0"/>
              <w:jc w:val="center"/>
              <w:rPr>
                <w:rFonts w:eastAsia="Aptos"/>
                <w:sz w:val="28"/>
                <w:szCs w:val="28"/>
              </w:rPr>
            </w:pPr>
            <w:r w:rsidRPr="00667C4A">
              <w:rPr>
                <w:rFonts w:eastAsia="Aptos"/>
                <w:sz w:val="28"/>
                <w:szCs w:val="28"/>
              </w:rPr>
              <w:t>Fire</w:t>
            </w:r>
          </w:p>
        </w:tc>
        <w:tc>
          <w:tcPr>
            <w:tcW w:w="2088" w:type="dxa"/>
          </w:tcPr>
          <w:p w14:paraId="1B9FC121" w14:textId="77777777" w:rsidR="00667C4A" w:rsidRPr="00667C4A" w:rsidRDefault="00667C4A" w:rsidP="00687D0B">
            <w:pPr>
              <w:ind w:firstLine="0"/>
              <w:jc w:val="center"/>
              <w:rPr>
                <w:rFonts w:eastAsia="Aptos"/>
                <w:sz w:val="28"/>
                <w:szCs w:val="28"/>
              </w:rPr>
            </w:pPr>
            <w:r w:rsidRPr="00667C4A">
              <w:rPr>
                <w:rFonts w:eastAsia="Aptos"/>
                <w:sz w:val="28"/>
                <w:szCs w:val="28"/>
              </w:rPr>
              <w:t>Earthquake</w:t>
            </w:r>
          </w:p>
        </w:tc>
        <w:tc>
          <w:tcPr>
            <w:tcW w:w="2016" w:type="dxa"/>
          </w:tcPr>
          <w:p w14:paraId="5AC0DF63" w14:textId="77777777" w:rsidR="00667C4A" w:rsidRPr="00667C4A" w:rsidRDefault="00667C4A" w:rsidP="00687D0B">
            <w:pPr>
              <w:ind w:firstLine="0"/>
              <w:jc w:val="center"/>
              <w:rPr>
                <w:rFonts w:eastAsia="Aptos"/>
                <w:sz w:val="28"/>
                <w:szCs w:val="28"/>
              </w:rPr>
            </w:pPr>
            <w:r w:rsidRPr="00667C4A">
              <w:rPr>
                <w:rFonts w:eastAsia="Aptos"/>
                <w:sz w:val="28"/>
                <w:szCs w:val="28"/>
              </w:rPr>
              <w:t>Lockdown</w:t>
            </w:r>
          </w:p>
        </w:tc>
        <w:tc>
          <w:tcPr>
            <w:tcW w:w="1764" w:type="dxa"/>
          </w:tcPr>
          <w:p w14:paraId="3446AEFC" w14:textId="77777777" w:rsidR="00667C4A" w:rsidRPr="00667C4A" w:rsidRDefault="00667C4A" w:rsidP="00687D0B">
            <w:pPr>
              <w:ind w:firstLine="0"/>
              <w:jc w:val="center"/>
              <w:rPr>
                <w:rFonts w:eastAsia="Aptos"/>
                <w:sz w:val="28"/>
                <w:szCs w:val="28"/>
              </w:rPr>
            </w:pPr>
            <w:r w:rsidRPr="00667C4A">
              <w:rPr>
                <w:rFonts w:eastAsia="Aptos"/>
                <w:sz w:val="28"/>
                <w:szCs w:val="28"/>
              </w:rPr>
              <w:t>Tornado</w:t>
            </w:r>
          </w:p>
        </w:tc>
      </w:tr>
      <w:tr w:rsidR="00667C4A" w:rsidRPr="00667C4A" w14:paraId="7EB2430E" w14:textId="77777777" w:rsidTr="00667C4A">
        <w:tc>
          <w:tcPr>
            <w:tcW w:w="3606" w:type="dxa"/>
            <w:shd w:val="clear" w:color="auto" w:fill="F2F2F2"/>
          </w:tcPr>
          <w:p w14:paraId="0903EE32" w14:textId="77777777" w:rsidR="00667C4A" w:rsidRPr="00667C4A" w:rsidRDefault="00667C4A" w:rsidP="00667C4A">
            <w:pPr>
              <w:ind w:firstLine="0"/>
              <w:rPr>
                <w:rFonts w:eastAsia="Aptos"/>
                <w:b/>
                <w:bCs/>
                <w:sz w:val="28"/>
                <w:szCs w:val="28"/>
              </w:rPr>
            </w:pPr>
            <w:r w:rsidRPr="00667C4A">
              <w:rPr>
                <w:rFonts w:eastAsia="Aptos"/>
                <w:b/>
                <w:bCs/>
                <w:sz w:val="28"/>
                <w:szCs w:val="28"/>
              </w:rPr>
              <w:t>Date</w:t>
            </w:r>
          </w:p>
        </w:tc>
        <w:tc>
          <w:tcPr>
            <w:tcW w:w="7184" w:type="dxa"/>
            <w:gridSpan w:val="4"/>
          </w:tcPr>
          <w:p w14:paraId="76D5AF48" w14:textId="77777777" w:rsidR="00667C4A" w:rsidRPr="00667C4A" w:rsidRDefault="00667C4A" w:rsidP="00667C4A">
            <w:pPr>
              <w:rPr>
                <w:rFonts w:eastAsia="Aptos"/>
              </w:rPr>
            </w:pPr>
          </w:p>
        </w:tc>
      </w:tr>
      <w:tr w:rsidR="00667C4A" w:rsidRPr="00667C4A" w14:paraId="65CDD718" w14:textId="77777777" w:rsidTr="00667C4A">
        <w:tc>
          <w:tcPr>
            <w:tcW w:w="3606" w:type="dxa"/>
            <w:shd w:val="clear" w:color="auto" w:fill="F2F2F2"/>
          </w:tcPr>
          <w:p w14:paraId="17C3717D" w14:textId="77777777" w:rsidR="00667C4A" w:rsidRPr="00667C4A" w:rsidRDefault="00667C4A" w:rsidP="005B0295">
            <w:pPr>
              <w:ind w:firstLine="0"/>
              <w:rPr>
                <w:rFonts w:eastAsia="Aptos"/>
                <w:b/>
                <w:bCs/>
                <w:sz w:val="28"/>
                <w:szCs w:val="28"/>
              </w:rPr>
            </w:pPr>
            <w:r w:rsidRPr="00667C4A">
              <w:rPr>
                <w:rFonts w:eastAsia="Aptos"/>
                <w:b/>
                <w:bCs/>
                <w:sz w:val="28"/>
                <w:szCs w:val="28"/>
              </w:rPr>
              <w:t>Location</w:t>
            </w:r>
          </w:p>
        </w:tc>
        <w:tc>
          <w:tcPr>
            <w:tcW w:w="7184" w:type="dxa"/>
            <w:gridSpan w:val="4"/>
          </w:tcPr>
          <w:p w14:paraId="3FE59690" w14:textId="77777777" w:rsidR="00667C4A" w:rsidRPr="00667C4A" w:rsidRDefault="00667C4A" w:rsidP="00667C4A">
            <w:pPr>
              <w:rPr>
                <w:rFonts w:eastAsia="Aptos"/>
              </w:rPr>
            </w:pPr>
          </w:p>
        </w:tc>
      </w:tr>
      <w:tr w:rsidR="00667C4A" w:rsidRPr="00667C4A" w14:paraId="0D124763" w14:textId="77777777" w:rsidTr="00667C4A">
        <w:tc>
          <w:tcPr>
            <w:tcW w:w="3606" w:type="dxa"/>
            <w:shd w:val="clear" w:color="auto" w:fill="F2F2F2"/>
          </w:tcPr>
          <w:p w14:paraId="24C1AA2F" w14:textId="77777777" w:rsidR="00667C4A" w:rsidRPr="00667C4A" w:rsidRDefault="00667C4A" w:rsidP="00687D0B">
            <w:pPr>
              <w:ind w:firstLine="0"/>
              <w:rPr>
                <w:rFonts w:eastAsia="Aptos"/>
                <w:b/>
                <w:bCs/>
                <w:sz w:val="28"/>
                <w:szCs w:val="28"/>
              </w:rPr>
            </w:pPr>
            <w:r w:rsidRPr="00667C4A">
              <w:rPr>
                <w:rFonts w:eastAsia="Aptos"/>
                <w:b/>
                <w:bCs/>
                <w:sz w:val="28"/>
                <w:szCs w:val="28"/>
              </w:rPr>
              <w:t>Administrator/Reporter</w:t>
            </w:r>
          </w:p>
        </w:tc>
        <w:tc>
          <w:tcPr>
            <w:tcW w:w="7184" w:type="dxa"/>
            <w:gridSpan w:val="4"/>
          </w:tcPr>
          <w:p w14:paraId="34AA8738" w14:textId="77777777" w:rsidR="00667C4A" w:rsidRPr="00667C4A" w:rsidRDefault="00667C4A" w:rsidP="00667C4A">
            <w:pPr>
              <w:rPr>
                <w:rFonts w:eastAsia="Aptos"/>
              </w:rPr>
            </w:pPr>
          </w:p>
        </w:tc>
      </w:tr>
      <w:tr w:rsidR="00667C4A" w:rsidRPr="00667C4A" w14:paraId="174ADCA8" w14:textId="77777777" w:rsidTr="00667C4A">
        <w:tc>
          <w:tcPr>
            <w:tcW w:w="3606" w:type="dxa"/>
            <w:shd w:val="clear" w:color="auto" w:fill="F2F2F2"/>
          </w:tcPr>
          <w:p w14:paraId="114964DA" w14:textId="77777777" w:rsidR="00667C4A" w:rsidRPr="00667C4A" w:rsidRDefault="00667C4A" w:rsidP="00687D0B">
            <w:pPr>
              <w:ind w:firstLine="0"/>
              <w:rPr>
                <w:rFonts w:eastAsia="Aptos"/>
                <w:b/>
                <w:bCs/>
                <w:sz w:val="28"/>
                <w:szCs w:val="28"/>
              </w:rPr>
            </w:pPr>
            <w:r w:rsidRPr="00667C4A">
              <w:rPr>
                <w:rFonts w:eastAsia="Aptos"/>
                <w:b/>
                <w:bCs/>
                <w:sz w:val="28"/>
                <w:szCs w:val="28"/>
              </w:rPr>
              <w:t>Time</w:t>
            </w:r>
          </w:p>
        </w:tc>
        <w:tc>
          <w:tcPr>
            <w:tcW w:w="7184" w:type="dxa"/>
            <w:gridSpan w:val="4"/>
          </w:tcPr>
          <w:p w14:paraId="47AEC866" w14:textId="77777777" w:rsidR="00667C4A" w:rsidRPr="00667C4A" w:rsidRDefault="00667C4A" w:rsidP="00667C4A">
            <w:pPr>
              <w:rPr>
                <w:rFonts w:eastAsia="Aptos"/>
              </w:rPr>
            </w:pPr>
          </w:p>
        </w:tc>
      </w:tr>
      <w:tr w:rsidR="00687D0B" w:rsidRPr="00667C4A" w14:paraId="0E29CD38" w14:textId="77777777" w:rsidTr="00667C4A">
        <w:tc>
          <w:tcPr>
            <w:tcW w:w="3606" w:type="dxa"/>
            <w:shd w:val="clear" w:color="auto" w:fill="F2F2F2"/>
          </w:tcPr>
          <w:p w14:paraId="2DFFC637" w14:textId="77777777" w:rsidR="00667C4A" w:rsidRPr="00667C4A" w:rsidRDefault="00667C4A" w:rsidP="00687D0B">
            <w:pPr>
              <w:ind w:firstLine="0"/>
              <w:rPr>
                <w:rFonts w:eastAsia="Aptos"/>
                <w:b/>
                <w:bCs/>
                <w:sz w:val="28"/>
                <w:szCs w:val="28"/>
              </w:rPr>
            </w:pPr>
            <w:r w:rsidRPr="00667C4A">
              <w:rPr>
                <w:rFonts w:eastAsia="Aptos"/>
                <w:b/>
                <w:bCs/>
                <w:sz w:val="28"/>
                <w:szCs w:val="28"/>
              </w:rPr>
              <w:t>Elapsed Time</w:t>
            </w:r>
          </w:p>
        </w:tc>
        <w:tc>
          <w:tcPr>
            <w:tcW w:w="1316" w:type="dxa"/>
          </w:tcPr>
          <w:p w14:paraId="4863F3C3" w14:textId="77777777" w:rsidR="00667C4A" w:rsidRPr="00667C4A" w:rsidRDefault="00667C4A" w:rsidP="00667C4A">
            <w:pPr>
              <w:rPr>
                <w:rFonts w:eastAsia="Aptos"/>
              </w:rPr>
            </w:pPr>
          </w:p>
        </w:tc>
        <w:tc>
          <w:tcPr>
            <w:tcW w:w="2088" w:type="dxa"/>
          </w:tcPr>
          <w:p w14:paraId="3D8B5A21" w14:textId="77777777" w:rsidR="00667C4A" w:rsidRPr="00667C4A" w:rsidRDefault="00667C4A" w:rsidP="00687D0B">
            <w:pPr>
              <w:ind w:firstLine="0"/>
              <w:rPr>
                <w:rFonts w:eastAsia="Aptos"/>
                <w:sz w:val="28"/>
                <w:szCs w:val="28"/>
              </w:rPr>
            </w:pPr>
            <w:r w:rsidRPr="00667C4A">
              <w:rPr>
                <w:rFonts w:eastAsia="Aptos"/>
                <w:sz w:val="28"/>
                <w:szCs w:val="28"/>
              </w:rPr>
              <w:t>minutes</w:t>
            </w:r>
          </w:p>
        </w:tc>
        <w:tc>
          <w:tcPr>
            <w:tcW w:w="2016" w:type="dxa"/>
          </w:tcPr>
          <w:p w14:paraId="260D791C" w14:textId="77777777" w:rsidR="00667C4A" w:rsidRPr="00667C4A" w:rsidRDefault="00667C4A" w:rsidP="00667C4A">
            <w:pPr>
              <w:rPr>
                <w:rFonts w:eastAsia="Aptos"/>
              </w:rPr>
            </w:pPr>
          </w:p>
        </w:tc>
        <w:tc>
          <w:tcPr>
            <w:tcW w:w="1764" w:type="dxa"/>
          </w:tcPr>
          <w:p w14:paraId="6DEBE7D5" w14:textId="77777777" w:rsidR="00667C4A" w:rsidRPr="00667C4A" w:rsidRDefault="00667C4A" w:rsidP="00687D0B">
            <w:pPr>
              <w:ind w:firstLine="0"/>
              <w:rPr>
                <w:rFonts w:eastAsia="Aptos"/>
                <w:sz w:val="28"/>
                <w:szCs w:val="28"/>
              </w:rPr>
            </w:pPr>
            <w:r w:rsidRPr="00667C4A">
              <w:rPr>
                <w:rFonts w:eastAsia="Aptos"/>
                <w:sz w:val="28"/>
                <w:szCs w:val="28"/>
              </w:rPr>
              <w:t>seconds</w:t>
            </w:r>
          </w:p>
        </w:tc>
      </w:tr>
      <w:tr w:rsidR="00667C4A" w:rsidRPr="00667C4A" w14:paraId="65BB7F18" w14:textId="77777777" w:rsidTr="00667C4A">
        <w:tc>
          <w:tcPr>
            <w:tcW w:w="3606" w:type="dxa"/>
            <w:shd w:val="clear" w:color="auto" w:fill="F2F2F2"/>
          </w:tcPr>
          <w:p w14:paraId="74B2941D" w14:textId="71662786" w:rsidR="00667C4A" w:rsidRPr="00667C4A" w:rsidRDefault="00667C4A" w:rsidP="00687D0B">
            <w:pPr>
              <w:ind w:firstLine="0"/>
              <w:rPr>
                <w:rFonts w:eastAsia="Aptos"/>
                <w:b/>
                <w:bCs/>
                <w:sz w:val="28"/>
                <w:szCs w:val="28"/>
              </w:rPr>
            </w:pPr>
            <w:r w:rsidRPr="00667C4A">
              <w:rPr>
                <w:rFonts w:eastAsia="Aptos"/>
                <w:b/>
                <w:bCs/>
                <w:sz w:val="28"/>
                <w:szCs w:val="28"/>
              </w:rPr>
              <w:t>Number of People</w:t>
            </w:r>
            <w:r w:rsidR="00687D0B">
              <w:rPr>
                <w:rFonts w:eastAsia="Aptos"/>
                <w:b/>
                <w:bCs/>
                <w:sz w:val="28"/>
                <w:szCs w:val="28"/>
              </w:rPr>
              <w:t xml:space="preserve"> </w:t>
            </w:r>
            <w:r w:rsidRPr="00667C4A">
              <w:rPr>
                <w:rFonts w:eastAsia="Aptos"/>
                <w:b/>
                <w:bCs/>
                <w:sz w:val="28"/>
                <w:szCs w:val="28"/>
              </w:rPr>
              <w:t>Evacuated or Sheltered</w:t>
            </w:r>
          </w:p>
        </w:tc>
        <w:tc>
          <w:tcPr>
            <w:tcW w:w="7184" w:type="dxa"/>
            <w:gridSpan w:val="4"/>
          </w:tcPr>
          <w:p w14:paraId="01E91446" w14:textId="77777777" w:rsidR="00667C4A" w:rsidRPr="00667C4A" w:rsidRDefault="00667C4A" w:rsidP="00667C4A">
            <w:pPr>
              <w:rPr>
                <w:rFonts w:eastAsia="Aptos"/>
              </w:rPr>
            </w:pPr>
          </w:p>
        </w:tc>
      </w:tr>
      <w:tr w:rsidR="00667C4A" w:rsidRPr="00667C4A" w14:paraId="4560D801" w14:textId="77777777" w:rsidTr="00667C4A">
        <w:tc>
          <w:tcPr>
            <w:tcW w:w="3606" w:type="dxa"/>
            <w:shd w:val="clear" w:color="auto" w:fill="F2F2F2"/>
          </w:tcPr>
          <w:p w14:paraId="6507A85D" w14:textId="77777777" w:rsidR="00667C4A" w:rsidRPr="00667C4A" w:rsidRDefault="00667C4A" w:rsidP="00687D0B">
            <w:pPr>
              <w:ind w:firstLine="0"/>
              <w:rPr>
                <w:rFonts w:eastAsia="Aptos"/>
                <w:b/>
                <w:bCs/>
                <w:sz w:val="27"/>
                <w:szCs w:val="27"/>
              </w:rPr>
            </w:pPr>
            <w:r w:rsidRPr="00667C4A">
              <w:rPr>
                <w:rFonts w:eastAsia="Aptos"/>
                <w:b/>
                <w:bCs/>
                <w:sz w:val="27"/>
                <w:szCs w:val="27"/>
              </w:rPr>
              <w:t>Designated or Invited Observers</w:t>
            </w:r>
          </w:p>
        </w:tc>
        <w:tc>
          <w:tcPr>
            <w:tcW w:w="7184" w:type="dxa"/>
            <w:gridSpan w:val="4"/>
          </w:tcPr>
          <w:p w14:paraId="71D2F729" w14:textId="77777777" w:rsidR="00667C4A" w:rsidRPr="00667C4A" w:rsidRDefault="00667C4A" w:rsidP="00667C4A">
            <w:pPr>
              <w:rPr>
                <w:rFonts w:eastAsia="Aptos"/>
                <w:sz w:val="27"/>
                <w:szCs w:val="27"/>
              </w:rPr>
            </w:pPr>
          </w:p>
        </w:tc>
      </w:tr>
      <w:tr w:rsidR="00667C4A" w:rsidRPr="00667C4A" w14:paraId="4AD4B814" w14:textId="77777777" w:rsidTr="00667C4A">
        <w:tc>
          <w:tcPr>
            <w:tcW w:w="10790" w:type="dxa"/>
            <w:gridSpan w:val="5"/>
          </w:tcPr>
          <w:p w14:paraId="2F4B7ECC" w14:textId="77777777" w:rsidR="00667C4A" w:rsidRPr="00667C4A" w:rsidRDefault="00667C4A" w:rsidP="00667C4A">
            <w:pPr>
              <w:rPr>
                <w:rFonts w:eastAsia="Aptos"/>
                <w:sz w:val="27"/>
                <w:szCs w:val="27"/>
              </w:rPr>
            </w:pPr>
          </w:p>
          <w:p w14:paraId="7E4C292E" w14:textId="77777777" w:rsidR="00667C4A" w:rsidRPr="00667C4A" w:rsidRDefault="00667C4A" w:rsidP="00667C4A">
            <w:pPr>
              <w:rPr>
                <w:rFonts w:eastAsia="Aptos"/>
                <w:sz w:val="27"/>
                <w:szCs w:val="27"/>
              </w:rPr>
            </w:pPr>
          </w:p>
        </w:tc>
      </w:tr>
      <w:tr w:rsidR="00667C4A" w:rsidRPr="00667C4A" w14:paraId="4B45D6CD" w14:textId="77777777" w:rsidTr="00667C4A">
        <w:tc>
          <w:tcPr>
            <w:tcW w:w="10790" w:type="dxa"/>
            <w:gridSpan w:val="5"/>
          </w:tcPr>
          <w:p w14:paraId="5DA6C688" w14:textId="77777777" w:rsidR="00667C4A" w:rsidRPr="00667C4A" w:rsidRDefault="00667C4A" w:rsidP="00667C4A">
            <w:pPr>
              <w:rPr>
                <w:rFonts w:eastAsia="Aptos"/>
                <w:sz w:val="27"/>
                <w:szCs w:val="27"/>
              </w:rPr>
            </w:pPr>
          </w:p>
          <w:p w14:paraId="621B457E" w14:textId="77777777" w:rsidR="00667C4A" w:rsidRPr="00667C4A" w:rsidRDefault="00667C4A" w:rsidP="00667C4A">
            <w:pPr>
              <w:rPr>
                <w:rFonts w:eastAsia="Aptos"/>
                <w:sz w:val="27"/>
                <w:szCs w:val="27"/>
              </w:rPr>
            </w:pPr>
          </w:p>
        </w:tc>
      </w:tr>
      <w:tr w:rsidR="00667C4A" w:rsidRPr="00667C4A" w14:paraId="18567E3F" w14:textId="77777777" w:rsidTr="00667C4A">
        <w:tc>
          <w:tcPr>
            <w:tcW w:w="10790" w:type="dxa"/>
            <w:gridSpan w:val="5"/>
          </w:tcPr>
          <w:p w14:paraId="514E631E" w14:textId="77777777" w:rsidR="00667C4A" w:rsidRPr="00667C4A" w:rsidRDefault="00667C4A" w:rsidP="00667C4A">
            <w:pPr>
              <w:rPr>
                <w:rFonts w:eastAsia="Aptos"/>
                <w:sz w:val="27"/>
                <w:szCs w:val="27"/>
              </w:rPr>
            </w:pPr>
          </w:p>
          <w:p w14:paraId="473D5E46" w14:textId="77777777" w:rsidR="00667C4A" w:rsidRPr="00667C4A" w:rsidRDefault="00667C4A" w:rsidP="00667C4A">
            <w:pPr>
              <w:rPr>
                <w:rFonts w:eastAsia="Aptos"/>
                <w:sz w:val="27"/>
                <w:szCs w:val="27"/>
              </w:rPr>
            </w:pPr>
          </w:p>
        </w:tc>
      </w:tr>
      <w:tr w:rsidR="00667C4A" w:rsidRPr="00667C4A" w14:paraId="087AA896" w14:textId="77777777" w:rsidTr="00667C4A">
        <w:tc>
          <w:tcPr>
            <w:tcW w:w="10790" w:type="dxa"/>
            <w:gridSpan w:val="5"/>
          </w:tcPr>
          <w:p w14:paraId="4935F00F" w14:textId="77777777" w:rsidR="00667C4A" w:rsidRPr="00667C4A" w:rsidRDefault="00667C4A" w:rsidP="00667C4A">
            <w:pPr>
              <w:rPr>
                <w:rFonts w:eastAsia="Aptos"/>
                <w:sz w:val="27"/>
                <w:szCs w:val="27"/>
              </w:rPr>
            </w:pPr>
          </w:p>
          <w:p w14:paraId="354739A1" w14:textId="77777777" w:rsidR="00667C4A" w:rsidRPr="00667C4A" w:rsidRDefault="00667C4A" w:rsidP="00667C4A">
            <w:pPr>
              <w:rPr>
                <w:rFonts w:eastAsia="Aptos"/>
                <w:sz w:val="27"/>
                <w:szCs w:val="27"/>
              </w:rPr>
            </w:pPr>
          </w:p>
        </w:tc>
      </w:tr>
      <w:tr w:rsidR="00667C4A" w:rsidRPr="00667C4A" w14:paraId="08FC8712" w14:textId="77777777" w:rsidTr="00667C4A">
        <w:tc>
          <w:tcPr>
            <w:tcW w:w="3606" w:type="dxa"/>
            <w:shd w:val="clear" w:color="auto" w:fill="F2F2F2"/>
          </w:tcPr>
          <w:p w14:paraId="64A246D3" w14:textId="77777777" w:rsidR="00667C4A" w:rsidRPr="00667C4A" w:rsidRDefault="00667C4A" w:rsidP="00687D0B">
            <w:pPr>
              <w:ind w:firstLine="0"/>
              <w:rPr>
                <w:rFonts w:eastAsia="Aptos"/>
                <w:b/>
                <w:bCs/>
                <w:sz w:val="27"/>
                <w:szCs w:val="27"/>
              </w:rPr>
            </w:pPr>
            <w:r w:rsidRPr="00667C4A">
              <w:rPr>
                <w:rFonts w:eastAsia="Aptos"/>
                <w:b/>
                <w:bCs/>
                <w:sz w:val="27"/>
                <w:szCs w:val="27"/>
              </w:rPr>
              <w:t>Notes</w:t>
            </w:r>
          </w:p>
          <w:p w14:paraId="4083FFAB" w14:textId="77777777" w:rsidR="00667C4A" w:rsidRPr="00667C4A" w:rsidRDefault="00667C4A" w:rsidP="00667C4A">
            <w:pPr>
              <w:rPr>
                <w:rFonts w:eastAsia="Aptos"/>
                <w:b/>
                <w:bCs/>
                <w:sz w:val="27"/>
                <w:szCs w:val="27"/>
              </w:rPr>
            </w:pPr>
          </w:p>
        </w:tc>
        <w:tc>
          <w:tcPr>
            <w:tcW w:w="7184" w:type="dxa"/>
            <w:gridSpan w:val="4"/>
          </w:tcPr>
          <w:p w14:paraId="22F415FE" w14:textId="77777777" w:rsidR="00667C4A" w:rsidRPr="00667C4A" w:rsidRDefault="00667C4A" w:rsidP="00667C4A">
            <w:pPr>
              <w:rPr>
                <w:rFonts w:eastAsia="Aptos"/>
                <w:sz w:val="27"/>
                <w:szCs w:val="27"/>
              </w:rPr>
            </w:pPr>
          </w:p>
        </w:tc>
      </w:tr>
      <w:tr w:rsidR="00667C4A" w:rsidRPr="00667C4A" w14:paraId="2298B038" w14:textId="77777777" w:rsidTr="00667C4A">
        <w:tc>
          <w:tcPr>
            <w:tcW w:w="10790" w:type="dxa"/>
            <w:gridSpan w:val="5"/>
          </w:tcPr>
          <w:p w14:paraId="5AD67030" w14:textId="77777777" w:rsidR="00667C4A" w:rsidRPr="00667C4A" w:rsidRDefault="00667C4A" w:rsidP="00667C4A">
            <w:pPr>
              <w:rPr>
                <w:rFonts w:eastAsia="Aptos"/>
                <w:sz w:val="27"/>
                <w:szCs w:val="27"/>
              </w:rPr>
            </w:pPr>
          </w:p>
          <w:p w14:paraId="6F9AD98C" w14:textId="77777777" w:rsidR="00667C4A" w:rsidRPr="00667C4A" w:rsidRDefault="00667C4A" w:rsidP="00667C4A">
            <w:pPr>
              <w:rPr>
                <w:rFonts w:eastAsia="Aptos"/>
                <w:sz w:val="27"/>
                <w:szCs w:val="27"/>
              </w:rPr>
            </w:pPr>
          </w:p>
        </w:tc>
      </w:tr>
      <w:tr w:rsidR="00667C4A" w:rsidRPr="00667C4A" w14:paraId="05C17986" w14:textId="77777777" w:rsidTr="00667C4A">
        <w:tc>
          <w:tcPr>
            <w:tcW w:w="10790" w:type="dxa"/>
            <w:gridSpan w:val="5"/>
          </w:tcPr>
          <w:p w14:paraId="56AD1E99" w14:textId="77777777" w:rsidR="00667C4A" w:rsidRPr="00667C4A" w:rsidRDefault="00667C4A" w:rsidP="00667C4A">
            <w:pPr>
              <w:rPr>
                <w:rFonts w:eastAsia="Aptos"/>
                <w:sz w:val="27"/>
                <w:szCs w:val="27"/>
              </w:rPr>
            </w:pPr>
          </w:p>
          <w:p w14:paraId="4A7BADA5" w14:textId="77777777" w:rsidR="00667C4A" w:rsidRPr="00667C4A" w:rsidRDefault="00667C4A" w:rsidP="00667C4A">
            <w:pPr>
              <w:rPr>
                <w:rFonts w:eastAsia="Aptos"/>
                <w:sz w:val="27"/>
                <w:szCs w:val="27"/>
              </w:rPr>
            </w:pPr>
          </w:p>
        </w:tc>
      </w:tr>
      <w:tr w:rsidR="00667C4A" w:rsidRPr="00667C4A" w14:paraId="4975DDFA" w14:textId="77777777" w:rsidTr="00667C4A">
        <w:tc>
          <w:tcPr>
            <w:tcW w:w="10790" w:type="dxa"/>
            <w:gridSpan w:val="5"/>
          </w:tcPr>
          <w:p w14:paraId="6A5FB057" w14:textId="77777777" w:rsidR="00667C4A" w:rsidRPr="00667C4A" w:rsidRDefault="00667C4A" w:rsidP="00667C4A">
            <w:pPr>
              <w:rPr>
                <w:rFonts w:eastAsia="Aptos"/>
                <w:sz w:val="27"/>
                <w:szCs w:val="27"/>
              </w:rPr>
            </w:pPr>
          </w:p>
          <w:p w14:paraId="73FCEF51" w14:textId="77777777" w:rsidR="00667C4A" w:rsidRPr="00667C4A" w:rsidRDefault="00667C4A" w:rsidP="00667C4A">
            <w:pPr>
              <w:rPr>
                <w:rFonts w:eastAsia="Aptos"/>
                <w:sz w:val="27"/>
                <w:szCs w:val="27"/>
              </w:rPr>
            </w:pPr>
          </w:p>
        </w:tc>
      </w:tr>
      <w:tr w:rsidR="00667C4A" w:rsidRPr="00667C4A" w14:paraId="605595D0" w14:textId="77777777" w:rsidTr="00667C4A">
        <w:tc>
          <w:tcPr>
            <w:tcW w:w="10790" w:type="dxa"/>
            <w:gridSpan w:val="5"/>
          </w:tcPr>
          <w:p w14:paraId="49D19ADC" w14:textId="77777777" w:rsidR="00667C4A" w:rsidRPr="00667C4A" w:rsidRDefault="00667C4A" w:rsidP="00667C4A">
            <w:pPr>
              <w:rPr>
                <w:rFonts w:eastAsia="Aptos"/>
                <w:sz w:val="27"/>
                <w:szCs w:val="27"/>
              </w:rPr>
            </w:pPr>
          </w:p>
          <w:p w14:paraId="092EB800" w14:textId="77777777" w:rsidR="00667C4A" w:rsidRPr="00667C4A" w:rsidRDefault="00667C4A" w:rsidP="00667C4A">
            <w:pPr>
              <w:rPr>
                <w:rFonts w:eastAsia="Aptos"/>
                <w:sz w:val="27"/>
                <w:szCs w:val="27"/>
              </w:rPr>
            </w:pPr>
          </w:p>
        </w:tc>
      </w:tr>
      <w:tr w:rsidR="00667C4A" w:rsidRPr="00667C4A" w14:paraId="018180F8" w14:textId="77777777" w:rsidTr="00667C4A">
        <w:tc>
          <w:tcPr>
            <w:tcW w:w="10790" w:type="dxa"/>
            <w:gridSpan w:val="5"/>
          </w:tcPr>
          <w:p w14:paraId="4E614725" w14:textId="77777777" w:rsidR="00667C4A" w:rsidRPr="00667C4A" w:rsidRDefault="00667C4A" w:rsidP="00667C4A">
            <w:pPr>
              <w:rPr>
                <w:rFonts w:eastAsia="Aptos"/>
                <w:sz w:val="27"/>
                <w:szCs w:val="27"/>
              </w:rPr>
            </w:pPr>
          </w:p>
          <w:p w14:paraId="04F33694" w14:textId="77777777" w:rsidR="00667C4A" w:rsidRPr="00667C4A" w:rsidRDefault="00667C4A" w:rsidP="00667C4A">
            <w:pPr>
              <w:rPr>
                <w:rFonts w:eastAsia="Aptos"/>
                <w:sz w:val="27"/>
                <w:szCs w:val="27"/>
              </w:rPr>
            </w:pPr>
          </w:p>
        </w:tc>
      </w:tr>
      <w:tr w:rsidR="00667C4A" w:rsidRPr="00667C4A" w14:paraId="1D1267F1" w14:textId="77777777" w:rsidTr="00667C4A">
        <w:tc>
          <w:tcPr>
            <w:tcW w:w="10790" w:type="dxa"/>
            <w:gridSpan w:val="5"/>
          </w:tcPr>
          <w:p w14:paraId="603D5C38" w14:textId="77777777" w:rsidR="00667C4A" w:rsidRPr="00667C4A" w:rsidRDefault="00667C4A" w:rsidP="00667C4A">
            <w:pPr>
              <w:rPr>
                <w:rFonts w:eastAsia="Aptos"/>
                <w:sz w:val="27"/>
                <w:szCs w:val="27"/>
              </w:rPr>
            </w:pPr>
          </w:p>
          <w:p w14:paraId="2D07BE0B" w14:textId="77777777" w:rsidR="00667C4A" w:rsidRPr="00667C4A" w:rsidRDefault="00667C4A" w:rsidP="00667C4A">
            <w:pPr>
              <w:rPr>
                <w:rFonts w:eastAsia="Aptos"/>
                <w:sz w:val="27"/>
                <w:szCs w:val="27"/>
              </w:rPr>
            </w:pPr>
          </w:p>
        </w:tc>
      </w:tr>
      <w:tr w:rsidR="00667C4A" w:rsidRPr="00667C4A" w14:paraId="138A07E1" w14:textId="77777777" w:rsidTr="00667C4A">
        <w:tc>
          <w:tcPr>
            <w:tcW w:w="10790" w:type="dxa"/>
            <w:gridSpan w:val="5"/>
          </w:tcPr>
          <w:p w14:paraId="662A4803" w14:textId="77777777" w:rsidR="00667C4A" w:rsidRPr="00667C4A" w:rsidRDefault="00667C4A" w:rsidP="00667C4A">
            <w:pPr>
              <w:rPr>
                <w:rFonts w:eastAsia="Aptos"/>
                <w:sz w:val="27"/>
                <w:szCs w:val="27"/>
              </w:rPr>
            </w:pPr>
          </w:p>
          <w:p w14:paraId="7F199585" w14:textId="77777777" w:rsidR="00667C4A" w:rsidRPr="00667C4A" w:rsidRDefault="00667C4A" w:rsidP="00667C4A">
            <w:pPr>
              <w:rPr>
                <w:rFonts w:eastAsia="Aptos"/>
                <w:sz w:val="27"/>
                <w:szCs w:val="27"/>
              </w:rPr>
            </w:pPr>
          </w:p>
        </w:tc>
      </w:tr>
      <w:tr w:rsidR="00667C4A" w:rsidRPr="00667C4A" w14:paraId="387CE668" w14:textId="77777777" w:rsidTr="00667C4A">
        <w:tc>
          <w:tcPr>
            <w:tcW w:w="10790" w:type="dxa"/>
            <w:gridSpan w:val="5"/>
          </w:tcPr>
          <w:p w14:paraId="315D0041" w14:textId="77777777" w:rsidR="00667C4A" w:rsidRPr="00667C4A" w:rsidRDefault="00667C4A" w:rsidP="00667C4A">
            <w:pPr>
              <w:rPr>
                <w:rFonts w:eastAsia="Aptos"/>
                <w:sz w:val="27"/>
                <w:szCs w:val="27"/>
              </w:rPr>
            </w:pPr>
          </w:p>
          <w:p w14:paraId="57DF9C52" w14:textId="77777777" w:rsidR="00667C4A" w:rsidRPr="00667C4A" w:rsidRDefault="00667C4A" w:rsidP="00667C4A">
            <w:pPr>
              <w:rPr>
                <w:rFonts w:eastAsia="Aptos"/>
                <w:sz w:val="27"/>
                <w:szCs w:val="27"/>
              </w:rPr>
            </w:pPr>
          </w:p>
        </w:tc>
      </w:tr>
    </w:tbl>
    <w:p w14:paraId="5CEE0EBC" w14:textId="2261793A" w:rsidR="0035349D" w:rsidRPr="00C77C1C" w:rsidRDefault="0035349D"/>
    <w:p w14:paraId="570C56D5" w14:textId="77777777" w:rsidR="004673B4" w:rsidRDefault="004673B4">
      <w:pPr>
        <w:rPr>
          <w:rFonts w:asciiTheme="majorHAnsi" w:eastAsiaTheme="majorEastAsia" w:hAnsiTheme="majorHAnsi" w:cstheme="majorBidi"/>
          <w:b/>
          <w:color w:val="2F5496" w:themeColor="accent1" w:themeShade="BF"/>
          <w:sz w:val="32"/>
          <w:szCs w:val="32"/>
        </w:rPr>
      </w:pPr>
      <w:r>
        <w:br w:type="page"/>
      </w:r>
    </w:p>
    <w:p w14:paraId="631A2070" w14:textId="201B6C09" w:rsidR="00813979" w:rsidRDefault="00813979" w:rsidP="00813979">
      <w:pPr>
        <w:pStyle w:val="Heading1"/>
      </w:pPr>
      <w:bookmarkStart w:id="239" w:name="_Toc178074121"/>
      <w:r>
        <w:lastRenderedPageBreak/>
        <w:t xml:space="preserve">Annex </w:t>
      </w:r>
      <w:r w:rsidR="00C77C1C">
        <w:t>R</w:t>
      </w:r>
      <w:r>
        <w:t>: Glossary</w:t>
      </w:r>
      <w:bookmarkEnd w:id="237"/>
      <w:bookmarkEnd w:id="239"/>
    </w:p>
    <w:p w14:paraId="1D17A6AB" w14:textId="73E5B2FC" w:rsidR="0029309C" w:rsidRPr="00813979" w:rsidRDefault="0029309C" w:rsidP="00813979">
      <w:r w:rsidRPr="00813979">
        <w:rPr>
          <w:b/>
        </w:rPr>
        <w:t xml:space="preserve">Access and Functional Needs: </w:t>
      </w:r>
      <w:r w:rsidRPr="00813979">
        <w:t xml:space="preserve">Persons who may have additional needs before, during and after an incident in functional areas, including but not limited </w:t>
      </w:r>
      <w:r w:rsidR="00BC7259" w:rsidRPr="00813979">
        <w:t>to</w:t>
      </w:r>
      <w:r w:rsidRPr="00813979">
        <w:t xml:space="preserve"> maintaining independence, communication, transportation, supervision, and medical care. Individuals in need of additional response assistance may include those who have disabilities; are in special education programs; are from diverse cultures; have limited English proficiency or are non-English speaking; or are transportation disadvantaged. </w:t>
      </w:r>
    </w:p>
    <w:p w14:paraId="50879C74" w14:textId="77777777" w:rsidR="0027743F" w:rsidRDefault="0029309C" w:rsidP="00813979">
      <w:r w:rsidRPr="00813979">
        <w:rPr>
          <w:b/>
        </w:rPr>
        <w:t>After-Action Reviews</w:t>
      </w:r>
      <w:r w:rsidRPr="00813979">
        <w:t>: A structured review or debrief process that analyzes what happened, why it happened, and lessons learned, or best practices identified, in a forum that includes participants and responsible program managers.</w:t>
      </w:r>
    </w:p>
    <w:p w14:paraId="2F61C018" w14:textId="6D502A66" w:rsidR="0029309C" w:rsidRPr="00813979" w:rsidRDefault="0027743F" w:rsidP="00813979">
      <w:r w:rsidRPr="0027743F">
        <w:rPr>
          <w:b/>
          <w:bCs/>
        </w:rPr>
        <w:t>Avoid, Deny, Defend</w:t>
      </w:r>
      <w:r>
        <w:t>:</w:t>
      </w:r>
      <w:r w:rsidR="006A54CA">
        <w:t xml:space="preserve"> An active assailant response developed by the Advanced Law Enforcement Rapid Response Training (ALERRT)</w:t>
      </w:r>
      <w:r w:rsidR="0068020D">
        <w:t>®</w:t>
      </w:r>
      <w:r w:rsidR="00CC7509">
        <w:t xml:space="preserve"> Program at Texas State University used to train law enforcement officers across the nation.</w:t>
      </w:r>
      <w:r w:rsidR="00F15FA4">
        <w:t xml:space="preserve"> </w:t>
      </w:r>
      <w:r w:rsidR="00ED75E7">
        <w:t xml:space="preserve">Avoid = avoiding the threat by creating more distance and barriers between you </w:t>
      </w:r>
      <w:r w:rsidR="0081039F">
        <w:t>and the threat. Deny = keeping distance or creating refuge space between</w:t>
      </w:r>
      <w:r w:rsidR="00484950">
        <w:t xml:space="preserve"> you and the threat. Defend = aggressively defending yourself from threat. </w:t>
      </w:r>
      <w:hyperlink r:id="rId57" w:history="1">
        <w:r w:rsidR="00C034FA" w:rsidRPr="000B2F00">
          <w:rPr>
            <w:rStyle w:val="Hyperlink"/>
          </w:rPr>
          <w:t>Civilian Response to Active Shooter Events (CRASE)</w:t>
        </w:r>
      </w:hyperlink>
      <w:r w:rsidR="00C034FA">
        <w:t xml:space="preserve"> training </w:t>
      </w:r>
      <w:r w:rsidR="009D6FE7">
        <w:t xml:space="preserve">by ALERRT is available free of charge through the </w:t>
      </w:r>
      <w:hyperlink r:id="rId58" w:history="1">
        <w:r w:rsidR="009D6FE7" w:rsidRPr="00BA7436">
          <w:rPr>
            <w:rStyle w:val="Hyperlink"/>
          </w:rPr>
          <w:t>Criminal Justice Institute (CJI)</w:t>
        </w:r>
      </w:hyperlink>
      <w:r w:rsidR="008E17E8">
        <w:t>.</w:t>
      </w:r>
    </w:p>
    <w:p w14:paraId="5413279E" w14:textId="77777777" w:rsidR="0029309C" w:rsidRPr="00813979" w:rsidRDefault="0029309C" w:rsidP="00813979">
      <w:r w:rsidRPr="00813979">
        <w:rPr>
          <w:b/>
        </w:rPr>
        <w:t>Comprehensive Multi-Hazard Exercise/Drill Program and Schedule</w:t>
      </w:r>
      <w:r w:rsidRPr="00813979">
        <w:t xml:space="preserve">: A plan developed by school districts with input from public officials, specialists from other organizations (i.e., Emergency Management, American Red Cross, Fire Marshal, Law Enforcement), and community members to ensure an efficient and effective response to emergencies and disasters. </w:t>
      </w:r>
    </w:p>
    <w:p w14:paraId="7DE3BC80" w14:textId="77777777" w:rsidR="0029309C" w:rsidRPr="00813979" w:rsidRDefault="0029309C" w:rsidP="00813979">
      <w:r w:rsidRPr="00813979">
        <w:rPr>
          <w:b/>
        </w:rPr>
        <w:t xml:space="preserve">Continuity of Operations: </w:t>
      </w:r>
      <w:r w:rsidRPr="00813979">
        <w:t xml:space="preserve">Program guidance to continue school district business, including instruction and other essential functions in the event of a disruption initiated by natural, human, or technological impacts causing the loss of facilities, technology or the workforce. </w:t>
      </w:r>
    </w:p>
    <w:p w14:paraId="24C36E1E" w14:textId="77777777" w:rsidR="0029309C" w:rsidRPr="00813979" w:rsidRDefault="0029309C" w:rsidP="00813979">
      <w:r w:rsidRPr="00813979">
        <w:rPr>
          <w:b/>
        </w:rPr>
        <w:t>Corrective Action Plans</w:t>
      </w:r>
      <w:r w:rsidRPr="00813979">
        <w:t xml:space="preserve">: Plans designed to support accountability in the implementation of procedures based on lessons learned and after-action reviews from actual incidents or from training and exercise. </w:t>
      </w:r>
    </w:p>
    <w:p w14:paraId="786432DC" w14:textId="77777777" w:rsidR="0029309C" w:rsidRPr="00813979" w:rsidRDefault="0029309C" w:rsidP="00813979">
      <w:r w:rsidRPr="00813979">
        <w:rPr>
          <w:b/>
        </w:rPr>
        <w:t xml:space="preserve">Disability: </w:t>
      </w:r>
      <w:r w:rsidRPr="00813979">
        <w:t xml:space="preserve">The term refers to a person (child or adult) who has a physical or mental impairment that substantially limits one or more major life activities; a person who has a history or record of such impairment; or a person who is perceived by others as having such impairment. The term “disability” has the same meaning as that used in the Americans with Disabilities Act (ADA), Section 504 of the Rehabilitation Act of 1973, and The Individuals with Disabilities Education Act (IDEA). </w:t>
      </w:r>
    </w:p>
    <w:p w14:paraId="37002A71" w14:textId="77777777" w:rsidR="0029309C" w:rsidRPr="00813979" w:rsidRDefault="0029309C" w:rsidP="00813979">
      <w:r w:rsidRPr="00813979">
        <w:rPr>
          <w:b/>
        </w:rPr>
        <w:t xml:space="preserve">Drill: </w:t>
      </w:r>
      <w:r w:rsidRPr="00813979">
        <w:t xml:space="preserve">Actions designed to test and maintain skills in a particular operation or component of an emergency response plan. Examples may include evacuation drill, lockdown drill, weather drill, shelter-in-place drill, reverse evacuation drill, and bus evacuation drill. </w:t>
      </w:r>
    </w:p>
    <w:p w14:paraId="1C690918" w14:textId="77777777" w:rsidR="0029309C" w:rsidRPr="00813979" w:rsidRDefault="0029309C" w:rsidP="00813979">
      <w:r w:rsidRPr="00813979">
        <w:rPr>
          <w:b/>
        </w:rPr>
        <w:t>Emergency Management Programs</w:t>
      </w:r>
      <w:r w:rsidRPr="00813979">
        <w:t xml:space="preserve">: An integrated approach to the management of emergencies using the four emergency phases (mitigation/prevention, preparedness, response, and recovery) and for all types of emergencies and disasters (natural, technological, or human-caused). </w:t>
      </w:r>
    </w:p>
    <w:p w14:paraId="048EA19C" w14:textId="77777777" w:rsidR="0029309C" w:rsidRPr="00813979" w:rsidRDefault="0029309C" w:rsidP="00813979">
      <w:r w:rsidRPr="00813979">
        <w:rPr>
          <w:b/>
        </w:rPr>
        <w:t xml:space="preserve">Emergency Operations Plans: </w:t>
      </w:r>
      <w:r w:rsidRPr="00813979">
        <w:t xml:space="preserve">District or campus level plans that provide roles and responsibilities, tasks, and actions required of the school district and support organizations or agencies during a response; provides the framework for tactical planning. </w:t>
      </w:r>
    </w:p>
    <w:p w14:paraId="6EDA8083" w14:textId="77777777" w:rsidR="0029309C" w:rsidRPr="00813979" w:rsidRDefault="0029309C" w:rsidP="00813979">
      <w:r w:rsidRPr="00813979">
        <w:rPr>
          <w:b/>
        </w:rPr>
        <w:t>Emergency Supplies</w:t>
      </w:r>
      <w:r w:rsidRPr="00813979">
        <w:t xml:space="preserve">: A collection of basic items needed to stay safe and be more comfortable during and after a disaster. These supplies should be stored in a portable container(s) in an accessible area to ensure availability in an emergency. Supply kit contents should be inventoried and restocked annually. Supply kit can include but is not limited to </w:t>
      </w:r>
      <w:r w:rsidRPr="00813979">
        <w:lastRenderedPageBreak/>
        <w:t>the following: First Aid Kit (bandages, medicine, and sanitizers), Emergency Tool Kit (hammer, ax, nails, putty, and duct tape), food, and water, Go Kit (master key and extra set of keys), and AEDs.</w:t>
      </w:r>
    </w:p>
    <w:p w14:paraId="4F810D30" w14:textId="77777777" w:rsidR="0029309C" w:rsidRPr="00813979" w:rsidRDefault="0029309C" w:rsidP="00813979">
      <w:r w:rsidRPr="00813979">
        <w:rPr>
          <w:b/>
        </w:rPr>
        <w:t xml:space="preserve">Exercise: </w:t>
      </w:r>
      <w:r w:rsidRPr="00813979">
        <w:t>An event designed to practice and test procedures that may be used in an emergency to improve performance and identify deficiencies. Examples of exercises may include drills, tabletop, functional and full scale</w:t>
      </w:r>
      <w:r w:rsidRPr="00813979">
        <w:rPr>
          <w:b/>
        </w:rPr>
        <w:t xml:space="preserve">. </w:t>
      </w:r>
    </w:p>
    <w:p w14:paraId="24E3BDFC" w14:textId="77777777" w:rsidR="0029309C" w:rsidRPr="00813979" w:rsidRDefault="0029309C" w:rsidP="00813979">
      <w:r w:rsidRPr="00813979">
        <w:rPr>
          <w:b/>
        </w:rPr>
        <w:t>Facility</w:t>
      </w:r>
      <w:r w:rsidRPr="00813979">
        <w:t xml:space="preserve">: Any district owned or leased building, works system or equipment with certain improved and maintained natural features. </w:t>
      </w:r>
    </w:p>
    <w:p w14:paraId="4FFC3454" w14:textId="4BFE738B" w:rsidR="0029309C" w:rsidRDefault="0029309C" w:rsidP="00813979">
      <w:pPr>
        <w:rPr>
          <w:bCs/>
        </w:rPr>
      </w:pPr>
      <w:r>
        <w:rPr>
          <w:b/>
        </w:rPr>
        <w:t>Go Bag:</w:t>
      </w:r>
      <w:r w:rsidR="001A2BFF">
        <w:rPr>
          <w:b/>
        </w:rPr>
        <w:t xml:space="preserve"> </w:t>
      </w:r>
      <w:r w:rsidR="001A2BFF" w:rsidRPr="001A2BFF">
        <w:rPr>
          <w:bCs/>
        </w:rPr>
        <w:t xml:space="preserve">A grab-and-go shoulder bag or </w:t>
      </w:r>
      <w:r w:rsidR="006373E8">
        <w:rPr>
          <w:bCs/>
        </w:rPr>
        <w:t xml:space="preserve">hard case with wheels that may include, but not limited to: </w:t>
      </w:r>
      <w:r w:rsidR="001622BA" w:rsidRPr="000B4BA1">
        <w:rPr>
          <w:bCs/>
          <w:i/>
          <w:iCs/>
        </w:rPr>
        <w:t>Communications Equipment</w:t>
      </w:r>
      <w:r w:rsidR="001622BA">
        <w:rPr>
          <w:bCs/>
        </w:rPr>
        <w:t>, such as</w:t>
      </w:r>
      <w:r w:rsidR="00DA2F67">
        <w:rPr>
          <w:bCs/>
        </w:rPr>
        <w:t xml:space="preserve"> </w:t>
      </w:r>
      <w:r w:rsidR="007F3DBA">
        <w:rPr>
          <w:bCs/>
        </w:rPr>
        <w:t xml:space="preserve">a </w:t>
      </w:r>
      <w:r w:rsidR="001E15A3">
        <w:rPr>
          <w:bCs/>
        </w:rPr>
        <w:t xml:space="preserve">Camera (still and video capabilities), </w:t>
      </w:r>
      <w:r w:rsidR="00CB4012">
        <w:rPr>
          <w:bCs/>
        </w:rPr>
        <w:t>Handheld VHF or dual-band radio,</w:t>
      </w:r>
      <w:r w:rsidR="00010EDA">
        <w:rPr>
          <w:bCs/>
        </w:rPr>
        <w:t xml:space="preserve"> Batteries, Speaker mic and earphone for handhelds, Photocopies of manuals, cheat sheets or mini</w:t>
      </w:r>
      <w:r w:rsidR="00575889">
        <w:rPr>
          <w:bCs/>
        </w:rPr>
        <w:t>-manuals for all equipment, Mult</w:t>
      </w:r>
      <w:r w:rsidR="00BD1F66">
        <w:rPr>
          <w:bCs/>
        </w:rPr>
        <w:t>i</w:t>
      </w:r>
      <w:r w:rsidR="00575889">
        <w:rPr>
          <w:bCs/>
        </w:rPr>
        <w:t>-band scanner or weather radio, Portable AM/FM radio</w:t>
      </w:r>
      <w:r w:rsidR="00683073">
        <w:rPr>
          <w:bCs/>
        </w:rPr>
        <w:t xml:space="preserve">, </w:t>
      </w:r>
      <w:r w:rsidR="00F414D2">
        <w:rPr>
          <w:bCs/>
        </w:rPr>
        <w:t xml:space="preserve">Cell phone, </w:t>
      </w:r>
      <w:r w:rsidR="00683073">
        <w:rPr>
          <w:bCs/>
        </w:rPr>
        <w:t>Laptop computer and MiFi (hotspot)</w:t>
      </w:r>
      <w:r w:rsidR="00DA2F67">
        <w:rPr>
          <w:bCs/>
        </w:rPr>
        <w:t xml:space="preserve">; </w:t>
      </w:r>
      <w:r w:rsidR="00DA2F67" w:rsidRPr="008F41C5">
        <w:rPr>
          <w:bCs/>
          <w:i/>
          <w:iCs/>
        </w:rPr>
        <w:t>Personal Gear</w:t>
      </w:r>
      <w:r w:rsidR="00DA2F67">
        <w:rPr>
          <w:bCs/>
        </w:rPr>
        <w:t xml:space="preserve">, such as </w:t>
      </w:r>
      <w:r w:rsidR="008F41C5">
        <w:rPr>
          <w:bCs/>
        </w:rPr>
        <w:t xml:space="preserve">Bottled water, </w:t>
      </w:r>
      <w:r w:rsidR="000B4BA1">
        <w:rPr>
          <w:bCs/>
        </w:rPr>
        <w:t>Protective Gear (</w:t>
      </w:r>
      <w:r w:rsidR="00FA489C">
        <w:rPr>
          <w:bCs/>
        </w:rPr>
        <w:t xml:space="preserve">coat, gloves, poncho), </w:t>
      </w:r>
      <w:r w:rsidR="00C629C9">
        <w:rPr>
          <w:bCs/>
        </w:rPr>
        <w:t xml:space="preserve">Duct Tape, </w:t>
      </w:r>
      <w:r w:rsidR="00FA489C">
        <w:rPr>
          <w:bCs/>
        </w:rPr>
        <w:t>First aid kit, Flashlight</w:t>
      </w:r>
      <w:r w:rsidR="00DA2F67">
        <w:rPr>
          <w:bCs/>
        </w:rPr>
        <w:t xml:space="preserve">; </w:t>
      </w:r>
      <w:r w:rsidR="00DA2F67" w:rsidRPr="00F5540C">
        <w:rPr>
          <w:bCs/>
          <w:i/>
          <w:iCs/>
        </w:rPr>
        <w:t>Information Resources</w:t>
      </w:r>
      <w:r w:rsidR="00DA2F67">
        <w:rPr>
          <w:bCs/>
        </w:rPr>
        <w:t xml:space="preserve">, such as </w:t>
      </w:r>
      <w:r w:rsidR="00BE5ED4">
        <w:rPr>
          <w:bCs/>
        </w:rPr>
        <w:t xml:space="preserve">a </w:t>
      </w:r>
      <w:r w:rsidR="00B52038">
        <w:rPr>
          <w:bCs/>
        </w:rPr>
        <w:t xml:space="preserve">Copy of emergency plan, </w:t>
      </w:r>
      <w:r w:rsidR="008F41C5">
        <w:rPr>
          <w:bCs/>
        </w:rPr>
        <w:t>ID cards and other authorizations, Maps,</w:t>
      </w:r>
      <w:r w:rsidR="00B52038">
        <w:rPr>
          <w:bCs/>
        </w:rPr>
        <w:t xml:space="preserve"> Resource list (who to call for which kind of problems</w:t>
      </w:r>
      <w:r w:rsidR="00DA2F67">
        <w:rPr>
          <w:bCs/>
        </w:rPr>
        <w:t xml:space="preserve">; and </w:t>
      </w:r>
      <w:r w:rsidR="00DA2F67" w:rsidRPr="00F5540C">
        <w:rPr>
          <w:bCs/>
          <w:i/>
          <w:iCs/>
        </w:rPr>
        <w:t>Operating Supplies</w:t>
      </w:r>
      <w:r w:rsidR="00C90EAE">
        <w:rPr>
          <w:bCs/>
        </w:rPr>
        <w:t>, such as</w:t>
      </w:r>
      <w:r w:rsidR="00D943EB">
        <w:rPr>
          <w:bCs/>
        </w:rPr>
        <w:t xml:space="preserve"> </w:t>
      </w:r>
      <w:r w:rsidR="008C04DD">
        <w:rPr>
          <w:bCs/>
        </w:rPr>
        <w:t>P</w:t>
      </w:r>
      <w:r w:rsidR="00D943EB">
        <w:rPr>
          <w:bCs/>
        </w:rPr>
        <w:t>ens, pencils, permanent markers, Letter or legal-size notepads, Sticky notes, Paper clips</w:t>
      </w:r>
      <w:r w:rsidR="008C04DD">
        <w:rPr>
          <w:bCs/>
        </w:rPr>
        <w:t>,</w:t>
      </w:r>
      <w:r w:rsidR="00D943EB">
        <w:rPr>
          <w:bCs/>
        </w:rPr>
        <w:t xml:space="preserve"> </w:t>
      </w:r>
      <w:r w:rsidR="00F5540C">
        <w:rPr>
          <w:bCs/>
        </w:rPr>
        <w:t xml:space="preserve">and </w:t>
      </w:r>
      <w:r w:rsidR="008C04DD">
        <w:rPr>
          <w:bCs/>
        </w:rPr>
        <w:t>R</w:t>
      </w:r>
      <w:r w:rsidR="00F5540C">
        <w:rPr>
          <w:bCs/>
        </w:rPr>
        <w:t>ubber bands.</w:t>
      </w:r>
    </w:p>
    <w:p w14:paraId="0587F852" w14:textId="1009AD27" w:rsidR="000B2F00" w:rsidRDefault="000B2F00" w:rsidP="00813979">
      <w:pPr>
        <w:rPr>
          <w:b/>
        </w:rPr>
      </w:pPr>
      <w:r w:rsidRPr="007E26EC">
        <w:rPr>
          <w:b/>
        </w:rPr>
        <w:t>Hard Corner</w:t>
      </w:r>
      <w:r>
        <w:rPr>
          <w:bCs/>
        </w:rPr>
        <w:t xml:space="preserve">: </w:t>
      </w:r>
      <w:r w:rsidR="00276CE1">
        <w:rPr>
          <w:bCs/>
        </w:rPr>
        <w:t>Safe areas in classrooms that are positioned at an angle and out of sight from hallways, windows, and door openings.</w:t>
      </w:r>
      <w:r w:rsidR="007E26EC">
        <w:rPr>
          <w:bCs/>
        </w:rPr>
        <w:t xml:space="preserve"> A designated area in a classroom that is not visible from the view panel of a classroom door.</w:t>
      </w:r>
    </w:p>
    <w:p w14:paraId="197054CF" w14:textId="77777777" w:rsidR="0029309C" w:rsidRPr="00813979" w:rsidRDefault="0029309C" w:rsidP="00813979">
      <w:r w:rsidRPr="00813979">
        <w:rPr>
          <w:b/>
        </w:rPr>
        <w:t xml:space="preserve">Hazard Identification Risk Assessment: </w:t>
      </w:r>
      <w:r w:rsidRPr="00813979">
        <w:t xml:space="preserve">A systematic identification and analysis process of existing and potential hazards. A hazard assessment is part of the emergency planning process and serves as the basis for developing Emergency Operation Plans. </w:t>
      </w:r>
    </w:p>
    <w:p w14:paraId="057237F5" w14:textId="77777777" w:rsidR="0029309C" w:rsidRPr="00813979" w:rsidRDefault="0029309C" w:rsidP="00813979">
      <w:r w:rsidRPr="00813979">
        <w:rPr>
          <w:b/>
        </w:rPr>
        <w:t xml:space="preserve">Hazard: </w:t>
      </w:r>
      <w:r w:rsidRPr="00813979">
        <w:t xml:space="preserve">Any real or potential condition that can cause injury, illness or death of any personnel, or damage to or loss of equipment or property. </w:t>
      </w:r>
    </w:p>
    <w:p w14:paraId="09D972AC" w14:textId="77777777" w:rsidR="0029309C" w:rsidRPr="00813979" w:rsidRDefault="0029309C" w:rsidP="00813979">
      <w:r w:rsidRPr="00813979">
        <w:rPr>
          <w:b/>
        </w:rPr>
        <w:t>Health Control Issues</w:t>
      </w:r>
      <w:r w:rsidRPr="00813979">
        <w:t xml:space="preserve">: Programs, policies, and procedures designed to mitigate and prevent widespread health emergencies or threats, including but not limited to programs for immunizations, maintenance of immunization record, health department regulation compliance, written AED policies, posted hand washing signs, readily available soap and hand sanitizer, and proactive School Health Advisory Committee. </w:t>
      </w:r>
    </w:p>
    <w:p w14:paraId="7610DA97" w14:textId="77777777" w:rsidR="0029309C" w:rsidRPr="00813979" w:rsidRDefault="0029309C" w:rsidP="00813979">
      <w:r w:rsidRPr="00813979">
        <w:rPr>
          <w:b/>
        </w:rPr>
        <w:t>Incident Command System</w:t>
      </w:r>
      <w:r w:rsidRPr="00813979">
        <w:t xml:space="preserve">: A system to coordinate emergency preparedness and incident management among various federal, state and local agencies. Enables facilities, equipment personnel, procedures, and communications to operate within a common organizational structure and aid in the management of resources and planning during incidents, unhindered by artificial jurisdictional boundaries. </w:t>
      </w:r>
    </w:p>
    <w:p w14:paraId="7F9ED634" w14:textId="77777777" w:rsidR="0029309C" w:rsidRPr="00813979" w:rsidRDefault="0029309C" w:rsidP="00813979">
      <w:r w:rsidRPr="00813979">
        <w:rPr>
          <w:b/>
        </w:rPr>
        <w:t>Interagency Collaboration</w:t>
      </w:r>
      <w:r w:rsidRPr="00813979">
        <w:t xml:space="preserve">: Two or more divisions of government (i.e., school district, fire department, etc.) or nongovernmental organizations (i.e., private contractor, business, etc.) working together for a common purpose. </w:t>
      </w:r>
    </w:p>
    <w:p w14:paraId="0B8C72C5" w14:textId="77777777" w:rsidR="0029309C" w:rsidRPr="00813979" w:rsidRDefault="0029309C" w:rsidP="00813979">
      <w:r w:rsidRPr="00813979">
        <w:rPr>
          <w:b/>
        </w:rPr>
        <w:t xml:space="preserve">Interoperability and Compatibility: </w:t>
      </w:r>
      <w:r w:rsidRPr="00813979">
        <w:t xml:space="preserve">A principle of the National Incident Management System (NIMS) that holds that systems must be able to work together and should not interfere with one another if the multiple jurisdictions, organizations, and functions that come together under the NIMS are to be effective in incident management. Interoperability and compatibility are achieved using such tools as common communications and data standards, digital data formats, equipment standards, and design standards. </w:t>
      </w:r>
    </w:p>
    <w:p w14:paraId="261B9602" w14:textId="77777777" w:rsidR="0029309C" w:rsidRPr="00813979" w:rsidRDefault="0029309C" w:rsidP="00813979">
      <w:r w:rsidRPr="00813979">
        <w:rPr>
          <w:b/>
        </w:rPr>
        <w:t xml:space="preserve">Memoranda of Understanding: </w:t>
      </w:r>
      <w:r w:rsidRPr="00813979">
        <w:t>A Memorandum of Understanding (MOU) or equivalent documents are written agreements that define the responsibilities of each party, provide the scope and authority of the agreement, clarify terms and timelines and outline compliance issues. Situation and need dictate the best type of agreement or whether one even is needed. Usually, must be approved by the governing board or council of each agreeing agency/ jurisdiction</w:t>
      </w:r>
      <w:r w:rsidRPr="00813979">
        <w:rPr>
          <w:b/>
        </w:rPr>
        <w:t xml:space="preserve">. </w:t>
      </w:r>
    </w:p>
    <w:p w14:paraId="0B56852D" w14:textId="77777777" w:rsidR="0029309C" w:rsidRPr="00813979" w:rsidRDefault="0029309C" w:rsidP="00813979">
      <w:r w:rsidRPr="00813979">
        <w:rPr>
          <w:b/>
        </w:rPr>
        <w:lastRenderedPageBreak/>
        <w:t xml:space="preserve">Mutual Aid Agreement: </w:t>
      </w:r>
      <w:r w:rsidRPr="00813979">
        <w:t xml:space="preserve">Commits participating parties to a mutually beneficial, cooperative agreement based on principles of contract law that support protecting lives and property. In most circumstances, participating parties provide resources, materials or services during emergency events with the idea that there will be a future reciprocal exchange of roughly comparable value, if and when required. </w:t>
      </w:r>
    </w:p>
    <w:p w14:paraId="113FB68A" w14:textId="77777777" w:rsidR="0029309C" w:rsidRPr="00813979" w:rsidRDefault="0029309C" w:rsidP="00813979">
      <w:r w:rsidRPr="00813979">
        <w:rPr>
          <w:b/>
        </w:rPr>
        <w:t>National Incident Management System</w:t>
      </w:r>
      <w:r w:rsidRPr="00813979">
        <w:t xml:space="preserve">: A systematic, proactive approach to guide departments and agencies at all levels of government, nongovernmental organizations, and the private sector to work seamlessly to prevent, protect against, respond to, recover from, and mitigate the effects of incidents, regardless of cause, size, location, or complexity, in order to reduce the loss of life and property and harm to the environment. NIMS includes a core set of concepts, principles and terminology. </w:t>
      </w:r>
    </w:p>
    <w:p w14:paraId="544A7F88" w14:textId="77777777" w:rsidR="0029309C" w:rsidRPr="00813979" w:rsidRDefault="0029309C" w:rsidP="00813979">
      <w:r w:rsidRPr="00813979">
        <w:rPr>
          <w:b/>
        </w:rPr>
        <w:t xml:space="preserve">Public Information: </w:t>
      </w:r>
      <w:r w:rsidRPr="00813979">
        <w:t xml:space="preserve">Public Information consists of the processes, procedures and systems to communicate timely, accurate and accessible information on the incident’s cause, size and current situation to the public, responders and additional stakeholders (both directly affected and indirectly affected). Public Information platforms include coordination via traditional and social media platforms. </w:t>
      </w:r>
    </w:p>
    <w:p w14:paraId="490B7579" w14:textId="77777777" w:rsidR="0029309C" w:rsidRPr="00813979" w:rsidRDefault="0029309C" w:rsidP="00813979">
      <w:r w:rsidRPr="00813979">
        <w:rPr>
          <w:b/>
        </w:rPr>
        <w:t>Resource Management</w:t>
      </w:r>
      <w:r w:rsidRPr="00813979">
        <w:t xml:space="preserve">: Coordination and oversight of the application of tools, processes, and systems that provide incident managers with timely and appropriate resources during an incident. Resources can include personnel, teams, facilities, equipment, and supplies. </w:t>
      </w:r>
    </w:p>
    <w:p w14:paraId="57A68077" w14:textId="77777777" w:rsidR="0029309C" w:rsidRPr="00813979" w:rsidRDefault="0029309C" w:rsidP="00813979">
      <w:r w:rsidRPr="00813979">
        <w:rPr>
          <w:b/>
        </w:rPr>
        <w:t>Reunification</w:t>
      </w:r>
      <w:r>
        <w:rPr>
          <w:b/>
        </w:rPr>
        <w:t>/Reverse Evacuation</w:t>
      </w:r>
      <w:r w:rsidRPr="00813979">
        <w:t xml:space="preserve">: Process to return students to their parent/guardian while maintaining order and accountability after an incident. </w:t>
      </w:r>
    </w:p>
    <w:p w14:paraId="299B4972" w14:textId="77777777" w:rsidR="0029309C" w:rsidRPr="00813979" w:rsidRDefault="0029309C" w:rsidP="00813979">
      <w:r w:rsidRPr="00813979">
        <w:rPr>
          <w:b/>
        </w:rPr>
        <w:t>Safety and Security Audit/ Ongoing Self-Assessment</w:t>
      </w:r>
      <w:r w:rsidRPr="00813979">
        <w:t xml:space="preserve">: A process that systematically measures the conditions of each campus and facility including physical safety and security, school climate, emergency preparedness and access control. </w:t>
      </w:r>
    </w:p>
    <w:p w14:paraId="455D69B0" w14:textId="77777777" w:rsidR="0029309C" w:rsidRPr="00813979" w:rsidRDefault="0029309C" w:rsidP="00813979">
      <w:r w:rsidRPr="00813979">
        <w:rPr>
          <w:b/>
        </w:rPr>
        <w:t xml:space="preserve">Safety: </w:t>
      </w:r>
      <w:r w:rsidRPr="00813979">
        <w:t xml:space="preserve">A condition of being safe from undergoing or causing hurt, injury, or loss. </w:t>
      </w:r>
    </w:p>
    <w:p w14:paraId="2BAC6586" w14:textId="77777777" w:rsidR="0029309C" w:rsidRPr="00813979" w:rsidRDefault="0029309C" w:rsidP="00813979">
      <w:r w:rsidRPr="00813979">
        <w:rPr>
          <w:b/>
        </w:rPr>
        <w:t xml:space="preserve">School Climate: </w:t>
      </w:r>
      <w:r w:rsidRPr="00813979">
        <w:t xml:space="preserve">The quality and character of school life. School climate is based on patterns of students', parents' and school personnel's experience of school life and reflects norms, goals, values, interpersonal relationships, teaching and learning practices, and organizational structures. </w:t>
      </w:r>
    </w:p>
    <w:p w14:paraId="0FBF7E54" w14:textId="77777777" w:rsidR="0029309C" w:rsidRPr="00813979" w:rsidRDefault="0029309C" w:rsidP="00813979">
      <w:r w:rsidRPr="00813979">
        <w:rPr>
          <w:b/>
        </w:rPr>
        <w:t xml:space="preserve">School Safety </w:t>
      </w:r>
      <w:r>
        <w:rPr>
          <w:b/>
        </w:rPr>
        <w:t xml:space="preserve">and Security </w:t>
      </w:r>
      <w:r w:rsidRPr="00813979">
        <w:rPr>
          <w:b/>
        </w:rPr>
        <w:t xml:space="preserve">Planning Team: </w:t>
      </w:r>
      <w:r w:rsidRPr="00813979">
        <w:t xml:space="preserve">A working group that meets regularly to participate on behalf of the district in developing and implementing emergency plans consistent with the district Multi-Hazard Emergency Operations Plan and ensures that the plans reflect specific campus, facility, or support service needs. As an audit-specific function, provides the district </w:t>
      </w:r>
      <w:r w:rsidRPr="008B2BE5">
        <w:t xml:space="preserve">with any campus, facility or support services information required in connection with a safety and security audit. </w:t>
      </w:r>
    </w:p>
    <w:p w14:paraId="405E1C48" w14:textId="77777777" w:rsidR="0029309C" w:rsidRPr="00813979" w:rsidRDefault="0029309C" w:rsidP="00813979">
      <w:r w:rsidRPr="00813979">
        <w:rPr>
          <w:b/>
        </w:rPr>
        <w:t xml:space="preserve">Security: </w:t>
      </w:r>
      <w:r w:rsidRPr="00813979">
        <w:t xml:space="preserve">The quality or state of being secure as freedom from danger. </w:t>
      </w:r>
    </w:p>
    <w:p w14:paraId="756FBFBC" w14:textId="77777777" w:rsidR="0029309C" w:rsidRPr="00813979" w:rsidRDefault="0029309C" w:rsidP="00813979">
      <w:r w:rsidRPr="00813979">
        <w:rPr>
          <w:b/>
        </w:rPr>
        <w:t xml:space="preserve">Staff: </w:t>
      </w:r>
      <w:r w:rsidRPr="00813979">
        <w:t xml:space="preserve">School district personnel including, but not limited to teachers, substitute teachers, paraprofessionals, food services, custodial staff, counselors, social workers, school-based law enforcement, support service staff, principals, nurses, bus drivers, and school administrators. </w:t>
      </w:r>
    </w:p>
    <w:p w14:paraId="5B1B775F" w14:textId="77777777" w:rsidR="0029309C" w:rsidRPr="00813979" w:rsidRDefault="0029309C" w:rsidP="00813979">
      <w:r w:rsidRPr="00813979">
        <w:rPr>
          <w:b/>
        </w:rPr>
        <w:t>Stakeholders</w:t>
      </w:r>
      <w:r w:rsidRPr="00813979">
        <w:t xml:space="preserve">: Individuals or organizations with a legitimate interest in a given situation, action, or enterprise as well as a party who affects, or can be affected by, an entity’s actions. </w:t>
      </w:r>
    </w:p>
    <w:p w14:paraId="47BF5CE4" w14:textId="77777777" w:rsidR="0029309C" w:rsidRPr="00813979" w:rsidRDefault="0029309C" w:rsidP="00813979">
      <w:r w:rsidRPr="00813979">
        <w:rPr>
          <w:b/>
        </w:rPr>
        <w:t>Threat</w:t>
      </w:r>
      <w:r w:rsidRPr="00813979">
        <w:t xml:space="preserve">: An indication of possible violence, harm, or danger. </w:t>
      </w:r>
    </w:p>
    <w:p w14:paraId="7164CDEF" w14:textId="7BA07FFB" w:rsidR="004F765D" w:rsidRPr="004F765D" w:rsidRDefault="0029309C" w:rsidP="00D22DF4">
      <w:r w:rsidRPr="00813979">
        <w:rPr>
          <w:b/>
        </w:rPr>
        <w:t>Warning Signs of Violence</w:t>
      </w:r>
      <w:r w:rsidRPr="00813979">
        <w:t>: Include a history of violent behavior, direct or indirect threats, intimidating behaviors, possession of weapons, or sudden change in behavior due to a triggering event.</w:t>
      </w:r>
      <w:bookmarkEnd w:id="0"/>
    </w:p>
    <w:sectPr w:rsidR="004F765D" w:rsidRPr="004F765D" w:rsidSect="00F14C5E">
      <w:footerReference w:type="default" r:id="rId59"/>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35A7AB" w14:textId="77777777" w:rsidR="00FD4777" w:rsidRDefault="00FD4777" w:rsidP="0034680A">
      <w:pPr>
        <w:spacing w:after="0" w:line="240" w:lineRule="auto"/>
      </w:pPr>
      <w:r>
        <w:separator/>
      </w:r>
    </w:p>
  </w:endnote>
  <w:endnote w:type="continuationSeparator" w:id="0">
    <w:p w14:paraId="72A00895" w14:textId="77777777" w:rsidR="00FD4777" w:rsidRDefault="00FD4777" w:rsidP="00346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3507602"/>
      <w:docPartObj>
        <w:docPartGallery w:val="Page Numbers (Bottom of Page)"/>
        <w:docPartUnique/>
      </w:docPartObj>
    </w:sdtPr>
    <w:sdtEndPr>
      <w:rPr>
        <w:noProof/>
      </w:rPr>
    </w:sdtEndPr>
    <w:sdtContent>
      <w:p w14:paraId="2663C60B" w14:textId="4B5349EB" w:rsidR="00F14C5E" w:rsidRDefault="00F14C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7B600D" w14:textId="01209B2A" w:rsidR="00826DBF" w:rsidRDefault="00826DBF" w:rsidP="00A315F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48AD63" w14:textId="77777777" w:rsidR="00FD4777" w:rsidRDefault="00FD4777" w:rsidP="0034680A">
      <w:pPr>
        <w:spacing w:after="0" w:line="240" w:lineRule="auto"/>
      </w:pPr>
      <w:r>
        <w:separator/>
      </w:r>
    </w:p>
  </w:footnote>
  <w:footnote w:type="continuationSeparator" w:id="0">
    <w:p w14:paraId="2DDFABD6" w14:textId="77777777" w:rsidR="00FD4777" w:rsidRDefault="00FD4777" w:rsidP="003468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95E00"/>
    <w:multiLevelType w:val="hybridMultilevel"/>
    <w:tmpl w:val="EB42EBF6"/>
    <w:lvl w:ilvl="0" w:tplc="EACAF3C4">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324B8"/>
    <w:multiLevelType w:val="hybridMultilevel"/>
    <w:tmpl w:val="9E86F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35365"/>
    <w:multiLevelType w:val="hybridMultilevel"/>
    <w:tmpl w:val="FE466682"/>
    <w:lvl w:ilvl="0" w:tplc="CAAE2A9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56C27C8"/>
    <w:multiLevelType w:val="hybridMultilevel"/>
    <w:tmpl w:val="C55CF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B406A5"/>
    <w:multiLevelType w:val="hybridMultilevel"/>
    <w:tmpl w:val="6582C284"/>
    <w:lvl w:ilvl="0" w:tplc="0CDA5842">
      <w:start w:val="1"/>
      <w:numFmt w:val="lowerLetter"/>
      <w:lvlText w:val="%1)"/>
      <w:lvlJc w:val="left"/>
      <w:pPr>
        <w:ind w:left="1125" w:hanging="765"/>
      </w:pPr>
      <w:rPr>
        <w:rFonts w:hint="default"/>
      </w:rPr>
    </w:lvl>
    <w:lvl w:ilvl="1" w:tplc="8522CC8E">
      <w:start w:val="1"/>
      <w:numFmt w:val="decimal"/>
      <w:lvlText w:val="%2)"/>
      <w:lvlJc w:val="left"/>
      <w:pPr>
        <w:ind w:left="1800" w:hanging="720"/>
      </w:pPr>
      <w:rPr>
        <w:rFonts w:hint="default"/>
      </w:rPr>
    </w:lvl>
    <w:lvl w:ilvl="2" w:tplc="FC2A6864">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441178"/>
    <w:multiLevelType w:val="hybridMultilevel"/>
    <w:tmpl w:val="CC28974A"/>
    <w:lvl w:ilvl="0" w:tplc="D6A407B2">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D30C0A"/>
    <w:multiLevelType w:val="hybridMultilevel"/>
    <w:tmpl w:val="2F2ADB42"/>
    <w:lvl w:ilvl="0" w:tplc="A06033D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C41719"/>
    <w:multiLevelType w:val="hybridMultilevel"/>
    <w:tmpl w:val="81D2E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27660A"/>
    <w:multiLevelType w:val="hybridMultilevel"/>
    <w:tmpl w:val="9DEE4084"/>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A3548F8"/>
    <w:multiLevelType w:val="hybridMultilevel"/>
    <w:tmpl w:val="B2168BCA"/>
    <w:lvl w:ilvl="0" w:tplc="0CDA5842">
      <w:start w:val="1"/>
      <w:numFmt w:val="lowerLetter"/>
      <w:lvlText w:val="%1)"/>
      <w:lvlJc w:val="left"/>
      <w:pPr>
        <w:ind w:left="1125" w:hanging="7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981E21"/>
    <w:multiLevelType w:val="hybridMultilevel"/>
    <w:tmpl w:val="1CA2B61C"/>
    <w:lvl w:ilvl="0" w:tplc="D6A407B2">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4058E6"/>
    <w:multiLevelType w:val="hybridMultilevel"/>
    <w:tmpl w:val="92AC3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B14DE"/>
    <w:multiLevelType w:val="hybridMultilevel"/>
    <w:tmpl w:val="AAF03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AE192E"/>
    <w:multiLevelType w:val="hybridMultilevel"/>
    <w:tmpl w:val="69BAA1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A060FD"/>
    <w:multiLevelType w:val="hybridMultilevel"/>
    <w:tmpl w:val="208AD28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E5B773C"/>
    <w:multiLevelType w:val="hybridMultilevel"/>
    <w:tmpl w:val="360E0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977F0D"/>
    <w:multiLevelType w:val="hybridMultilevel"/>
    <w:tmpl w:val="EDBE2B36"/>
    <w:lvl w:ilvl="0" w:tplc="D6A407B2">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902CD3"/>
    <w:multiLevelType w:val="hybridMultilevel"/>
    <w:tmpl w:val="95962CF4"/>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EE25A0"/>
    <w:multiLevelType w:val="hybridMultilevel"/>
    <w:tmpl w:val="238CF96E"/>
    <w:lvl w:ilvl="0" w:tplc="D6A407B2">
      <w:numFmt w:val="bullet"/>
      <w:lvlText w:val="⃝"/>
      <w:lvlJc w:val="left"/>
      <w:pPr>
        <w:ind w:left="1080" w:hanging="360"/>
      </w:pPr>
      <w:rPr>
        <w:rFonts w:ascii="Calibri" w:eastAsiaTheme="minorHAns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5801509"/>
    <w:multiLevelType w:val="hybridMultilevel"/>
    <w:tmpl w:val="3CF26E5E"/>
    <w:lvl w:ilvl="0" w:tplc="D6A407B2">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A03E51"/>
    <w:multiLevelType w:val="hybridMultilevel"/>
    <w:tmpl w:val="E88E2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6C5F25"/>
    <w:multiLevelType w:val="hybridMultilevel"/>
    <w:tmpl w:val="CFD256C2"/>
    <w:lvl w:ilvl="0" w:tplc="A06033D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182BD6"/>
    <w:multiLevelType w:val="hybridMultilevel"/>
    <w:tmpl w:val="CAA80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402331"/>
    <w:multiLevelType w:val="hybridMultilevel"/>
    <w:tmpl w:val="E57671E8"/>
    <w:lvl w:ilvl="0" w:tplc="D6A407B2">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AE369C"/>
    <w:multiLevelType w:val="hybridMultilevel"/>
    <w:tmpl w:val="2EA60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9138D6"/>
    <w:multiLevelType w:val="hybridMultilevel"/>
    <w:tmpl w:val="4C0E2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687A50"/>
    <w:multiLevelType w:val="singleLevel"/>
    <w:tmpl w:val="EB9A09A8"/>
    <w:lvl w:ilvl="0">
      <w:numFmt w:val="bullet"/>
      <w:lvlText w:val=""/>
      <w:lvlJc w:val="left"/>
      <w:pPr>
        <w:tabs>
          <w:tab w:val="num" w:pos="360"/>
        </w:tabs>
        <w:ind w:left="360" w:hanging="360"/>
      </w:pPr>
      <w:rPr>
        <w:rFonts w:ascii="Wingdings" w:hAnsi="Wingdings" w:hint="default"/>
        <w:b/>
        <w:i w:val="0"/>
      </w:rPr>
    </w:lvl>
  </w:abstractNum>
  <w:abstractNum w:abstractNumId="27" w15:restartNumberingAfterBreak="0">
    <w:nsid w:val="1D3E0844"/>
    <w:multiLevelType w:val="hybridMultilevel"/>
    <w:tmpl w:val="976EBFF8"/>
    <w:lvl w:ilvl="0" w:tplc="D6A407B2">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A86782"/>
    <w:multiLevelType w:val="hybridMultilevel"/>
    <w:tmpl w:val="5CEA0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7D3E74"/>
    <w:multiLevelType w:val="singleLevel"/>
    <w:tmpl w:val="EB9A09A8"/>
    <w:lvl w:ilvl="0">
      <w:numFmt w:val="bullet"/>
      <w:lvlText w:val=""/>
      <w:lvlJc w:val="left"/>
      <w:pPr>
        <w:tabs>
          <w:tab w:val="num" w:pos="360"/>
        </w:tabs>
        <w:ind w:left="360" w:hanging="360"/>
      </w:pPr>
      <w:rPr>
        <w:rFonts w:ascii="Wingdings" w:hAnsi="Wingdings" w:hint="default"/>
        <w:b/>
        <w:i w:val="0"/>
      </w:rPr>
    </w:lvl>
  </w:abstractNum>
  <w:abstractNum w:abstractNumId="30" w15:restartNumberingAfterBreak="0">
    <w:nsid w:val="23C03420"/>
    <w:multiLevelType w:val="hybridMultilevel"/>
    <w:tmpl w:val="D39A6F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4A174A2"/>
    <w:multiLevelType w:val="hybridMultilevel"/>
    <w:tmpl w:val="707238AE"/>
    <w:lvl w:ilvl="0" w:tplc="A06033D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4334D5"/>
    <w:multiLevelType w:val="hybridMultilevel"/>
    <w:tmpl w:val="0E36A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6733871"/>
    <w:multiLevelType w:val="singleLevel"/>
    <w:tmpl w:val="EB9A09A8"/>
    <w:lvl w:ilvl="0">
      <w:numFmt w:val="bullet"/>
      <w:lvlText w:val=""/>
      <w:lvlJc w:val="left"/>
      <w:pPr>
        <w:tabs>
          <w:tab w:val="num" w:pos="360"/>
        </w:tabs>
        <w:ind w:left="360" w:hanging="360"/>
      </w:pPr>
      <w:rPr>
        <w:rFonts w:ascii="Wingdings" w:hAnsi="Wingdings" w:hint="default"/>
        <w:b/>
        <w:i w:val="0"/>
      </w:rPr>
    </w:lvl>
  </w:abstractNum>
  <w:abstractNum w:abstractNumId="34" w15:restartNumberingAfterBreak="0">
    <w:nsid w:val="291F38C9"/>
    <w:multiLevelType w:val="hybridMultilevel"/>
    <w:tmpl w:val="91DA0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A497DF4"/>
    <w:multiLevelType w:val="hybridMultilevel"/>
    <w:tmpl w:val="9A8EAA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B5D3EB9"/>
    <w:multiLevelType w:val="hybridMultilevel"/>
    <w:tmpl w:val="E96EA5BC"/>
    <w:lvl w:ilvl="0" w:tplc="D6A407B2">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FB6E3E"/>
    <w:multiLevelType w:val="hybridMultilevel"/>
    <w:tmpl w:val="38B60AC0"/>
    <w:lvl w:ilvl="0" w:tplc="D6A407B2">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CC36910"/>
    <w:multiLevelType w:val="hybridMultilevel"/>
    <w:tmpl w:val="BE624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E3B5ADD"/>
    <w:multiLevelType w:val="hybridMultilevel"/>
    <w:tmpl w:val="10561B84"/>
    <w:lvl w:ilvl="0" w:tplc="A06033D4">
      <w:start w:val="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E552F78"/>
    <w:multiLevelType w:val="hybridMultilevel"/>
    <w:tmpl w:val="7FC63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1391912"/>
    <w:multiLevelType w:val="hybridMultilevel"/>
    <w:tmpl w:val="A12CC68C"/>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1717D47"/>
    <w:multiLevelType w:val="hybridMultilevel"/>
    <w:tmpl w:val="BA224F00"/>
    <w:lvl w:ilvl="0" w:tplc="0409000F">
      <w:start w:val="1"/>
      <w:numFmt w:val="decimal"/>
      <w:lvlText w:val="%1."/>
      <w:lvlJc w:val="left"/>
      <w:pPr>
        <w:ind w:left="1125" w:hanging="76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21F1026"/>
    <w:multiLevelType w:val="hybridMultilevel"/>
    <w:tmpl w:val="7444C88E"/>
    <w:lvl w:ilvl="0" w:tplc="D6A407B2">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2790A29"/>
    <w:multiLevelType w:val="hybridMultilevel"/>
    <w:tmpl w:val="36A60B1E"/>
    <w:lvl w:ilvl="0" w:tplc="0CDA5842">
      <w:start w:val="1"/>
      <w:numFmt w:val="lowerLetter"/>
      <w:lvlText w:val="%1)"/>
      <w:lvlJc w:val="left"/>
      <w:pPr>
        <w:ind w:left="1125" w:hanging="7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FE0468"/>
    <w:multiLevelType w:val="hybridMultilevel"/>
    <w:tmpl w:val="8F0A0910"/>
    <w:lvl w:ilvl="0" w:tplc="A06033D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3126FC4"/>
    <w:multiLevelType w:val="hybridMultilevel"/>
    <w:tmpl w:val="E95E4C0A"/>
    <w:lvl w:ilvl="0" w:tplc="EACAF3C4">
      <w:start w:val="1"/>
      <w:numFmt w:val="decimal"/>
      <w:lvlText w:val="%1."/>
      <w:lvlJc w:val="left"/>
      <w:pPr>
        <w:ind w:left="1125" w:hanging="765"/>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4B11CAB"/>
    <w:multiLevelType w:val="hybridMultilevel"/>
    <w:tmpl w:val="1A84AE0E"/>
    <w:lvl w:ilvl="0" w:tplc="EACAF3C4">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64E0B0A"/>
    <w:multiLevelType w:val="hybridMultilevel"/>
    <w:tmpl w:val="75B65708"/>
    <w:lvl w:ilvl="0" w:tplc="0409000F">
      <w:start w:val="1"/>
      <w:numFmt w:val="decimal"/>
      <w:lvlText w:val="%1."/>
      <w:lvlJc w:val="left"/>
      <w:pPr>
        <w:ind w:left="1125" w:hanging="76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7D47C4F"/>
    <w:multiLevelType w:val="hybridMultilevel"/>
    <w:tmpl w:val="75E67C76"/>
    <w:lvl w:ilvl="0" w:tplc="0409000F">
      <w:start w:val="1"/>
      <w:numFmt w:val="decimal"/>
      <w:lvlText w:val="%1."/>
      <w:lvlJc w:val="left"/>
      <w:pPr>
        <w:ind w:left="1125" w:hanging="76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8EF78F5"/>
    <w:multiLevelType w:val="hybridMultilevel"/>
    <w:tmpl w:val="29C4BE3C"/>
    <w:lvl w:ilvl="0" w:tplc="D6A407B2">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BD4B3C"/>
    <w:multiLevelType w:val="hybridMultilevel"/>
    <w:tmpl w:val="0A6E9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9FE0291"/>
    <w:multiLevelType w:val="hybridMultilevel"/>
    <w:tmpl w:val="476C61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B3C2508"/>
    <w:multiLevelType w:val="hybridMultilevel"/>
    <w:tmpl w:val="B3D0B7FA"/>
    <w:lvl w:ilvl="0" w:tplc="A06033D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2757D0"/>
    <w:multiLevelType w:val="hybridMultilevel"/>
    <w:tmpl w:val="42E84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D970D1D"/>
    <w:multiLevelType w:val="hybridMultilevel"/>
    <w:tmpl w:val="DD581956"/>
    <w:lvl w:ilvl="0" w:tplc="32EAC8A0">
      <w:start w:val="1"/>
      <w:numFmt w:val="decimal"/>
      <w:lvlText w:val="%1."/>
      <w:lvlJc w:val="left"/>
      <w:pPr>
        <w:ind w:left="360" w:hanging="360"/>
      </w:pPr>
      <w:rPr>
        <w:color w:val="C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3F4E59E6"/>
    <w:multiLevelType w:val="singleLevel"/>
    <w:tmpl w:val="CE0C4F46"/>
    <w:lvl w:ilvl="0">
      <w:numFmt w:val="bullet"/>
      <w:lvlText w:val=""/>
      <w:lvlJc w:val="left"/>
      <w:pPr>
        <w:tabs>
          <w:tab w:val="num" w:pos="360"/>
        </w:tabs>
        <w:ind w:left="360" w:hanging="360"/>
      </w:pPr>
      <w:rPr>
        <w:rFonts w:ascii="Wingdings" w:hAnsi="Wingdings" w:hint="default"/>
        <w:b/>
        <w:i w:val="0"/>
      </w:rPr>
    </w:lvl>
  </w:abstractNum>
  <w:abstractNum w:abstractNumId="57" w15:restartNumberingAfterBreak="0">
    <w:nsid w:val="3FE60DF7"/>
    <w:multiLevelType w:val="hybridMultilevel"/>
    <w:tmpl w:val="CDF0E93C"/>
    <w:lvl w:ilvl="0" w:tplc="D6A407B2">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FE91C4B"/>
    <w:multiLevelType w:val="hybridMultilevel"/>
    <w:tmpl w:val="2E50F9D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3FF83EEF"/>
    <w:multiLevelType w:val="hybridMultilevel"/>
    <w:tmpl w:val="1ED073F8"/>
    <w:lvl w:ilvl="0" w:tplc="AD6ECF7A">
      <w:start w:val="1"/>
      <w:numFmt w:val="upp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40FA78B8"/>
    <w:multiLevelType w:val="hybridMultilevel"/>
    <w:tmpl w:val="818EC864"/>
    <w:lvl w:ilvl="0" w:tplc="0409000F">
      <w:start w:val="1"/>
      <w:numFmt w:val="decimal"/>
      <w:lvlText w:val="%1."/>
      <w:lvlJc w:val="left"/>
      <w:pPr>
        <w:ind w:left="1125" w:hanging="765"/>
      </w:pPr>
      <w:rPr>
        <w:rFonts w:hint="default"/>
      </w:rPr>
    </w:lvl>
    <w:lvl w:ilvl="1" w:tplc="499AF078">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5743899"/>
    <w:multiLevelType w:val="hybridMultilevel"/>
    <w:tmpl w:val="69CAC3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45837BDC"/>
    <w:multiLevelType w:val="hybridMultilevel"/>
    <w:tmpl w:val="0AD4AE86"/>
    <w:lvl w:ilvl="0" w:tplc="D6A407B2">
      <w:numFmt w:val="bullet"/>
      <w:lvlText w:val="⃝"/>
      <w:lvlJc w:val="left"/>
      <w:pPr>
        <w:ind w:left="1080" w:hanging="360"/>
      </w:pPr>
      <w:rPr>
        <w:rFonts w:ascii="Calibri" w:eastAsiaTheme="minorHAns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466D7444"/>
    <w:multiLevelType w:val="hybridMultilevel"/>
    <w:tmpl w:val="347CF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80B0C76"/>
    <w:multiLevelType w:val="hybridMultilevel"/>
    <w:tmpl w:val="62CCC99A"/>
    <w:lvl w:ilvl="0" w:tplc="AD6ECF7A">
      <w:start w:val="1"/>
      <w:numFmt w:val="upperLetter"/>
      <w:lvlText w:val="%1."/>
      <w:lvlJc w:val="left"/>
      <w:pPr>
        <w:ind w:left="390" w:hanging="360"/>
      </w:pPr>
      <w:rPr>
        <w:color w:val="auto"/>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65" w15:restartNumberingAfterBreak="0">
    <w:nsid w:val="48121C33"/>
    <w:multiLevelType w:val="hybridMultilevel"/>
    <w:tmpl w:val="E81E79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9D81CB7"/>
    <w:multiLevelType w:val="hybridMultilevel"/>
    <w:tmpl w:val="A49C708A"/>
    <w:lvl w:ilvl="0" w:tplc="A06033D4">
      <w:start w:val="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AB076CD"/>
    <w:multiLevelType w:val="hybridMultilevel"/>
    <w:tmpl w:val="C1929C6C"/>
    <w:lvl w:ilvl="0" w:tplc="A06033D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F95427E"/>
    <w:multiLevelType w:val="hybridMultilevel"/>
    <w:tmpl w:val="5B0A2BD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512826D4"/>
    <w:multiLevelType w:val="hybridMultilevel"/>
    <w:tmpl w:val="A72CC29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5182208A"/>
    <w:multiLevelType w:val="hybridMultilevel"/>
    <w:tmpl w:val="3266DAC2"/>
    <w:lvl w:ilvl="0" w:tplc="D6A407B2">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18804AC"/>
    <w:multiLevelType w:val="hybridMultilevel"/>
    <w:tmpl w:val="7038713C"/>
    <w:lvl w:ilvl="0" w:tplc="0CDA5842">
      <w:start w:val="1"/>
      <w:numFmt w:val="lowerLetter"/>
      <w:lvlText w:val="%1)"/>
      <w:lvlJc w:val="left"/>
      <w:pPr>
        <w:ind w:left="1125" w:hanging="7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1C00A2B"/>
    <w:multiLevelType w:val="hybridMultilevel"/>
    <w:tmpl w:val="A7EA3770"/>
    <w:lvl w:ilvl="0" w:tplc="0409000F">
      <w:start w:val="1"/>
      <w:numFmt w:val="decimal"/>
      <w:lvlText w:val="%1."/>
      <w:lvlJc w:val="left"/>
      <w:pPr>
        <w:ind w:left="1125" w:hanging="76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2AD0275"/>
    <w:multiLevelType w:val="hybridMultilevel"/>
    <w:tmpl w:val="ED1AB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39C5107"/>
    <w:multiLevelType w:val="hybridMultilevel"/>
    <w:tmpl w:val="81647D24"/>
    <w:lvl w:ilvl="0" w:tplc="D6A407B2">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3F05A71"/>
    <w:multiLevelType w:val="hybridMultilevel"/>
    <w:tmpl w:val="D6145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68F6660"/>
    <w:multiLevelType w:val="hybridMultilevel"/>
    <w:tmpl w:val="5CB641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6DC0DF1"/>
    <w:multiLevelType w:val="hybridMultilevel"/>
    <w:tmpl w:val="779AB95E"/>
    <w:lvl w:ilvl="0" w:tplc="A06033D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9FE2FB2"/>
    <w:multiLevelType w:val="hybridMultilevel"/>
    <w:tmpl w:val="E36057A2"/>
    <w:lvl w:ilvl="0" w:tplc="0409000F">
      <w:start w:val="1"/>
      <w:numFmt w:val="decimal"/>
      <w:lvlText w:val="%1."/>
      <w:lvlJc w:val="left"/>
      <w:pPr>
        <w:ind w:left="1125" w:hanging="76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BB27CEC"/>
    <w:multiLevelType w:val="hybridMultilevel"/>
    <w:tmpl w:val="87BEF89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BCE3AE2"/>
    <w:multiLevelType w:val="hybridMultilevel"/>
    <w:tmpl w:val="ED5CA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EF36857"/>
    <w:multiLevelType w:val="singleLevel"/>
    <w:tmpl w:val="EB9A09A8"/>
    <w:lvl w:ilvl="0">
      <w:numFmt w:val="bullet"/>
      <w:pStyle w:val="ListBullet"/>
      <w:lvlText w:val=""/>
      <w:lvlJc w:val="left"/>
      <w:pPr>
        <w:tabs>
          <w:tab w:val="num" w:pos="360"/>
        </w:tabs>
        <w:ind w:left="360" w:hanging="360"/>
      </w:pPr>
      <w:rPr>
        <w:rFonts w:ascii="Wingdings" w:hAnsi="Wingdings" w:hint="default"/>
        <w:b/>
        <w:i w:val="0"/>
      </w:rPr>
    </w:lvl>
  </w:abstractNum>
  <w:abstractNum w:abstractNumId="82" w15:restartNumberingAfterBreak="0">
    <w:nsid w:val="5F354C04"/>
    <w:multiLevelType w:val="hybridMultilevel"/>
    <w:tmpl w:val="59904BAE"/>
    <w:lvl w:ilvl="0" w:tplc="CA00D7B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0183AF1"/>
    <w:multiLevelType w:val="hybridMultilevel"/>
    <w:tmpl w:val="C9763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01E3397"/>
    <w:multiLevelType w:val="hybridMultilevel"/>
    <w:tmpl w:val="D36435EE"/>
    <w:lvl w:ilvl="0" w:tplc="A06033D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167661A"/>
    <w:multiLevelType w:val="hybridMultilevel"/>
    <w:tmpl w:val="6C30CFBA"/>
    <w:lvl w:ilvl="0" w:tplc="AD6ECF7A">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1D4528B"/>
    <w:multiLevelType w:val="hybridMultilevel"/>
    <w:tmpl w:val="BF804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421064C"/>
    <w:multiLevelType w:val="hybridMultilevel"/>
    <w:tmpl w:val="2258EB3A"/>
    <w:lvl w:ilvl="0" w:tplc="AD6ECF7A">
      <w:start w:val="1"/>
      <w:numFmt w:val="upp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644754C7"/>
    <w:multiLevelType w:val="hybridMultilevel"/>
    <w:tmpl w:val="3D4E4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4B00D21"/>
    <w:multiLevelType w:val="hybridMultilevel"/>
    <w:tmpl w:val="A8EA8ED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84D2C05"/>
    <w:multiLevelType w:val="hybridMultilevel"/>
    <w:tmpl w:val="C8560576"/>
    <w:lvl w:ilvl="0" w:tplc="D6A407B2">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8C77160"/>
    <w:multiLevelType w:val="hybridMultilevel"/>
    <w:tmpl w:val="6D141F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A0107AB"/>
    <w:multiLevelType w:val="hybridMultilevel"/>
    <w:tmpl w:val="2760FD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A266F5A"/>
    <w:multiLevelType w:val="hybridMultilevel"/>
    <w:tmpl w:val="32229336"/>
    <w:lvl w:ilvl="0" w:tplc="D6A407B2">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A9B13ED"/>
    <w:multiLevelType w:val="hybridMultilevel"/>
    <w:tmpl w:val="33661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B7D5816"/>
    <w:multiLevelType w:val="hybridMultilevel"/>
    <w:tmpl w:val="FE3C0F4E"/>
    <w:lvl w:ilvl="0" w:tplc="D6A407B2">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C0F5019"/>
    <w:multiLevelType w:val="hybridMultilevel"/>
    <w:tmpl w:val="452AC400"/>
    <w:lvl w:ilvl="0" w:tplc="D6A407B2">
      <w:numFmt w:val="bullet"/>
      <w:lvlText w:val="⃝"/>
      <w:lvlJc w:val="left"/>
      <w:pPr>
        <w:ind w:left="1080" w:hanging="360"/>
      </w:pPr>
      <w:rPr>
        <w:rFonts w:ascii="Calibri" w:eastAsiaTheme="minorHAns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70442CBA"/>
    <w:multiLevelType w:val="hybridMultilevel"/>
    <w:tmpl w:val="1958B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20E4EBF"/>
    <w:multiLevelType w:val="hybridMultilevel"/>
    <w:tmpl w:val="917CE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226692E"/>
    <w:multiLevelType w:val="hybridMultilevel"/>
    <w:tmpl w:val="9210D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59F1B27"/>
    <w:multiLevelType w:val="hybridMultilevel"/>
    <w:tmpl w:val="F7A8B150"/>
    <w:lvl w:ilvl="0" w:tplc="D6A407B2">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5AB6F61"/>
    <w:multiLevelType w:val="hybridMultilevel"/>
    <w:tmpl w:val="6060C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5E17885"/>
    <w:multiLevelType w:val="hybridMultilevel"/>
    <w:tmpl w:val="984294D4"/>
    <w:lvl w:ilvl="0" w:tplc="D6A407B2">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68E6E2E"/>
    <w:multiLevelType w:val="hybridMultilevel"/>
    <w:tmpl w:val="4A56330C"/>
    <w:lvl w:ilvl="0" w:tplc="A06033D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6932F45"/>
    <w:multiLevelType w:val="hybridMultilevel"/>
    <w:tmpl w:val="496E97F2"/>
    <w:lvl w:ilvl="0" w:tplc="D6A407B2">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80E0290"/>
    <w:multiLevelType w:val="hybridMultilevel"/>
    <w:tmpl w:val="FF563E1C"/>
    <w:lvl w:ilvl="0" w:tplc="A06033D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8233B1A"/>
    <w:multiLevelType w:val="hybridMultilevel"/>
    <w:tmpl w:val="C78E2486"/>
    <w:lvl w:ilvl="0" w:tplc="D6A407B2">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86B690D"/>
    <w:multiLevelType w:val="hybridMultilevel"/>
    <w:tmpl w:val="EDC2C1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A5C5BA6"/>
    <w:multiLevelType w:val="hybridMultilevel"/>
    <w:tmpl w:val="4D701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A6839FB"/>
    <w:multiLevelType w:val="hybridMultilevel"/>
    <w:tmpl w:val="A25AD3BA"/>
    <w:lvl w:ilvl="0" w:tplc="CA00D7B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CC42F8A"/>
    <w:multiLevelType w:val="hybridMultilevel"/>
    <w:tmpl w:val="F1A8657E"/>
    <w:lvl w:ilvl="0" w:tplc="D6A407B2">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CF227B3"/>
    <w:multiLevelType w:val="hybridMultilevel"/>
    <w:tmpl w:val="69CAC3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D562E63"/>
    <w:multiLevelType w:val="hybridMultilevel"/>
    <w:tmpl w:val="9D3CA3D8"/>
    <w:lvl w:ilvl="0" w:tplc="D6A407B2">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DF0471B"/>
    <w:multiLevelType w:val="hybridMultilevel"/>
    <w:tmpl w:val="43AA4DBA"/>
    <w:lvl w:ilvl="0" w:tplc="D6A407B2">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E042884"/>
    <w:multiLevelType w:val="hybridMultilevel"/>
    <w:tmpl w:val="00E6E916"/>
    <w:lvl w:ilvl="0" w:tplc="AD6ECF7A">
      <w:start w:val="1"/>
      <w:numFmt w:val="upp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7E8F7669"/>
    <w:multiLevelType w:val="hybridMultilevel"/>
    <w:tmpl w:val="46AC9A0C"/>
    <w:lvl w:ilvl="0" w:tplc="A06033D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EB54111"/>
    <w:multiLevelType w:val="singleLevel"/>
    <w:tmpl w:val="719E4E86"/>
    <w:lvl w:ilvl="0">
      <w:numFmt w:val="bullet"/>
      <w:lvlText w:val=""/>
      <w:lvlJc w:val="left"/>
      <w:pPr>
        <w:tabs>
          <w:tab w:val="num" w:pos="360"/>
        </w:tabs>
        <w:ind w:left="360" w:hanging="360"/>
      </w:pPr>
      <w:rPr>
        <w:rFonts w:ascii="Wingdings" w:hAnsi="Wingdings" w:hint="default"/>
        <w:b/>
        <w:i w:val="0"/>
      </w:rPr>
    </w:lvl>
  </w:abstractNum>
  <w:num w:numId="1" w16cid:durableId="1740518906">
    <w:abstractNumId w:val="41"/>
  </w:num>
  <w:num w:numId="2" w16cid:durableId="680086412">
    <w:abstractNumId w:val="99"/>
  </w:num>
  <w:num w:numId="3" w16cid:durableId="1935481407">
    <w:abstractNumId w:val="20"/>
  </w:num>
  <w:num w:numId="4" w16cid:durableId="234123227">
    <w:abstractNumId w:val="38"/>
  </w:num>
  <w:num w:numId="5" w16cid:durableId="2079012974">
    <w:abstractNumId w:val="83"/>
  </w:num>
  <w:num w:numId="6" w16cid:durableId="1322393988">
    <w:abstractNumId w:val="24"/>
  </w:num>
  <w:num w:numId="7" w16cid:durableId="622804848">
    <w:abstractNumId w:val="69"/>
  </w:num>
  <w:num w:numId="8" w16cid:durableId="1540128235">
    <w:abstractNumId w:val="22"/>
  </w:num>
  <w:num w:numId="9" w16cid:durableId="696349582">
    <w:abstractNumId w:val="55"/>
  </w:num>
  <w:num w:numId="10" w16cid:durableId="652831431">
    <w:abstractNumId w:val="31"/>
  </w:num>
  <w:num w:numId="11" w16cid:durableId="1964769297">
    <w:abstractNumId w:val="91"/>
  </w:num>
  <w:num w:numId="12" w16cid:durableId="1062408017">
    <w:abstractNumId w:val="84"/>
  </w:num>
  <w:num w:numId="13" w16cid:durableId="1774351027">
    <w:abstractNumId w:val="30"/>
  </w:num>
  <w:num w:numId="14" w16cid:durableId="1438715964">
    <w:abstractNumId w:val="115"/>
  </w:num>
  <w:num w:numId="15" w16cid:durableId="1609968411">
    <w:abstractNumId w:val="111"/>
  </w:num>
  <w:num w:numId="16" w16cid:durableId="678313936">
    <w:abstractNumId w:val="53"/>
  </w:num>
  <w:num w:numId="17" w16cid:durableId="2024698036">
    <w:abstractNumId w:val="107"/>
  </w:num>
  <w:num w:numId="18" w16cid:durableId="1124157948">
    <w:abstractNumId w:val="65"/>
  </w:num>
  <w:num w:numId="19" w16cid:durableId="2142990888">
    <w:abstractNumId w:val="92"/>
  </w:num>
  <w:num w:numId="20" w16cid:durableId="651449522">
    <w:abstractNumId w:val="76"/>
  </w:num>
  <w:num w:numId="21" w16cid:durableId="508445192">
    <w:abstractNumId w:val="13"/>
  </w:num>
  <w:num w:numId="22" w16cid:durableId="1250233073">
    <w:abstractNumId w:val="87"/>
  </w:num>
  <w:num w:numId="23" w16cid:durableId="7566450">
    <w:abstractNumId w:val="64"/>
  </w:num>
  <w:num w:numId="24" w16cid:durableId="2004698332">
    <w:abstractNumId w:val="114"/>
  </w:num>
  <w:num w:numId="25" w16cid:durableId="392894501">
    <w:abstractNumId w:val="59"/>
  </w:num>
  <w:num w:numId="26" w16cid:durableId="1483738737">
    <w:abstractNumId w:val="67"/>
  </w:num>
  <w:num w:numId="27" w16cid:durableId="1447507747">
    <w:abstractNumId w:val="85"/>
  </w:num>
  <w:num w:numId="28" w16cid:durableId="1819879683">
    <w:abstractNumId w:val="35"/>
  </w:num>
  <w:num w:numId="29" w16cid:durableId="1965648298">
    <w:abstractNumId w:val="109"/>
  </w:num>
  <w:num w:numId="30" w16cid:durableId="846166279">
    <w:abstractNumId w:val="82"/>
  </w:num>
  <w:num w:numId="31" w16cid:durableId="906190038">
    <w:abstractNumId w:val="52"/>
  </w:num>
  <w:num w:numId="32" w16cid:durableId="1275135549">
    <w:abstractNumId w:val="44"/>
  </w:num>
  <w:num w:numId="33" w16cid:durableId="531460803">
    <w:abstractNumId w:val="71"/>
  </w:num>
  <w:num w:numId="34" w16cid:durableId="1367876279">
    <w:abstractNumId w:val="9"/>
  </w:num>
  <w:num w:numId="35" w16cid:durableId="2128622412">
    <w:abstractNumId w:val="4"/>
  </w:num>
  <w:num w:numId="36" w16cid:durableId="2039773291">
    <w:abstractNumId w:val="46"/>
  </w:num>
  <w:num w:numId="37" w16cid:durableId="676421900">
    <w:abstractNumId w:val="47"/>
  </w:num>
  <w:num w:numId="38" w16cid:durableId="927928544">
    <w:abstractNumId w:val="68"/>
  </w:num>
  <w:num w:numId="39" w16cid:durableId="1010526700">
    <w:abstractNumId w:val="58"/>
  </w:num>
  <w:num w:numId="40" w16cid:durableId="1774206626">
    <w:abstractNumId w:val="79"/>
  </w:num>
  <w:num w:numId="41" w16cid:durableId="186992845">
    <w:abstractNumId w:val="50"/>
  </w:num>
  <w:num w:numId="42" w16cid:durableId="1857033923">
    <w:abstractNumId w:val="19"/>
  </w:num>
  <w:num w:numId="43" w16cid:durableId="1128620592">
    <w:abstractNumId w:val="112"/>
  </w:num>
  <w:num w:numId="44" w16cid:durableId="1668170400">
    <w:abstractNumId w:val="110"/>
  </w:num>
  <w:num w:numId="45" w16cid:durableId="467671384">
    <w:abstractNumId w:val="90"/>
  </w:num>
  <w:num w:numId="46" w16cid:durableId="334192637">
    <w:abstractNumId w:val="23"/>
  </w:num>
  <w:num w:numId="47" w16cid:durableId="585580403">
    <w:abstractNumId w:val="57"/>
  </w:num>
  <w:num w:numId="48" w16cid:durableId="1773042718">
    <w:abstractNumId w:val="93"/>
  </w:num>
  <w:num w:numId="49" w16cid:durableId="2014985775">
    <w:abstractNumId w:val="43"/>
  </w:num>
  <w:num w:numId="50" w16cid:durableId="1252425586">
    <w:abstractNumId w:val="27"/>
  </w:num>
  <w:num w:numId="51" w16cid:durableId="1604024188">
    <w:abstractNumId w:val="102"/>
  </w:num>
  <w:num w:numId="52" w16cid:durableId="1575359640">
    <w:abstractNumId w:val="36"/>
  </w:num>
  <w:num w:numId="53" w16cid:durableId="2001420902">
    <w:abstractNumId w:val="105"/>
  </w:num>
  <w:num w:numId="54" w16cid:durableId="1301811145">
    <w:abstractNumId w:val="70"/>
  </w:num>
  <w:num w:numId="55" w16cid:durableId="596333040">
    <w:abstractNumId w:val="37"/>
  </w:num>
  <w:num w:numId="56" w16cid:durableId="76438914">
    <w:abstractNumId w:val="16"/>
  </w:num>
  <w:num w:numId="57" w16cid:durableId="1908228734">
    <w:abstractNumId w:val="95"/>
  </w:num>
  <w:num w:numId="58" w16cid:durableId="1337077112">
    <w:abstractNumId w:val="104"/>
  </w:num>
  <w:num w:numId="59" w16cid:durableId="1433743449">
    <w:abstractNumId w:val="113"/>
  </w:num>
  <w:num w:numId="60" w16cid:durableId="708409302">
    <w:abstractNumId w:val="5"/>
  </w:num>
  <w:num w:numId="61" w16cid:durableId="75249312">
    <w:abstractNumId w:val="106"/>
  </w:num>
  <w:num w:numId="62" w16cid:durableId="430708911">
    <w:abstractNumId w:val="10"/>
  </w:num>
  <w:num w:numId="63" w16cid:durableId="698355502">
    <w:abstractNumId w:val="74"/>
  </w:num>
  <w:num w:numId="64" w16cid:durableId="474030309">
    <w:abstractNumId w:val="100"/>
  </w:num>
  <w:num w:numId="65" w16cid:durableId="725835693">
    <w:abstractNumId w:val="81"/>
  </w:num>
  <w:num w:numId="66" w16cid:durableId="249654865">
    <w:abstractNumId w:val="26"/>
  </w:num>
  <w:num w:numId="67" w16cid:durableId="1775244245">
    <w:abstractNumId w:val="29"/>
  </w:num>
  <w:num w:numId="68" w16cid:durableId="84961120">
    <w:abstractNumId w:val="33"/>
  </w:num>
  <w:num w:numId="69" w16cid:durableId="1522083038">
    <w:abstractNumId w:val="116"/>
  </w:num>
  <w:num w:numId="70" w16cid:durableId="721058784">
    <w:abstractNumId w:val="56"/>
  </w:num>
  <w:num w:numId="71" w16cid:durableId="2080906974">
    <w:abstractNumId w:val="0"/>
  </w:num>
  <w:num w:numId="72" w16cid:durableId="430396381">
    <w:abstractNumId w:val="39"/>
  </w:num>
  <w:num w:numId="73" w16cid:durableId="1772705076">
    <w:abstractNumId w:val="2"/>
  </w:num>
  <w:num w:numId="74" w16cid:durableId="1667053294">
    <w:abstractNumId w:val="103"/>
  </w:num>
  <w:num w:numId="75" w16cid:durableId="1316645925">
    <w:abstractNumId w:val="97"/>
  </w:num>
  <w:num w:numId="76" w16cid:durableId="1888103684">
    <w:abstractNumId w:val="80"/>
  </w:num>
  <w:num w:numId="77" w16cid:durableId="1523012743">
    <w:abstractNumId w:val="61"/>
  </w:num>
  <w:num w:numId="78" w16cid:durableId="408767654">
    <w:abstractNumId w:val="8"/>
  </w:num>
  <w:num w:numId="79" w16cid:durableId="357051574">
    <w:abstractNumId w:val="18"/>
  </w:num>
  <w:num w:numId="80" w16cid:durableId="1318652070">
    <w:abstractNumId w:val="62"/>
  </w:num>
  <w:num w:numId="81" w16cid:durableId="860513281">
    <w:abstractNumId w:val="96"/>
  </w:num>
  <w:num w:numId="82" w16cid:durableId="683094809">
    <w:abstractNumId w:val="60"/>
  </w:num>
  <w:num w:numId="83" w16cid:durableId="1758361987">
    <w:abstractNumId w:val="72"/>
  </w:num>
  <w:num w:numId="84" w16cid:durableId="1176114333">
    <w:abstractNumId w:val="66"/>
  </w:num>
  <w:num w:numId="85" w16cid:durableId="1812477549">
    <w:abstractNumId w:val="49"/>
  </w:num>
  <w:num w:numId="86" w16cid:durableId="1255745395">
    <w:abstractNumId w:val="34"/>
  </w:num>
  <w:num w:numId="87" w16cid:durableId="866799186">
    <w:abstractNumId w:val="17"/>
  </w:num>
  <w:num w:numId="88" w16cid:durableId="1494418647">
    <w:abstractNumId w:val="98"/>
  </w:num>
  <w:num w:numId="89" w16cid:durableId="237717901">
    <w:abstractNumId w:val="77"/>
  </w:num>
  <w:num w:numId="90" w16cid:durableId="2131043771">
    <w:abstractNumId w:val="75"/>
  </w:num>
  <w:num w:numId="91" w16cid:durableId="379475953">
    <w:abstractNumId w:val="15"/>
  </w:num>
  <w:num w:numId="92" w16cid:durableId="150560592">
    <w:abstractNumId w:val="51"/>
  </w:num>
  <w:num w:numId="93" w16cid:durableId="1571503187">
    <w:abstractNumId w:val="101"/>
  </w:num>
  <w:num w:numId="94" w16cid:durableId="2003003297">
    <w:abstractNumId w:val="1"/>
  </w:num>
  <w:num w:numId="95" w16cid:durableId="1243563146">
    <w:abstractNumId w:val="12"/>
  </w:num>
  <w:num w:numId="96" w16cid:durableId="1231229110">
    <w:abstractNumId w:val="28"/>
  </w:num>
  <w:num w:numId="97" w16cid:durableId="2016225044">
    <w:abstractNumId w:val="40"/>
  </w:num>
  <w:num w:numId="98" w16cid:durableId="1155292803">
    <w:abstractNumId w:val="89"/>
  </w:num>
  <w:num w:numId="99" w16cid:durableId="1267351864">
    <w:abstractNumId w:val="63"/>
  </w:num>
  <w:num w:numId="100" w16cid:durableId="102068874">
    <w:abstractNumId w:val="54"/>
  </w:num>
  <w:num w:numId="101" w16cid:durableId="841360708">
    <w:abstractNumId w:val="94"/>
  </w:num>
  <w:num w:numId="102" w16cid:durableId="1852837208">
    <w:abstractNumId w:val="11"/>
  </w:num>
  <w:num w:numId="103" w16cid:durableId="732972100">
    <w:abstractNumId w:val="25"/>
  </w:num>
  <w:num w:numId="104" w16cid:durableId="1409034497">
    <w:abstractNumId w:val="6"/>
  </w:num>
  <w:num w:numId="105" w16cid:durableId="1910337476">
    <w:abstractNumId w:val="3"/>
  </w:num>
  <w:num w:numId="106" w16cid:durableId="263852181">
    <w:abstractNumId w:val="73"/>
  </w:num>
  <w:num w:numId="107" w16cid:durableId="1934313214">
    <w:abstractNumId w:val="21"/>
  </w:num>
  <w:num w:numId="108" w16cid:durableId="1959487040">
    <w:abstractNumId w:val="88"/>
  </w:num>
  <w:num w:numId="109" w16cid:durableId="449318699">
    <w:abstractNumId w:val="14"/>
  </w:num>
  <w:num w:numId="110" w16cid:durableId="1322277264">
    <w:abstractNumId w:val="48"/>
  </w:num>
  <w:num w:numId="111" w16cid:durableId="508253398">
    <w:abstractNumId w:val="78"/>
  </w:num>
  <w:num w:numId="112" w16cid:durableId="91317736">
    <w:abstractNumId w:val="32"/>
  </w:num>
  <w:num w:numId="113" w16cid:durableId="1572351152">
    <w:abstractNumId w:val="108"/>
  </w:num>
  <w:num w:numId="114" w16cid:durableId="1452897066">
    <w:abstractNumId w:val="7"/>
  </w:num>
  <w:num w:numId="115" w16cid:durableId="329874765">
    <w:abstractNumId w:val="42"/>
  </w:num>
  <w:num w:numId="116" w16cid:durableId="1418281540">
    <w:abstractNumId w:val="86"/>
  </w:num>
  <w:num w:numId="117" w16cid:durableId="1972204807">
    <w:abstractNumId w:val="4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FD6"/>
    <w:rsid w:val="00000A83"/>
    <w:rsid w:val="000014BB"/>
    <w:rsid w:val="00002167"/>
    <w:rsid w:val="0000318D"/>
    <w:rsid w:val="00006D45"/>
    <w:rsid w:val="00010EDA"/>
    <w:rsid w:val="000162E9"/>
    <w:rsid w:val="000174E7"/>
    <w:rsid w:val="00022B5F"/>
    <w:rsid w:val="00027210"/>
    <w:rsid w:val="00030A31"/>
    <w:rsid w:val="00031719"/>
    <w:rsid w:val="000324CD"/>
    <w:rsid w:val="000440BA"/>
    <w:rsid w:val="00047B5F"/>
    <w:rsid w:val="00052EE6"/>
    <w:rsid w:val="000562CE"/>
    <w:rsid w:val="00057032"/>
    <w:rsid w:val="000616BE"/>
    <w:rsid w:val="000633E7"/>
    <w:rsid w:val="0006578A"/>
    <w:rsid w:val="00072275"/>
    <w:rsid w:val="0007367E"/>
    <w:rsid w:val="00080E95"/>
    <w:rsid w:val="000929A0"/>
    <w:rsid w:val="00093CC5"/>
    <w:rsid w:val="0009640C"/>
    <w:rsid w:val="00097185"/>
    <w:rsid w:val="00097966"/>
    <w:rsid w:val="000A4B67"/>
    <w:rsid w:val="000A50B2"/>
    <w:rsid w:val="000A70C8"/>
    <w:rsid w:val="000B06F6"/>
    <w:rsid w:val="000B09D2"/>
    <w:rsid w:val="000B2533"/>
    <w:rsid w:val="000B2938"/>
    <w:rsid w:val="000B2F00"/>
    <w:rsid w:val="000B4BA1"/>
    <w:rsid w:val="000B68D3"/>
    <w:rsid w:val="000B6C55"/>
    <w:rsid w:val="000C6E78"/>
    <w:rsid w:val="000E0922"/>
    <w:rsid w:val="000E18A8"/>
    <w:rsid w:val="000E2C9E"/>
    <w:rsid w:val="000E45FB"/>
    <w:rsid w:val="000E4D65"/>
    <w:rsid w:val="000E4D93"/>
    <w:rsid w:val="000E70DB"/>
    <w:rsid w:val="000F6661"/>
    <w:rsid w:val="000F6DC6"/>
    <w:rsid w:val="000F7365"/>
    <w:rsid w:val="0010601D"/>
    <w:rsid w:val="00107371"/>
    <w:rsid w:val="0011015D"/>
    <w:rsid w:val="00110433"/>
    <w:rsid w:val="0011320E"/>
    <w:rsid w:val="0011352F"/>
    <w:rsid w:val="00114AD4"/>
    <w:rsid w:val="00114B84"/>
    <w:rsid w:val="00122DC2"/>
    <w:rsid w:val="00124494"/>
    <w:rsid w:val="0013169B"/>
    <w:rsid w:val="00142391"/>
    <w:rsid w:val="00146C5A"/>
    <w:rsid w:val="00152099"/>
    <w:rsid w:val="00152A3A"/>
    <w:rsid w:val="00152AB7"/>
    <w:rsid w:val="0015659A"/>
    <w:rsid w:val="00156631"/>
    <w:rsid w:val="0016070F"/>
    <w:rsid w:val="001622BA"/>
    <w:rsid w:val="001652DE"/>
    <w:rsid w:val="001664D6"/>
    <w:rsid w:val="00166A68"/>
    <w:rsid w:val="00167EF1"/>
    <w:rsid w:val="0017248A"/>
    <w:rsid w:val="001725B9"/>
    <w:rsid w:val="001734B8"/>
    <w:rsid w:val="00175449"/>
    <w:rsid w:val="0017585F"/>
    <w:rsid w:val="0018272D"/>
    <w:rsid w:val="001847F4"/>
    <w:rsid w:val="00190C03"/>
    <w:rsid w:val="00190C90"/>
    <w:rsid w:val="00193506"/>
    <w:rsid w:val="001948DC"/>
    <w:rsid w:val="001A2BFF"/>
    <w:rsid w:val="001A4AA7"/>
    <w:rsid w:val="001C797A"/>
    <w:rsid w:val="001D4CBC"/>
    <w:rsid w:val="001D5412"/>
    <w:rsid w:val="001E15A3"/>
    <w:rsid w:val="001E1A7B"/>
    <w:rsid w:val="001E423B"/>
    <w:rsid w:val="001E6582"/>
    <w:rsid w:val="001F1E56"/>
    <w:rsid w:val="001F2CFE"/>
    <w:rsid w:val="00201D0B"/>
    <w:rsid w:val="002036B7"/>
    <w:rsid w:val="00203E8B"/>
    <w:rsid w:val="00207643"/>
    <w:rsid w:val="00216038"/>
    <w:rsid w:val="002176E6"/>
    <w:rsid w:val="00220374"/>
    <w:rsid w:val="00225417"/>
    <w:rsid w:val="00232728"/>
    <w:rsid w:val="00233F3A"/>
    <w:rsid w:val="0023567D"/>
    <w:rsid w:val="00237BE8"/>
    <w:rsid w:val="00240276"/>
    <w:rsid w:val="0024125F"/>
    <w:rsid w:val="00241CFA"/>
    <w:rsid w:val="00244CDB"/>
    <w:rsid w:val="002459EE"/>
    <w:rsid w:val="0024792D"/>
    <w:rsid w:val="00250F14"/>
    <w:rsid w:val="00254B56"/>
    <w:rsid w:val="002603D1"/>
    <w:rsid w:val="00262507"/>
    <w:rsid w:val="00266360"/>
    <w:rsid w:val="00266574"/>
    <w:rsid w:val="002714E4"/>
    <w:rsid w:val="002766AF"/>
    <w:rsid w:val="00276CE1"/>
    <w:rsid w:val="0027743F"/>
    <w:rsid w:val="0028497A"/>
    <w:rsid w:val="002862D1"/>
    <w:rsid w:val="0029309C"/>
    <w:rsid w:val="00297829"/>
    <w:rsid w:val="002A3783"/>
    <w:rsid w:val="002A4764"/>
    <w:rsid w:val="002B1034"/>
    <w:rsid w:val="002B4A19"/>
    <w:rsid w:val="002B6B52"/>
    <w:rsid w:val="002B6C23"/>
    <w:rsid w:val="002C32E0"/>
    <w:rsid w:val="002D00DF"/>
    <w:rsid w:val="002D21DC"/>
    <w:rsid w:val="002D2A29"/>
    <w:rsid w:val="002D7647"/>
    <w:rsid w:val="002E0F5A"/>
    <w:rsid w:val="002E1429"/>
    <w:rsid w:val="002E3FE3"/>
    <w:rsid w:val="002F3B43"/>
    <w:rsid w:val="003012E7"/>
    <w:rsid w:val="00305FA7"/>
    <w:rsid w:val="00306A4E"/>
    <w:rsid w:val="003103F1"/>
    <w:rsid w:val="00312386"/>
    <w:rsid w:val="0031318E"/>
    <w:rsid w:val="00313B66"/>
    <w:rsid w:val="00321859"/>
    <w:rsid w:val="00322D2F"/>
    <w:rsid w:val="003245D7"/>
    <w:rsid w:val="00324C5F"/>
    <w:rsid w:val="00325732"/>
    <w:rsid w:val="00326650"/>
    <w:rsid w:val="00327F6D"/>
    <w:rsid w:val="003325D0"/>
    <w:rsid w:val="00335AE7"/>
    <w:rsid w:val="00335BED"/>
    <w:rsid w:val="00341B7B"/>
    <w:rsid w:val="00343910"/>
    <w:rsid w:val="00344399"/>
    <w:rsid w:val="003463EA"/>
    <w:rsid w:val="0034680A"/>
    <w:rsid w:val="003514DB"/>
    <w:rsid w:val="0035349D"/>
    <w:rsid w:val="00353E5E"/>
    <w:rsid w:val="00354D7D"/>
    <w:rsid w:val="00362CD7"/>
    <w:rsid w:val="00363FAB"/>
    <w:rsid w:val="00373BF2"/>
    <w:rsid w:val="0037405D"/>
    <w:rsid w:val="0037433D"/>
    <w:rsid w:val="00375805"/>
    <w:rsid w:val="00377785"/>
    <w:rsid w:val="00381E14"/>
    <w:rsid w:val="00383D13"/>
    <w:rsid w:val="00391EC5"/>
    <w:rsid w:val="003943B5"/>
    <w:rsid w:val="00394430"/>
    <w:rsid w:val="003965A4"/>
    <w:rsid w:val="003A54D9"/>
    <w:rsid w:val="003B1D49"/>
    <w:rsid w:val="003B2477"/>
    <w:rsid w:val="003B7419"/>
    <w:rsid w:val="003C425C"/>
    <w:rsid w:val="003D2134"/>
    <w:rsid w:val="003D3720"/>
    <w:rsid w:val="003D6324"/>
    <w:rsid w:val="003D7B0D"/>
    <w:rsid w:val="003E15BA"/>
    <w:rsid w:val="003F213B"/>
    <w:rsid w:val="003F5594"/>
    <w:rsid w:val="0040009A"/>
    <w:rsid w:val="00413CA3"/>
    <w:rsid w:val="00415710"/>
    <w:rsid w:val="00420D2D"/>
    <w:rsid w:val="004246D5"/>
    <w:rsid w:val="00427BCD"/>
    <w:rsid w:val="004356F2"/>
    <w:rsid w:val="00437716"/>
    <w:rsid w:val="0044517F"/>
    <w:rsid w:val="004469F8"/>
    <w:rsid w:val="00447D5A"/>
    <w:rsid w:val="00461838"/>
    <w:rsid w:val="00465F76"/>
    <w:rsid w:val="00466DAD"/>
    <w:rsid w:val="004673B4"/>
    <w:rsid w:val="004721C4"/>
    <w:rsid w:val="0048109C"/>
    <w:rsid w:val="00481F05"/>
    <w:rsid w:val="00484950"/>
    <w:rsid w:val="0048563B"/>
    <w:rsid w:val="0049248B"/>
    <w:rsid w:val="00494FE3"/>
    <w:rsid w:val="004A0EBA"/>
    <w:rsid w:val="004A695B"/>
    <w:rsid w:val="004A7668"/>
    <w:rsid w:val="004B4058"/>
    <w:rsid w:val="004B6192"/>
    <w:rsid w:val="004C3668"/>
    <w:rsid w:val="004C73C4"/>
    <w:rsid w:val="004D4837"/>
    <w:rsid w:val="004D489A"/>
    <w:rsid w:val="004D7AEA"/>
    <w:rsid w:val="004E1E81"/>
    <w:rsid w:val="004E417F"/>
    <w:rsid w:val="004E4A37"/>
    <w:rsid w:val="004E69A3"/>
    <w:rsid w:val="004F0EDC"/>
    <w:rsid w:val="004F5B34"/>
    <w:rsid w:val="004F765D"/>
    <w:rsid w:val="00505CBB"/>
    <w:rsid w:val="005062BB"/>
    <w:rsid w:val="00506B55"/>
    <w:rsid w:val="00506BF4"/>
    <w:rsid w:val="00513BEF"/>
    <w:rsid w:val="00514D55"/>
    <w:rsid w:val="00514EAE"/>
    <w:rsid w:val="00524053"/>
    <w:rsid w:val="00524CC1"/>
    <w:rsid w:val="00531D4F"/>
    <w:rsid w:val="00532CC3"/>
    <w:rsid w:val="00534709"/>
    <w:rsid w:val="00534CE5"/>
    <w:rsid w:val="00542F18"/>
    <w:rsid w:val="00546965"/>
    <w:rsid w:val="00551F12"/>
    <w:rsid w:val="005621AB"/>
    <w:rsid w:val="00564E77"/>
    <w:rsid w:val="0056732D"/>
    <w:rsid w:val="005706FF"/>
    <w:rsid w:val="005732DB"/>
    <w:rsid w:val="00574799"/>
    <w:rsid w:val="00575889"/>
    <w:rsid w:val="00581429"/>
    <w:rsid w:val="005838DE"/>
    <w:rsid w:val="00590549"/>
    <w:rsid w:val="00595E70"/>
    <w:rsid w:val="005A1C70"/>
    <w:rsid w:val="005A2357"/>
    <w:rsid w:val="005A756F"/>
    <w:rsid w:val="005A7E7B"/>
    <w:rsid w:val="005B0295"/>
    <w:rsid w:val="005B12EB"/>
    <w:rsid w:val="005C028A"/>
    <w:rsid w:val="005C16D2"/>
    <w:rsid w:val="005C2525"/>
    <w:rsid w:val="005C302C"/>
    <w:rsid w:val="005C4D74"/>
    <w:rsid w:val="005C6254"/>
    <w:rsid w:val="005C7509"/>
    <w:rsid w:val="005C7898"/>
    <w:rsid w:val="005D0115"/>
    <w:rsid w:val="005D5464"/>
    <w:rsid w:val="005D5FB7"/>
    <w:rsid w:val="005D680F"/>
    <w:rsid w:val="005E6949"/>
    <w:rsid w:val="005E6C43"/>
    <w:rsid w:val="005F4F82"/>
    <w:rsid w:val="005F5D4E"/>
    <w:rsid w:val="0060666B"/>
    <w:rsid w:val="00622003"/>
    <w:rsid w:val="00622D87"/>
    <w:rsid w:val="00623F1C"/>
    <w:rsid w:val="00625FD6"/>
    <w:rsid w:val="00631C31"/>
    <w:rsid w:val="00632D3F"/>
    <w:rsid w:val="006373E8"/>
    <w:rsid w:val="006458AA"/>
    <w:rsid w:val="006553D7"/>
    <w:rsid w:val="00663338"/>
    <w:rsid w:val="00667C4A"/>
    <w:rsid w:val="006765F3"/>
    <w:rsid w:val="0068020D"/>
    <w:rsid w:val="00683073"/>
    <w:rsid w:val="00685436"/>
    <w:rsid w:val="006859F9"/>
    <w:rsid w:val="00687D0B"/>
    <w:rsid w:val="00692BD9"/>
    <w:rsid w:val="006940E0"/>
    <w:rsid w:val="006A14C5"/>
    <w:rsid w:val="006A54CA"/>
    <w:rsid w:val="006A5C0C"/>
    <w:rsid w:val="006A613D"/>
    <w:rsid w:val="006B076B"/>
    <w:rsid w:val="006B077B"/>
    <w:rsid w:val="006B3CFB"/>
    <w:rsid w:val="006B42B0"/>
    <w:rsid w:val="006C429F"/>
    <w:rsid w:val="006D12D6"/>
    <w:rsid w:val="006D7C96"/>
    <w:rsid w:val="006E5A8B"/>
    <w:rsid w:val="006E5D64"/>
    <w:rsid w:val="006F0006"/>
    <w:rsid w:val="006F093D"/>
    <w:rsid w:val="006F5767"/>
    <w:rsid w:val="00701FCF"/>
    <w:rsid w:val="0070295E"/>
    <w:rsid w:val="00707B64"/>
    <w:rsid w:val="007126D7"/>
    <w:rsid w:val="00713FC7"/>
    <w:rsid w:val="00720139"/>
    <w:rsid w:val="007219E3"/>
    <w:rsid w:val="007242EB"/>
    <w:rsid w:val="007274FB"/>
    <w:rsid w:val="0073087D"/>
    <w:rsid w:val="00734F2F"/>
    <w:rsid w:val="00737406"/>
    <w:rsid w:val="0074456B"/>
    <w:rsid w:val="007512CD"/>
    <w:rsid w:val="00753DDD"/>
    <w:rsid w:val="007570D0"/>
    <w:rsid w:val="00757F75"/>
    <w:rsid w:val="00762ABA"/>
    <w:rsid w:val="00765830"/>
    <w:rsid w:val="007707C0"/>
    <w:rsid w:val="007715DB"/>
    <w:rsid w:val="007722A2"/>
    <w:rsid w:val="007732B2"/>
    <w:rsid w:val="0077385F"/>
    <w:rsid w:val="0077607A"/>
    <w:rsid w:val="00781438"/>
    <w:rsid w:val="00781746"/>
    <w:rsid w:val="00784365"/>
    <w:rsid w:val="007875F5"/>
    <w:rsid w:val="007900AF"/>
    <w:rsid w:val="00794AB5"/>
    <w:rsid w:val="00794B1E"/>
    <w:rsid w:val="00797894"/>
    <w:rsid w:val="007A65EC"/>
    <w:rsid w:val="007A6CEC"/>
    <w:rsid w:val="007A75BC"/>
    <w:rsid w:val="007B0C7C"/>
    <w:rsid w:val="007B26F1"/>
    <w:rsid w:val="007B2BA8"/>
    <w:rsid w:val="007B5914"/>
    <w:rsid w:val="007B5C90"/>
    <w:rsid w:val="007B67C2"/>
    <w:rsid w:val="007B6B70"/>
    <w:rsid w:val="007C0A0C"/>
    <w:rsid w:val="007C2781"/>
    <w:rsid w:val="007D7592"/>
    <w:rsid w:val="007E11E4"/>
    <w:rsid w:val="007E26EC"/>
    <w:rsid w:val="007E2C27"/>
    <w:rsid w:val="007F09C7"/>
    <w:rsid w:val="007F3DBA"/>
    <w:rsid w:val="007F7C31"/>
    <w:rsid w:val="00802EA3"/>
    <w:rsid w:val="0080341B"/>
    <w:rsid w:val="0080603B"/>
    <w:rsid w:val="00806D6F"/>
    <w:rsid w:val="00806EB7"/>
    <w:rsid w:val="0081039F"/>
    <w:rsid w:val="00813979"/>
    <w:rsid w:val="0081422C"/>
    <w:rsid w:val="0081560A"/>
    <w:rsid w:val="00826DBF"/>
    <w:rsid w:val="00826E9E"/>
    <w:rsid w:val="008271E4"/>
    <w:rsid w:val="00831461"/>
    <w:rsid w:val="008318B8"/>
    <w:rsid w:val="00834613"/>
    <w:rsid w:val="00835274"/>
    <w:rsid w:val="00836147"/>
    <w:rsid w:val="0084087B"/>
    <w:rsid w:val="00850D46"/>
    <w:rsid w:val="0085168F"/>
    <w:rsid w:val="00852E09"/>
    <w:rsid w:val="00875BC8"/>
    <w:rsid w:val="008772B9"/>
    <w:rsid w:val="00880893"/>
    <w:rsid w:val="008811A2"/>
    <w:rsid w:val="00882235"/>
    <w:rsid w:val="00883E86"/>
    <w:rsid w:val="008846FF"/>
    <w:rsid w:val="008855FC"/>
    <w:rsid w:val="0088711F"/>
    <w:rsid w:val="00893066"/>
    <w:rsid w:val="00897065"/>
    <w:rsid w:val="008A41FF"/>
    <w:rsid w:val="008A43DA"/>
    <w:rsid w:val="008B2BE5"/>
    <w:rsid w:val="008B3363"/>
    <w:rsid w:val="008B40A0"/>
    <w:rsid w:val="008B4F6A"/>
    <w:rsid w:val="008C04DD"/>
    <w:rsid w:val="008C374F"/>
    <w:rsid w:val="008C7915"/>
    <w:rsid w:val="008D48D3"/>
    <w:rsid w:val="008D5909"/>
    <w:rsid w:val="008D5D9C"/>
    <w:rsid w:val="008D743E"/>
    <w:rsid w:val="008E016D"/>
    <w:rsid w:val="008E17E8"/>
    <w:rsid w:val="008E594F"/>
    <w:rsid w:val="008F41C5"/>
    <w:rsid w:val="00904925"/>
    <w:rsid w:val="00905635"/>
    <w:rsid w:val="00906CC9"/>
    <w:rsid w:val="00911AEB"/>
    <w:rsid w:val="009245A1"/>
    <w:rsid w:val="00925BE5"/>
    <w:rsid w:val="009275B2"/>
    <w:rsid w:val="009323B8"/>
    <w:rsid w:val="00935CBA"/>
    <w:rsid w:val="00940066"/>
    <w:rsid w:val="00952992"/>
    <w:rsid w:val="009543B1"/>
    <w:rsid w:val="009606AD"/>
    <w:rsid w:val="009632C5"/>
    <w:rsid w:val="009636B8"/>
    <w:rsid w:val="0096456A"/>
    <w:rsid w:val="009709F5"/>
    <w:rsid w:val="00986E6B"/>
    <w:rsid w:val="009942E0"/>
    <w:rsid w:val="00997856"/>
    <w:rsid w:val="009A006B"/>
    <w:rsid w:val="009A383D"/>
    <w:rsid w:val="009A3945"/>
    <w:rsid w:val="009B24DE"/>
    <w:rsid w:val="009B2FA7"/>
    <w:rsid w:val="009B6F45"/>
    <w:rsid w:val="009B71A0"/>
    <w:rsid w:val="009D4DB6"/>
    <w:rsid w:val="009D51AF"/>
    <w:rsid w:val="009D601A"/>
    <w:rsid w:val="009D6FE7"/>
    <w:rsid w:val="009E6011"/>
    <w:rsid w:val="009E6861"/>
    <w:rsid w:val="009F138A"/>
    <w:rsid w:val="009F6398"/>
    <w:rsid w:val="009F6924"/>
    <w:rsid w:val="00A0043D"/>
    <w:rsid w:val="00A004C2"/>
    <w:rsid w:val="00A0126A"/>
    <w:rsid w:val="00A04B4D"/>
    <w:rsid w:val="00A0512E"/>
    <w:rsid w:val="00A10772"/>
    <w:rsid w:val="00A12C1E"/>
    <w:rsid w:val="00A17721"/>
    <w:rsid w:val="00A20403"/>
    <w:rsid w:val="00A228B9"/>
    <w:rsid w:val="00A23015"/>
    <w:rsid w:val="00A23ED3"/>
    <w:rsid w:val="00A25A9C"/>
    <w:rsid w:val="00A315F3"/>
    <w:rsid w:val="00A40608"/>
    <w:rsid w:val="00A41EA2"/>
    <w:rsid w:val="00A437FC"/>
    <w:rsid w:val="00A46E22"/>
    <w:rsid w:val="00A47EF7"/>
    <w:rsid w:val="00A55C9D"/>
    <w:rsid w:val="00A5731F"/>
    <w:rsid w:val="00A62FD1"/>
    <w:rsid w:val="00A633BA"/>
    <w:rsid w:val="00A63C2F"/>
    <w:rsid w:val="00A64246"/>
    <w:rsid w:val="00A718E7"/>
    <w:rsid w:val="00A72D2D"/>
    <w:rsid w:val="00A75048"/>
    <w:rsid w:val="00A76A0E"/>
    <w:rsid w:val="00A814B3"/>
    <w:rsid w:val="00A8402A"/>
    <w:rsid w:val="00A8442F"/>
    <w:rsid w:val="00A87E99"/>
    <w:rsid w:val="00A92BD0"/>
    <w:rsid w:val="00A97978"/>
    <w:rsid w:val="00AA0B53"/>
    <w:rsid w:val="00AA62B9"/>
    <w:rsid w:val="00AB19BD"/>
    <w:rsid w:val="00AB1C5D"/>
    <w:rsid w:val="00AB3425"/>
    <w:rsid w:val="00AB37A4"/>
    <w:rsid w:val="00AC3D38"/>
    <w:rsid w:val="00AC41AD"/>
    <w:rsid w:val="00AC511A"/>
    <w:rsid w:val="00AC5B0F"/>
    <w:rsid w:val="00AC68FA"/>
    <w:rsid w:val="00AC7680"/>
    <w:rsid w:val="00AD4EE7"/>
    <w:rsid w:val="00AD746E"/>
    <w:rsid w:val="00AD7617"/>
    <w:rsid w:val="00AE1063"/>
    <w:rsid w:val="00AF0F5C"/>
    <w:rsid w:val="00B025B1"/>
    <w:rsid w:val="00B07B08"/>
    <w:rsid w:val="00B11E72"/>
    <w:rsid w:val="00B120ED"/>
    <w:rsid w:val="00B13D51"/>
    <w:rsid w:val="00B169A8"/>
    <w:rsid w:val="00B17546"/>
    <w:rsid w:val="00B177B1"/>
    <w:rsid w:val="00B226F4"/>
    <w:rsid w:val="00B27200"/>
    <w:rsid w:val="00B300DF"/>
    <w:rsid w:val="00B30E54"/>
    <w:rsid w:val="00B3113A"/>
    <w:rsid w:val="00B33646"/>
    <w:rsid w:val="00B406EA"/>
    <w:rsid w:val="00B41953"/>
    <w:rsid w:val="00B41C85"/>
    <w:rsid w:val="00B508F6"/>
    <w:rsid w:val="00B52038"/>
    <w:rsid w:val="00B60777"/>
    <w:rsid w:val="00B64CE4"/>
    <w:rsid w:val="00B6640A"/>
    <w:rsid w:val="00B66D19"/>
    <w:rsid w:val="00B72303"/>
    <w:rsid w:val="00B72B93"/>
    <w:rsid w:val="00B75405"/>
    <w:rsid w:val="00B82932"/>
    <w:rsid w:val="00B8587D"/>
    <w:rsid w:val="00B920B1"/>
    <w:rsid w:val="00BA0713"/>
    <w:rsid w:val="00BA123A"/>
    <w:rsid w:val="00BA7436"/>
    <w:rsid w:val="00BB0871"/>
    <w:rsid w:val="00BB16FF"/>
    <w:rsid w:val="00BB6873"/>
    <w:rsid w:val="00BC4EBA"/>
    <w:rsid w:val="00BC574C"/>
    <w:rsid w:val="00BC6DD5"/>
    <w:rsid w:val="00BC7259"/>
    <w:rsid w:val="00BD1F66"/>
    <w:rsid w:val="00BD289A"/>
    <w:rsid w:val="00BD2FD7"/>
    <w:rsid w:val="00BD4AEF"/>
    <w:rsid w:val="00BD53FE"/>
    <w:rsid w:val="00BE2918"/>
    <w:rsid w:val="00BE594D"/>
    <w:rsid w:val="00BE5ED4"/>
    <w:rsid w:val="00BE79FF"/>
    <w:rsid w:val="00BF0C57"/>
    <w:rsid w:val="00BF2533"/>
    <w:rsid w:val="00BF4CDC"/>
    <w:rsid w:val="00C01A51"/>
    <w:rsid w:val="00C034FA"/>
    <w:rsid w:val="00C03F94"/>
    <w:rsid w:val="00C12AF0"/>
    <w:rsid w:val="00C14A34"/>
    <w:rsid w:val="00C1772C"/>
    <w:rsid w:val="00C2181E"/>
    <w:rsid w:val="00C226F5"/>
    <w:rsid w:val="00C23B54"/>
    <w:rsid w:val="00C25349"/>
    <w:rsid w:val="00C25873"/>
    <w:rsid w:val="00C342C7"/>
    <w:rsid w:val="00C345D6"/>
    <w:rsid w:val="00C37FE9"/>
    <w:rsid w:val="00C4177E"/>
    <w:rsid w:val="00C42490"/>
    <w:rsid w:val="00C46E02"/>
    <w:rsid w:val="00C570EF"/>
    <w:rsid w:val="00C629C9"/>
    <w:rsid w:val="00C72336"/>
    <w:rsid w:val="00C75BD7"/>
    <w:rsid w:val="00C7621C"/>
    <w:rsid w:val="00C76D2D"/>
    <w:rsid w:val="00C77C1C"/>
    <w:rsid w:val="00C80298"/>
    <w:rsid w:val="00C80701"/>
    <w:rsid w:val="00C836F5"/>
    <w:rsid w:val="00C846AB"/>
    <w:rsid w:val="00C90EAE"/>
    <w:rsid w:val="00C93756"/>
    <w:rsid w:val="00C9425F"/>
    <w:rsid w:val="00C94FA3"/>
    <w:rsid w:val="00C96D49"/>
    <w:rsid w:val="00CA1511"/>
    <w:rsid w:val="00CA5BAF"/>
    <w:rsid w:val="00CB00FC"/>
    <w:rsid w:val="00CB04E8"/>
    <w:rsid w:val="00CB1619"/>
    <w:rsid w:val="00CB4012"/>
    <w:rsid w:val="00CB4EB1"/>
    <w:rsid w:val="00CB6719"/>
    <w:rsid w:val="00CB7E16"/>
    <w:rsid w:val="00CC0C68"/>
    <w:rsid w:val="00CC337C"/>
    <w:rsid w:val="00CC5B7F"/>
    <w:rsid w:val="00CC7509"/>
    <w:rsid w:val="00CC7DB8"/>
    <w:rsid w:val="00CD2010"/>
    <w:rsid w:val="00CD3779"/>
    <w:rsid w:val="00CD4040"/>
    <w:rsid w:val="00CD6009"/>
    <w:rsid w:val="00CE487E"/>
    <w:rsid w:val="00CE6C91"/>
    <w:rsid w:val="00CE7D86"/>
    <w:rsid w:val="00CF2A8A"/>
    <w:rsid w:val="00CF7C21"/>
    <w:rsid w:val="00D0263F"/>
    <w:rsid w:val="00D02786"/>
    <w:rsid w:val="00D10011"/>
    <w:rsid w:val="00D15880"/>
    <w:rsid w:val="00D15C9E"/>
    <w:rsid w:val="00D17F46"/>
    <w:rsid w:val="00D22DF4"/>
    <w:rsid w:val="00D33480"/>
    <w:rsid w:val="00D34FAB"/>
    <w:rsid w:val="00D35A2F"/>
    <w:rsid w:val="00D35D21"/>
    <w:rsid w:val="00D42DDD"/>
    <w:rsid w:val="00D456C1"/>
    <w:rsid w:val="00D462B5"/>
    <w:rsid w:val="00D47A8F"/>
    <w:rsid w:val="00D554B7"/>
    <w:rsid w:val="00D725A2"/>
    <w:rsid w:val="00D7506E"/>
    <w:rsid w:val="00D77049"/>
    <w:rsid w:val="00D80135"/>
    <w:rsid w:val="00D855AE"/>
    <w:rsid w:val="00D858FB"/>
    <w:rsid w:val="00D90AB2"/>
    <w:rsid w:val="00D91118"/>
    <w:rsid w:val="00D943EB"/>
    <w:rsid w:val="00DA2E5A"/>
    <w:rsid w:val="00DA2F67"/>
    <w:rsid w:val="00DA3543"/>
    <w:rsid w:val="00DA3F99"/>
    <w:rsid w:val="00DA4622"/>
    <w:rsid w:val="00DB1255"/>
    <w:rsid w:val="00DB19DB"/>
    <w:rsid w:val="00DB7B2A"/>
    <w:rsid w:val="00DC6B6C"/>
    <w:rsid w:val="00DC7291"/>
    <w:rsid w:val="00DD078E"/>
    <w:rsid w:val="00DD3BDC"/>
    <w:rsid w:val="00DD59B1"/>
    <w:rsid w:val="00DE1982"/>
    <w:rsid w:val="00DE1E42"/>
    <w:rsid w:val="00DE21E9"/>
    <w:rsid w:val="00DE4530"/>
    <w:rsid w:val="00DE4C7B"/>
    <w:rsid w:val="00DE6C17"/>
    <w:rsid w:val="00DE7A13"/>
    <w:rsid w:val="00DE7A65"/>
    <w:rsid w:val="00DF0EB4"/>
    <w:rsid w:val="00DF3127"/>
    <w:rsid w:val="00DF564A"/>
    <w:rsid w:val="00DF582D"/>
    <w:rsid w:val="00E00212"/>
    <w:rsid w:val="00E04278"/>
    <w:rsid w:val="00E160B3"/>
    <w:rsid w:val="00E20B3B"/>
    <w:rsid w:val="00E21092"/>
    <w:rsid w:val="00E226E7"/>
    <w:rsid w:val="00E23982"/>
    <w:rsid w:val="00E24927"/>
    <w:rsid w:val="00E307DC"/>
    <w:rsid w:val="00E30FBD"/>
    <w:rsid w:val="00E45E55"/>
    <w:rsid w:val="00E510EB"/>
    <w:rsid w:val="00E513BE"/>
    <w:rsid w:val="00E513C3"/>
    <w:rsid w:val="00E56EE9"/>
    <w:rsid w:val="00E56F9B"/>
    <w:rsid w:val="00E579E6"/>
    <w:rsid w:val="00E71486"/>
    <w:rsid w:val="00E715AF"/>
    <w:rsid w:val="00E72786"/>
    <w:rsid w:val="00E80530"/>
    <w:rsid w:val="00E93996"/>
    <w:rsid w:val="00E93D89"/>
    <w:rsid w:val="00E96722"/>
    <w:rsid w:val="00EA6249"/>
    <w:rsid w:val="00EA742C"/>
    <w:rsid w:val="00EB5B0E"/>
    <w:rsid w:val="00EC075C"/>
    <w:rsid w:val="00EC0CA5"/>
    <w:rsid w:val="00EC371B"/>
    <w:rsid w:val="00EC593F"/>
    <w:rsid w:val="00ED67F4"/>
    <w:rsid w:val="00ED75E7"/>
    <w:rsid w:val="00ED7756"/>
    <w:rsid w:val="00ED7F0F"/>
    <w:rsid w:val="00EE15D5"/>
    <w:rsid w:val="00EE4AD4"/>
    <w:rsid w:val="00EE69C4"/>
    <w:rsid w:val="00EF1C00"/>
    <w:rsid w:val="00EF5E39"/>
    <w:rsid w:val="00F0286F"/>
    <w:rsid w:val="00F07C86"/>
    <w:rsid w:val="00F1027D"/>
    <w:rsid w:val="00F14C5E"/>
    <w:rsid w:val="00F15FA4"/>
    <w:rsid w:val="00F23AE5"/>
    <w:rsid w:val="00F23C07"/>
    <w:rsid w:val="00F2507E"/>
    <w:rsid w:val="00F2610C"/>
    <w:rsid w:val="00F31BE3"/>
    <w:rsid w:val="00F3283C"/>
    <w:rsid w:val="00F40207"/>
    <w:rsid w:val="00F414D2"/>
    <w:rsid w:val="00F42291"/>
    <w:rsid w:val="00F429C8"/>
    <w:rsid w:val="00F43E38"/>
    <w:rsid w:val="00F43EC9"/>
    <w:rsid w:val="00F4518B"/>
    <w:rsid w:val="00F54C57"/>
    <w:rsid w:val="00F5540C"/>
    <w:rsid w:val="00F5582D"/>
    <w:rsid w:val="00F60036"/>
    <w:rsid w:val="00F60DF1"/>
    <w:rsid w:val="00F6108C"/>
    <w:rsid w:val="00F63E1C"/>
    <w:rsid w:val="00F65541"/>
    <w:rsid w:val="00F67512"/>
    <w:rsid w:val="00F73DCB"/>
    <w:rsid w:val="00F74CE4"/>
    <w:rsid w:val="00F754AC"/>
    <w:rsid w:val="00F7584F"/>
    <w:rsid w:val="00F775FC"/>
    <w:rsid w:val="00F843C8"/>
    <w:rsid w:val="00F8635D"/>
    <w:rsid w:val="00F86C60"/>
    <w:rsid w:val="00F9093D"/>
    <w:rsid w:val="00F92AED"/>
    <w:rsid w:val="00F9431C"/>
    <w:rsid w:val="00FA1855"/>
    <w:rsid w:val="00FA2172"/>
    <w:rsid w:val="00FA489C"/>
    <w:rsid w:val="00FA7A26"/>
    <w:rsid w:val="00FB0297"/>
    <w:rsid w:val="00FB1F6A"/>
    <w:rsid w:val="00FB6241"/>
    <w:rsid w:val="00FC0036"/>
    <w:rsid w:val="00FC017E"/>
    <w:rsid w:val="00FC2E2E"/>
    <w:rsid w:val="00FD173C"/>
    <w:rsid w:val="00FD4777"/>
    <w:rsid w:val="00FD5019"/>
    <w:rsid w:val="00FD6C68"/>
    <w:rsid w:val="00FE15FD"/>
    <w:rsid w:val="00FE3660"/>
    <w:rsid w:val="00FE382E"/>
    <w:rsid w:val="00FE4514"/>
    <w:rsid w:val="00FF1AD1"/>
    <w:rsid w:val="00FF2180"/>
    <w:rsid w:val="00FF3818"/>
    <w:rsid w:val="00FF5EF1"/>
    <w:rsid w:val="00FF6842"/>
    <w:rsid w:val="00FF7307"/>
    <w:rsid w:val="00FF7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47BA3"/>
  <w15:chartTrackingRefBased/>
  <w15:docId w15:val="{D5575FB5-84BF-4034-8EE3-07F2DF351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46E"/>
  </w:style>
  <w:style w:type="paragraph" w:styleId="Heading1">
    <w:name w:val="heading 1"/>
    <w:basedOn w:val="Normal"/>
    <w:next w:val="Normal"/>
    <w:link w:val="Heading1Char"/>
    <w:uiPriority w:val="9"/>
    <w:qFormat/>
    <w:rsid w:val="004E4A37"/>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524CC1"/>
    <w:pPr>
      <w:keepNext/>
      <w:keepLines/>
      <w:spacing w:before="40" w:after="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autoRedefine/>
    <w:uiPriority w:val="9"/>
    <w:unhideWhenUsed/>
    <w:qFormat/>
    <w:rsid w:val="008B3363"/>
    <w:pPr>
      <w:keepNext/>
      <w:keepLines/>
      <w:spacing w:after="0" w:line="240" w:lineRule="auto"/>
      <w:outlineLvl w:val="2"/>
    </w:pPr>
    <w:rPr>
      <w:bCs/>
      <w:color w:val="C00000"/>
    </w:rPr>
  </w:style>
  <w:style w:type="paragraph" w:styleId="Heading4">
    <w:name w:val="heading 4"/>
    <w:basedOn w:val="Normal"/>
    <w:next w:val="Normal"/>
    <w:link w:val="Heading4Char"/>
    <w:uiPriority w:val="9"/>
    <w:unhideWhenUsed/>
    <w:qFormat/>
    <w:rsid w:val="000E18A8"/>
    <w:pPr>
      <w:keepNext/>
      <w:keepLines/>
      <w:spacing w:before="40" w:after="0"/>
      <w:jc w:val="center"/>
      <w:outlineLvl w:val="3"/>
    </w:pPr>
    <w:rPr>
      <w:rFonts w:asciiTheme="majorHAnsi" w:eastAsiaTheme="majorEastAsia" w:hAnsiTheme="majorHAnsi" w:cstheme="majorBidi"/>
      <w:b/>
      <w:iCs/>
      <w:color w:val="FFFFFF" w:themeColor="background1"/>
      <w:sz w:val="36"/>
    </w:rPr>
  </w:style>
  <w:style w:type="paragraph" w:styleId="Heading5">
    <w:name w:val="heading 5"/>
    <w:basedOn w:val="Normal"/>
    <w:next w:val="Normal"/>
    <w:link w:val="Heading5Char"/>
    <w:uiPriority w:val="9"/>
    <w:semiHidden/>
    <w:unhideWhenUsed/>
    <w:qFormat/>
    <w:rsid w:val="002B6B52"/>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B161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25FD6"/>
    <w:pPr>
      <w:spacing w:after="0" w:line="240" w:lineRule="auto"/>
    </w:pPr>
    <w:rPr>
      <w:rFonts w:eastAsiaTheme="minorEastAsia"/>
    </w:rPr>
  </w:style>
  <w:style w:type="character" w:customStyle="1" w:styleId="NoSpacingChar">
    <w:name w:val="No Spacing Char"/>
    <w:basedOn w:val="DefaultParagraphFont"/>
    <w:link w:val="NoSpacing"/>
    <w:uiPriority w:val="1"/>
    <w:rsid w:val="00625FD6"/>
    <w:rPr>
      <w:rFonts w:eastAsiaTheme="minorEastAsia"/>
    </w:rPr>
  </w:style>
  <w:style w:type="character" w:styleId="PlaceholderText">
    <w:name w:val="Placeholder Text"/>
    <w:basedOn w:val="DefaultParagraphFont"/>
    <w:uiPriority w:val="99"/>
    <w:semiHidden/>
    <w:rsid w:val="00625FD6"/>
    <w:rPr>
      <w:color w:val="808080"/>
    </w:rPr>
  </w:style>
  <w:style w:type="character" w:customStyle="1" w:styleId="Heading1Char">
    <w:name w:val="Heading 1 Char"/>
    <w:basedOn w:val="DefaultParagraphFont"/>
    <w:link w:val="Heading1"/>
    <w:uiPriority w:val="9"/>
    <w:rsid w:val="004E4A37"/>
    <w:rPr>
      <w:rFonts w:asciiTheme="majorHAnsi" w:eastAsiaTheme="majorEastAsia" w:hAnsiTheme="majorHAnsi" w:cstheme="majorBidi"/>
      <w:b/>
      <w:color w:val="2F5496" w:themeColor="accent1" w:themeShade="BF"/>
      <w:sz w:val="32"/>
      <w:szCs w:val="32"/>
    </w:rPr>
  </w:style>
  <w:style w:type="table" w:customStyle="1" w:styleId="TableGrid1">
    <w:name w:val="Table Grid1"/>
    <w:basedOn w:val="TableNormal"/>
    <w:next w:val="TableGrid"/>
    <w:uiPriority w:val="39"/>
    <w:rsid w:val="004E4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E4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24CC1"/>
    <w:rPr>
      <w:rFonts w:asciiTheme="majorHAnsi" w:eastAsiaTheme="majorEastAsia" w:hAnsiTheme="majorHAnsi" w:cstheme="majorBidi"/>
      <w:b/>
      <w:color w:val="2F5496" w:themeColor="accent1" w:themeShade="BF"/>
      <w:sz w:val="26"/>
      <w:szCs w:val="26"/>
    </w:rPr>
  </w:style>
  <w:style w:type="paragraph" w:styleId="Header">
    <w:name w:val="header"/>
    <w:basedOn w:val="Normal"/>
    <w:link w:val="HeaderChar"/>
    <w:uiPriority w:val="99"/>
    <w:unhideWhenUsed/>
    <w:rsid w:val="003468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80A"/>
  </w:style>
  <w:style w:type="paragraph" w:styleId="Footer">
    <w:name w:val="footer"/>
    <w:basedOn w:val="Normal"/>
    <w:link w:val="FooterChar"/>
    <w:uiPriority w:val="99"/>
    <w:unhideWhenUsed/>
    <w:rsid w:val="003468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80A"/>
  </w:style>
  <w:style w:type="table" w:customStyle="1" w:styleId="TableGrid2">
    <w:name w:val="Table Grid2"/>
    <w:basedOn w:val="TableNormal"/>
    <w:next w:val="TableGrid"/>
    <w:uiPriority w:val="39"/>
    <w:rsid w:val="00F84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F843C8"/>
    <w:rPr>
      <w:b/>
      <w:bCs/>
      <w:caps w:val="0"/>
      <w:smallCaps w:val="0"/>
      <w:color w:val="4472C4" w:themeColor="accent1"/>
      <w:spacing w:val="5"/>
    </w:rPr>
  </w:style>
  <w:style w:type="paragraph" w:styleId="TOCHeading">
    <w:name w:val="TOC Heading"/>
    <w:basedOn w:val="Heading1"/>
    <w:next w:val="Normal"/>
    <w:uiPriority w:val="39"/>
    <w:unhideWhenUsed/>
    <w:qFormat/>
    <w:rsid w:val="00F843C8"/>
    <w:pPr>
      <w:outlineLvl w:val="9"/>
    </w:pPr>
    <w:rPr>
      <w:b w:val="0"/>
    </w:rPr>
  </w:style>
  <w:style w:type="paragraph" w:styleId="TOC1">
    <w:name w:val="toc 1"/>
    <w:basedOn w:val="Normal"/>
    <w:next w:val="Normal"/>
    <w:autoRedefine/>
    <w:uiPriority w:val="39"/>
    <w:unhideWhenUsed/>
    <w:rsid w:val="00F843C8"/>
    <w:pPr>
      <w:spacing w:after="100"/>
    </w:pPr>
  </w:style>
  <w:style w:type="paragraph" w:styleId="TOC2">
    <w:name w:val="toc 2"/>
    <w:basedOn w:val="Normal"/>
    <w:next w:val="Normal"/>
    <w:autoRedefine/>
    <w:uiPriority w:val="39"/>
    <w:unhideWhenUsed/>
    <w:rsid w:val="00DF3127"/>
    <w:pPr>
      <w:tabs>
        <w:tab w:val="left" w:pos="1200"/>
        <w:tab w:val="right" w:leader="dot" w:pos="10790"/>
      </w:tabs>
      <w:spacing w:after="100"/>
      <w:ind w:left="720"/>
    </w:pPr>
  </w:style>
  <w:style w:type="character" w:styleId="Hyperlink">
    <w:name w:val="Hyperlink"/>
    <w:basedOn w:val="DefaultParagraphFont"/>
    <w:uiPriority w:val="99"/>
    <w:unhideWhenUsed/>
    <w:rsid w:val="00F843C8"/>
    <w:rPr>
      <w:color w:val="0563C1" w:themeColor="hyperlink"/>
      <w:u w:val="single"/>
    </w:rPr>
  </w:style>
  <w:style w:type="paragraph" w:styleId="ListParagraph">
    <w:name w:val="List Paragraph"/>
    <w:basedOn w:val="Normal"/>
    <w:uiPriority w:val="34"/>
    <w:qFormat/>
    <w:rsid w:val="00806EB7"/>
    <w:pPr>
      <w:ind w:left="720"/>
      <w:contextualSpacing/>
    </w:pPr>
  </w:style>
  <w:style w:type="character" w:styleId="SubtleEmphasis">
    <w:name w:val="Subtle Emphasis"/>
    <w:basedOn w:val="DefaultParagraphFont"/>
    <w:uiPriority w:val="19"/>
    <w:qFormat/>
    <w:rsid w:val="00CA1511"/>
    <w:rPr>
      <w:i/>
      <w:iCs/>
      <w:color w:val="404040" w:themeColor="text1" w:themeTint="BF"/>
    </w:rPr>
  </w:style>
  <w:style w:type="paragraph" w:styleId="Title">
    <w:name w:val="Title"/>
    <w:basedOn w:val="Normal"/>
    <w:next w:val="Normal"/>
    <w:link w:val="TitleChar"/>
    <w:uiPriority w:val="10"/>
    <w:qFormat/>
    <w:rsid w:val="00CA151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1511"/>
    <w:rPr>
      <w:rFonts w:asciiTheme="majorHAnsi" w:eastAsiaTheme="majorEastAsia" w:hAnsiTheme="majorHAnsi" w:cstheme="majorBidi"/>
      <w:spacing w:val="-10"/>
      <w:kern w:val="28"/>
      <w:sz w:val="56"/>
      <w:szCs w:val="56"/>
    </w:rPr>
  </w:style>
  <w:style w:type="table" w:customStyle="1" w:styleId="TableGrid3">
    <w:name w:val="Table Grid3"/>
    <w:basedOn w:val="TableNormal"/>
    <w:next w:val="TableGrid"/>
    <w:uiPriority w:val="39"/>
    <w:rsid w:val="00A05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05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D60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B6241"/>
    <w:rPr>
      <w:color w:val="605E5C"/>
      <w:shd w:val="clear" w:color="auto" w:fill="E1DFDD"/>
    </w:rPr>
  </w:style>
  <w:style w:type="table" w:styleId="GridTable5Dark-Accent1">
    <w:name w:val="Grid Table 5 Dark Accent 1"/>
    <w:basedOn w:val="TableNormal"/>
    <w:uiPriority w:val="50"/>
    <w:rsid w:val="00FB62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Heading3Char">
    <w:name w:val="Heading 3 Char"/>
    <w:basedOn w:val="DefaultParagraphFont"/>
    <w:link w:val="Heading3"/>
    <w:uiPriority w:val="9"/>
    <w:rsid w:val="008B3363"/>
    <w:rPr>
      <w:bCs/>
      <w:color w:val="C00000"/>
    </w:rPr>
  </w:style>
  <w:style w:type="paragraph" w:styleId="TOC3">
    <w:name w:val="toc 3"/>
    <w:basedOn w:val="Normal"/>
    <w:next w:val="Normal"/>
    <w:autoRedefine/>
    <w:uiPriority w:val="39"/>
    <w:unhideWhenUsed/>
    <w:rsid w:val="00DF3127"/>
    <w:pPr>
      <w:tabs>
        <w:tab w:val="right" w:leader="dot" w:pos="10790"/>
      </w:tabs>
      <w:spacing w:after="100"/>
      <w:ind w:left="720"/>
    </w:pPr>
    <w:rPr>
      <w:noProof/>
    </w:rPr>
  </w:style>
  <w:style w:type="paragraph" w:customStyle="1" w:styleId="TableParagraph">
    <w:name w:val="Table Paragraph"/>
    <w:basedOn w:val="Normal"/>
    <w:uiPriority w:val="1"/>
    <w:qFormat/>
    <w:rsid w:val="00524CC1"/>
    <w:pPr>
      <w:widowControl w:val="0"/>
      <w:spacing w:after="0" w:line="240" w:lineRule="auto"/>
    </w:pPr>
  </w:style>
  <w:style w:type="paragraph" w:styleId="ListBullet">
    <w:name w:val="List Bullet"/>
    <w:basedOn w:val="Normal"/>
    <w:uiPriority w:val="99"/>
    <w:semiHidden/>
    <w:unhideWhenUsed/>
    <w:rsid w:val="003514DB"/>
    <w:pPr>
      <w:numPr>
        <w:numId w:val="65"/>
      </w:numPr>
      <w:spacing w:after="200" w:line="276" w:lineRule="auto"/>
      <w:ind w:left="0" w:firstLine="0"/>
      <w:contextualSpacing/>
    </w:pPr>
  </w:style>
  <w:style w:type="character" w:customStyle="1" w:styleId="Heading4Char">
    <w:name w:val="Heading 4 Char"/>
    <w:basedOn w:val="DefaultParagraphFont"/>
    <w:link w:val="Heading4"/>
    <w:uiPriority w:val="9"/>
    <w:rsid w:val="000E18A8"/>
    <w:rPr>
      <w:rFonts w:asciiTheme="majorHAnsi" w:eastAsiaTheme="majorEastAsia" w:hAnsiTheme="majorHAnsi" w:cstheme="majorBidi"/>
      <w:b/>
      <w:iCs/>
      <w:color w:val="FFFFFF" w:themeColor="background1"/>
      <w:sz w:val="36"/>
    </w:rPr>
  </w:style>
  <w:style w:type="paragraph" w:customStyle="1" w:styleId="HAZsheet">
    <w:name w:val="HAZsheet"/>
    <w:basedOn w:val="Heading5"/>
    <w:qFormat/>
    <w:rsid w:val="009A006B"/>
    <w:pPr>
      <w:jc w:val="center"/>
    </w:pPr>
    <w:rPr>
      <w:b/>
      <w:color w:val="FFFFFF" w:themeColor="background1"/>
      <w:sz w:val="36"/>
    </w:rPr>
  </w:style>
  <w:style w:type="character" w:customStyle="1" w:styleId="Heading5Char">
    <w:name w:val="Heading 5 Char"/>
    <w:basedOn w:val="DefaultParagraphFont"/>
    <w:link w:val="Heading5"/>
    <w:uiPriority w:val="9"/>
    <w:semiHidden/>
    <w:rsid w:val="002B6B52"/>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0E18A8"/>
    <w:rPr>
      <w:color w:val="954F72" w:themeColor="followedHyperlink"/>
      <w:u w:val="single"/>
    </w:rPr>
  </w:style>
  <w:style w:type="paragraph" w:customStyle="1" w:styleId="TableContents">
    <w:name w:val="Table Contents"/>
    <w:basedOn w:val="Normal"/>
    <w:rsid w:val="006B076B"/>
    <w:pPr>
      <w:widowControl w:val="0"/>
      <w:suppressLineNumbers/>
      <w:suppressAutoHyphens/>
      <w:spacing w:after="0" w:line="100" w:lineRule="atLeast"/>
    </w:pPr>
    <w:rPr>
      <w:rFonts w:ascii="Calibri" w:eastAsia="Times New Roman" w:hAnsi="Calibri" w:cs="Arial"/>
      <w:color w:val="000000"/>
      <w:szCs w:val="24"/>
    </w:rPr>
  </w:style>
  <w:style w:type="character" w:customStyle="1" w:styleId="Heading6Char">
    <w:name w:val="Heading 6 Char"/>
    <w:basedOn w:val="DefaultParagraphFont"/>
    <w:link w:val="Heading6"/>
    <w:uiPriority w:val="9"/>
    <w:semiHidden/>
    <w:rsid w:val="00CB1619"/>
    <w:rPr>
      <w:rFonts w:asciiTheme="majorHAnsi" w:eastAsiaTheme="majorEastAsia" w:hAnsiTheme="majorHAnsi" w:cstheme="majorBidi"/>
      <w:color w:val="1F3763" w:themeColor="accent1" w:themeShade="7F"/>
    </w:rPr>
  </w:style>
  <w:style w:type="table" w:customStyle="1" w:styleId="TableGrid0">
    <w:name w:val="TableGrid"/>
    <w:rsid w:val="008318B8"/>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table" w:customStyle="1" w:styleId="TableGrid6">
    <w:name w:val="Table Grid6"/>
    <w:basedOn w:val="TableNormal"/>
    <w:next w:val="TableGrid"/>
    <w:uiPriority w:val="39"/>
    <w:rsid w:val="00667C4A"/>
    <w:pPr>
      <w:spacing w:after="0" w:line="240" w:lineRule="auto"/>
      <w:ind w:firstLine="720"/>
    </w:pPr>
    <w:rPr>
      <w:rFonts w:ascii="Times New Roman"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9064">
      <w:bodyDiv w:val="1"/>
      <w:marLeft w:val="0"/>
      <w:marRight w:val="0"/>
      <w:marTop w:val="0"/>
      <w:marBottom w:val="0"/>
      <w:divBdr>
        <w:top w:val="none" w:sz="0" w:space="0" w:color="auto"/>
        <w:left w:val="none" w:sz="0" w:space="0" w:color="auto"/>
        <w:bottom w:val="none" w:sz="0" w:space="0" w:color="auto"/>
        <w:right w:val="none" w:sz="0" w:space="0" w:color="auto"/>
      </w:divBdr>
    </w:div>
    <w:div w:id="338196506">
      <w:bodyDiv w:val="1"/>
      <w:marLeft w:val="0"/>
      <w:marRight w:val="0"/>
      <w:marTop w:val="0"/>
      <w:marBottom w:val="0"/>
      <w:divBdr>
        <w:top w:val="none" w:sz="0" w:space="0" w:color="auto"/>
        <w:left w:val="none" w:sz="0" w:space="0" w:color="auto"/>
        <w:bottom w:val="none" w:sz="0" w:space="0" w:color="auto"/>
        <w:right w:val="none" w:sz="0" w:space="0" w:color="auto"/>
      </w:divBdr>
    </w:div>
    <w:div w:id="354815093">
      <w:bodyDiv w:val="1"/>
      <w:marLeft w:val="0"/>
      <w:marRight w:val="0"/>
      <w:marTop w:val="0"/>
      <w:marBottom w:val="0"/>
      <w:divBdr>
        <w:top w:val="none" w:sz="0" w:space="0" w:color="auto"/>
        <w:left w:val="none" w:sz="0" w:space="0" w:color="auto"/>
        <w:bottom w:val="none" w:sz="0" w:space="0" w:color="auto"/>
        <w:right w:val="none" w:sz="0" w:space="0" w:color="auto"/>
      </w:divBdr>
    </w:div>
    <w:div w:id="807865792">
      <w:bodyDiv w:val="1"/>
      <w:marLeft w:val="0"/>
      <w:marRight w:val="0"/>
      <w:marTop w:val="0"/>
      <w:marBottom w:val="0"/>
      <w:divBdr>
        <w:top w:val="none" w:sz="0" w:space="0" w:color="auto"/>
        <w:left w:val="none" w:sz="0" w:space="0" w:color="auto"/>
        <w:bottom w:val="none" w:sz="0" w:space="0" w:color="auto"/>
        <w:right w:val="none" w:sz="0" w:space="0" w:color="auto"/>
      </w:divBdr>
    </w:div>
    <w:div w:id="1701513488">
      <w:bodyDiv w:val="1"/>
      <w:marLeft w:val="0"/>
      <w:marRight w:val="0"/>
      <w:marTop w:val="0"/>
      <w:marBottom w:val="0"/>
      <w:divBdr>
        <w:top w:val="none" w:sz="0" w:space="0" w:color="auto"/>
        <w:left w:val="none" w:sz="0" w:space="0" w:color="auto"/>
        <w:bottom w:val="none" w:sz="0" w:space="0" w:color="auto"/>
        <w:right w:val="none" w:sz="0" w:space="0" w:color="auto"/>
      </w:divBdr>
      <w:divsChild>
        <w:div w:id="1818108850">
          <w:marLeft w:val="480"/>
          <w:marRight w:val="0"/>
          <w:marTop w:val="0"/>
          <w:marBottom w:val="0"/>
          <w:divBdr>
            <w:top w:val="none" w:sz="0" w:space="0" w:color="auto"/>
            <w:left w:val="none" w:sz="0" w:space="0" w:color="auto"/>
            <w:bottom w:val="none" w:sz="0" w:space="0" w:color="auto"/>
            <w:right w:val="none" w:sz="0" w:space="0" w:color="auto"/>
          </w:divBdr>
        </w:div>
        <w:div w:id="109589767">
          <w:marLeft w:val="480"/>
          <w:marRight w:val="0"/>
          <w:marTop w:val="0"/>
          <w:marBottom w:val="0"/>
          <w:divBdr>
            <w:top w:val="none" w:sz="0" w:space="0" w:color="auto"/>
            <w:left w:val="none" w:sz="0" w:space="0" w:color="auto"/>
            <w:bottom w:val="none" w:sz="0" w:space="0" w:color="auto"/>
            <w:right w:val="none" w:sz="0" w:space="0" w:color="auto"/>
          </w:divBdr>
        </w:div>
        <w:div w:id="1703705084">
          <w:marLeft w:val="480"/>
          <w:marRight w:val="0"/>
          <w:marTop w:val="0"/>
          <w:marBottom w:val="0"/>
          <w:divBdr>
            <w:top w:val="none" w:sz="0" w:space="0" w:color="auto"/>
            <w:left w:val="none" w:sz="0" w:space="0" w:color="auto"/>
            <w:bottom w:val="none" w:sz="0" w:space="0" w:color="auto"/>
            <w:right w:val="none" w:sz="0" w:space="0" w:color="auto"/>
          </w:divBdr>
        </w:div>
        <w:div w:id="1943879559">
          <w:marLeft w:val="480"/>
          <w:marRight w:val="0"/>
          <w:marTop w:val="0"/>
          <w:marBottom w:val="0"/>
          <w:divBdr>
            <w:top w:val="none" w:sz="0" w:space="0" w:color="auto"/>
            <w:left w:val="none" w:sz="0" w:space="0" w:color="auto"/>
            <w:bottom w:val="none" w:sz="0" w:space="0" w:color="auto"/>
            <w:right w:val="none" w:sz="0" w:space="0" w:color="auto"/>
          </w:divBdr>
        </w:div>
        <w:div w:id="989284327">
          <w:marLeft w:val="480"/>
          <w:marRight w:val="0"/>
          <w:marTop w:val="0"/>
          <w:marBottom w:val="0"/>
          <w:divBdr>
            <w:top w:val="none" w:sz="0" w:space="0" w:color="auto"/>
            <w:left w:val="none" w:sz="0" w:space="0" w:color="auto"/>
            <w:bottom w:val="none" w:sz="0" w:space="0" w:color="auto"/>
            <w:right w:val="none" w:sz="0" w:space="0" w:color="auto"/>
          </w:divBdr>
        </w:div>
        <w:div w:id="2098745789">
          <w:marLeft w:val="480"/>
          <w:marRight w:val="0"/>
          <w:marTop w:val="0"/>
          <w:marBottom w:val="0"/>
          <w:divBdr>
            <w:top w:val="none" w:sz="0" w:space="0" w:color="auto"/>
            <w:left w:val="none" w:sz="0" w:space="0" w:color="auto"/>
            <w:bottom w:val="none" w:sz="0" w:space="0" w:color="auto"/>
            <w:right w:val="none" w:sz="0" w:space="0" w:color="auto"/>
          </w:divBdr>
        </w:div>
        <w:div w:id="1349061586">
          <w:marLeft w:val="480"/>
          <w:marRight w:val="0"/>
          <w:marTop w:val="0"/>
          <w:marBottom w:val="0"/>
          <w:divBdr>
            <w:top w:val="none" w:sz="0" w:space="0" w:color="auto"/>
            <w:left w:val="none" w:sz="0" w:space="0" w:color="auto"/>
            <w:bottom w:val="none" w:sz="0" w:space="0" w:color="auto"/>
            <w:right w:val="none" w:sz="0" w:space="0" w:color="auto"/>
          </w:divBdr>
        </w:div>
        <w:div w:id="252788425">
          <w:marLeft w:val="480"/>
          <w:marRight w:val="0"/>
          <w:marTop w:val="0"/>
          <w:marBottom w:val="0"/>
          <w:divBdr>
            <w:top w:val="none" w:sz="0" w:space="0" w:color="auto"/>
            <w:left w:val="none" w:sz="0" w:space="0" w:color="auto"/>
            <w:bottom w:val="none" w:sz="0" w:space="0" w:color="auto"/>
            <w:right w:val="none" w:sz="0" w:space="0" w:color="auto"/>
          </w:divBdr>
        </w:div>
        <w:div w:id="818882218">
          <w:marLeft w:val="480"/>
          <w:marRight w:val="0"/>
          <w:marTop w:val="0"/>
          <w:marBottom w:val="0"/>
          <w:divBdr>
            <w:top w:val="none" w:sz="0" w:space="0" w:color="auto"/>
            <w:left w:val="none" w:sz="0" w:space="0" w:color="auto"/>
            <w:bottom w:val="none" w:sz="0" w:space="0" w:color="auto"/>
            <w:right w:val="none" w:sz="0" w:space="0" w:color="auto"/>
          </w:divBdr>
        </w:div>
      </w:divsChild>
    </w:div>
    <w:div w:id="210842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defense.com/v3/__https:/training.fema.gov/is/courseoverview.aspx?code=is-100.c__;!!PRtDf9A!8jrPz6LevLni6UZDV2mIL7yZG2wzALR-pSQflD3L4dmN0XDRqbYq4c3lsXtsyXVwy0LU$" TargetMode="External"/><Relationship Id="rId18" Type="http://schemas.openxmlformats.org/officeDocument/2006/relationships/image" Target="media/image5.png"/><Relationship Id="rId26" Type="http://schemas.microsoft.com/office/2007/relationships/diagramDrawing" Target="diagrams/drawing1.xml"/><Relationship Id="rId39" Type="http://schemas.openxmlformats.org/officeDocument/2006/relationships/diagramQuickStyle" Target="diagrams/quickStyle4.xml"/><Relationship Id="rId21" Type="http://schemas.openxmlformats.org/officeDocument/2006/relationships/image" Target="media/image7.png"/><Relationship Id="rId34" Type="http://schemas.openxmlformats.org/officeDocument/2006/relationships/diagramQuickStyle" Target="diagrams/quickStyle3.xml"/><Relationship Id="rId42" Type="http://schemas.openxmlformats.org/officeDocument/2006/relationships/hyperlink" Target="https://dese.ade.arkansas.gov/Files/Cyber_Incident_Response_Steps_RT.pdf" TargetMode="External"/><Relationship Id="rId47" Type="http://schemas.openxmlformats.org/officeDocument/2006/relationships/hyperlink" Target="http://www.nasdpts.org/Documents/Paper-hazard.pdf" TargetMode="External"/><Relationship Id="rId50" Type="http://schemas.openxmlformats.org/officeDocument/2006/relationships/hyperlink" Target="https://mandatedreporter.arkansas.gov/" TargetMode="External"/><Relationship Id="rId55" Type="http://schemas.openxmlformats.org/officeDocument/2006/relationships/image" Target="media/image1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diagramQuickStyle" Target="diagrams/quickStyle2.xml"/><Relationship Id="rId11" Type="http://schemas.openxmlformats.org/officeDocument/2006/relationships/hyperlink" Target="https://www.dps.arkansas.gov/emergency-management/adem/response/emergency-management-coordinators/" TargetMode="External"/><Relationship Id="rId24" Type="http://schemas.openxmlformats.org/officeDocument/2006/relationships/diagramQuickStyle" Target="diagrams/quickStyle1.xml"/><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hyperlink" Target="https://dpsaft.ade.arkansas.gov/Files/Maintenance%20and%20Operation%20of%20School%20Buses%20(FINAL%205-2-22)%20-%20from%20Lori_220503071755.pdf" TargetMode="External"/><Relationship Id="rId53" Type="http://schemas.openxmlformats.org/officeDocument/2006/relationships/image" Target="media/image10.png"/><Relationship Id="rId58" Type="http://schemas.openxmlformats.org/officeDocument/2006/relationships/hyperlink" Target="https://www.cji.edu/" TargetMode="Externa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https://trynova.org/" TargetMode="External"/><Relationship Id="rId14" Type="http://schemas.openxmlformats.org/officeDocument/2006/relationships/hyperlink" Target="https://urldefense.com/v3/__https:/training.fema.gov/is/courseoverview.aspx?code=IS-700.b__;!!PRtDf9A!8jrPz6LevLni6UZDV2mIL7yZG2wzALR-pSQflD3L4dmN0XDRqbYq4c3lsXtsyVaZpH2w$" TargetMode="Externa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hyperlink" Target="https://dese.ade.arkansas.gov/Offices/District-Operations/cybersecurity/cyber-incident-response-team" TargetMode="External"/><Relationship Id="rId48" Type="http://schemas.openxmlformats.org/officeDocument/2006/relationships/image" Target="media/image8.png"/><Relationship Id="rId56" Type="http://schemas.openxmlformats.org/officeDocument/2006/relationships/image" Target="media/image13.png"/><Relationship Id="rId8" Type="http://schemas.openxmlformats.org/officeDocument/2006/relationships/endnotes" Target="endnotes.xml"/><Relationship Id="rId51" Type="http://schemas.openxmlformats.org/officeDocument/2006/relationships/hyperlink" Target="https://mandatedreporter.arkansas.gov/" TargetMode="External"/><Relationship Id="rId3" Type="http://schemas.openxmlformats.org/officeDocument/2006/relationships/numbering" Target="numbering.xml"/><Relationship Id="rId12" Type="http://schemas.openxmlformats.org/officeDocument/2006/relationships/hyperlink" Target="https://training.fema.gov/is/" TargetMode="External"/><Relationship Id="rId17" Type="http://schemas.openxmlformats.org/officeDocument/2006/relationships/image" Target="media/image4.png"/><Relationship Id="rId25" Type="http://schemas.openxmlformats.org/officeDocument/2006/relationships/diagramColors" Target="diagrams/colors1.xml"/><Relationship Id="rId33" Type="http://schemas.openxmlformats.org/officeDocument/2006/relationships/diagramLayout" Target="diagrams/layout3.xml"/><Relationship Id="rId38" Type="http://schemas.openxmlformats.org/officeDocument/2006/relationships/diagramLayout" Target="diagrams/layout4.xml"/><Relationship Id="rId46" Type="http://schemas.openxmlformats.org/officeDocument/2006/relationships/hyperlink" Target="https://view.officeapps.live.com/op/view.aspx?src=https%3A%2F%2Fdpsaft.ade.arkansas.gov%2FFiles%2FSchool_Bus_Safety_Plan_Template_2_201020093430.doc&amp;wdOrigin=BROWSELINK" TargetMode="External"/><Relationship Id="rId59" Type="http://schemas.openxmlformats.org/officeDocument/2006/relationships/footer" Target="footer1.xml"/><Relationship Id="rId20" Type="http://schemas.openxmlformats.org/officeDocument/2006/relationships/image" Target="media/image6.png"/><Relationship Id="rId41" Type="http://schemas.microsoft.com/office/2007/relationships/diagramDrawing" Target="diagrams/drawing4.xm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psaft.ade.arkansas.gov/Files/Maintenance%20and%20Operation%20of%20School%20Buses%20(FINAL%205-2-22)%20-%20from%20Lori_220503071755.pdf" TargetMode="Externa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microsoft.com/office/2007/relationships/diagramDrawing" Target="diagrams/drawing3.xml"/><Relationship Id="rId49" Type="http://schemas.openxmlformats.org/officeDocument/2006/relationships/image" Target="media/image9.jpg"/><Relationship Id="rId57" Type="http://schemas.openxmlformats.org/officeDocument/2006/relationships/hyperlink" Target="https://alerrt.org/CivilianResponse" TargetMode="External"/><Relationship Id="rId10" Type="http://schemas.openxmlformats.org/officeDocument/2006/relationships/image" Target="media/image2.png"/><Relationship Id="rId31" Type="http://schemas.microsoft.com/office/2007/relationships/diagramDrawing" Target="diagrams/drawing2.xml"/><Relationship Id="rId44" Type="http://schemas.openxmlformats.org/officeDocument/2006/relationships/hyperlink" Target="https://dpsaft.ade.arkansas.gov/Files/Maintenance%20and%20Operation%20of%20School%20Buses%20(FINAL%205-2-22)%20-%20from%20Lori_220503071755.pdf" TargetMode="External"/><Relationship Id="rId52" Type="http://schemas.openxmlformats.org/officeDocument/2006/relationships/hyperlink" Target="https://advance.lexis.com/documentpage/?pdmfid=1000516&amp;crid=8f9b293b-9510-450c-91cd-4861489c255c&amp;config=00JAA2ZjZiM2VhNS0wNTVlLTQ3NzUtYjQzYy0yYWZmODJiODRmMDYKAFBvZENhdGFsb2fXiYCnsel0plIgqpYkw9PK&amp;pddocfullpath=%2Fshared%2Fdocument%2Fstatutes-legislation%2Furn%3AcontentItem%3A5VT9-X8R0-R03N-22W2-00008-00&amp;pdcontentcomponentid=234170&amp;pdteaserkey=sr0&amp;pditab=allpods&amp;ecomp=6s65kkk&amp;earg=sr0&amp;prid=ee93b098-0068-4710-b786-e1d4d2d3b77a"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1C9965-2DE9-4363-AAAE-CAFF15343D20}" type="doc">
      <dgm:prSet loTypeId="urn:microsoft.com/office/officeart/2005/8/layout/hChevron3" loCatId="process" qsTypeId="urn:microsoft.com/office/officeart/2005/8/quickstyle/simple1" qsCatId="simple" csTypeId="urn:microsoft.com/office/officeart/2005/8/colors/accent1_3" csCatId="accent1" phldr="1"/>
      <dgm:spPr/>
    </dgm:pt>
    <dgm:pt modelId="{BE5AD6F8-1CA6-439A-955F-A4F10D5C4198}">
      <dgm:prSet phldrT="[Text]" custT="1"/>
      <dgm:spPr>
        <a:xfrm>
          <a:off x="2179" y="0"/>
          <a:ext cx="1906009" cy="646430"/>
        </a:xfrm>
        <a:prstGeom prst="homePlate">
          <a:avLst/>
        </a:prstGeom>
        <a:solidFill>
          <a:srgbClr val="4472C4">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a:ea typeface="+mn-ea"/>
              <a:cs typeface="+mn-cs"/>
            </a:rPr>
            <a:t>District Superintendent</a:t>
          </a:r>
        </a:p>
      </dgm:t>
    </dgm:pt>
    <dgm:pt modelId="{8EC613E1-6461-4D59-9C04-22BE6C850F2A}" type="parTrans" cxnId="{D1763EA3-B044-418C-B234-FEB4973CE289}">
      <dgm:prSet/>
      <dgm:spPr/>
      <dgm:t>
        <a:bodyPr/>
        <a:lstStyle/>
        <a:p>
          <a:endParaRPr lang="en-US"/>
        </a:p>
      </dgm:t>
    </dgm:pt>
    <dgm:pt modelId="{A22648E1-35FF-417B-84EC-4FF312858B0F}" type="sibTrans" cxnId="{D1763EA3-B044-418C-B234-FEB4973CE289}">
      <dgm:prSet/>
      <dgm:spPr/>
      <dgm:t>
        <a:bodyPr/>
        <a:lstStyle/>
        <a:p>
          <a:endParaRPr lang="en-US"/>
        </a:p>
      </dgm:t>
    </dgm:pt>
    <dgm:pt modelId="{F5F69411-FC2C-4CAB-9BAC-DAA0E890A67E}">
      <dgm:prSet phldrT="[Text]" custT="1"/>
      <dgm:spPr>
        <a:xfrm>
          <a:off x="1526987" y="0"/>
          <a:ext cx="1906009" cy="646430"/>
        </a:xfrm>
        <a:prstGeom prst="chevron">
          <a:avLst/>
        </a:prstGeom>
        <a:solidFill>
          <a:srgbClr val="4472C4">
            <a:shade val="80000"/>
            <a:hueOff val="174641"/>
            <a:satOff val="-3128"/>
            <a:lumOff val="1329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a:ea typeface="+mn-ea"/>
              <a:cs typeface="+mn-cs"/>
            </a:rPr>
            <a:t>Assistant Superintendent</a:t>
          </a:r>
        </a:p>
      </dgm:t>
    </dgm:pt>
    <dgm:pt modelId="{91604CF6-676F-4E0C-BACE-DE67407F9FDD}" type="parTrans" cxnId="{526E431F-B6C4-4DA1-A3D8-BE51954110AC}">
      <dgm:prSet/>
      <dgm:spPr/>
      <dgm:t>
        <a:bodyPr/>
        <a:lstStyle/>
        <a:p>
          <a:endParaRPr lang="en-US"/>
        </a:p>
      </dgm:t>
    </dgm:pt>
    <dgm:pt modelId="{FDC32B05-B73E-421F-9C26-35C23DF0C771}" type="sibTrans" cxnId="{526E431F-B6C4-4DA1-A3D8-BE51954110AC}">
      <dgm:prSet/>
      <dgm:spPr/>
      <dgm:t>
        <a:bodyPr/>
        <a:lstStyle/>
        <a:p>
          <a:endParaRPr lang="en-US"/>
        </a:p>
      </dgm:t>
    </dgm:pt>
    <dgm:pt modelId="{BC7ABE54-BFDE-436D-BCCA-59726EE18744}">
      <dgm:prSet phldrT="[Text]" custT="1"/>
      <dgm:spPr>
        <a:xfrm>
          <a:off x="3051795" y="0"/>
          <a:ext cx="1906009" cy="646430"/>
        </a:xfrm>
        <a:prstGeom prst="chevron">
          <a:avLst/>
        </a:prstGeom>
        <a:solidFill>
          <a:srgbClr val="4472C4">
            <a:shade val="80000"/>
            <a:hueOff val="349283"/>
            <a:satOff val="-6256"/>
            <a:lumOff val="2658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a:ea typeface="+mn-ea"/>
              <a:cs typeface="+mn-cs"/>
            </a:rPr>
            <a:t>Director of Student Services</a:t>
          </a:r>
        </a:p>
      </dgm:t>
    </dgm:pt>
    <dgm:pt modelId="{11CDB6BA-5A3A-4616-864D-7C1E24D3FD81}" type="parTrans" cxnId="{6E373C75-D7C5-4C48-AA20-48734EE2AFD0}">
      <dgm:prSet/>
      <dgm:spPr/>
      <dgm:t>
        <a:bodyPr/>
        <a:lstStyle/>
        <a:p>
          <a:endParaRPr lang="en-US"/>
        </a:p>
      </dgm:t>
    </dgm:pt>
    <dgm:pt modelId="{DEB78687-A85A-4FD5-B054-D92437F3E759}" type="sibTrans" cxnId="{6E373C75-D7C5-4C48-AA20-48734EE2AFD0}">
      <dgm:prSet/>
      <dgm:spPr/>
      <dgm:t>
        <a:bodyPr/>
        <a:lstStyle/>
        <a:p>
          <a:endParaRPr lang="en-US"/>
        </a:p>
      </dgm:t>
    </dgm:pt>
    <dgm:pt modelId="{282A212F-7739-418C-ACE1-99311F866E9A}" type="pres">
      <dgm:prSet presAssocID="{071C9965-2DE9-4363-AAAE-CAFF15343D20}" presName="Name0" presStyleCnt="0">
        <dgm:presLayoutVars>
          <dgm:dir/>
          <dgm:resizeHandles val="exact"/>
        </dgm:presLayoutVars>
      </dgm:prSet>
      <dgm:spPr/>
    </dgm:pt>
    <dgm:pt modelId="{BE82F167-DAF0-4BB9-B1D7-EEA2C30D2147}" type="pres">
      <dgm:prSet presAssocID="{BE5AD6F8-1CA6-439A-955F-A4F10D5C4198}" presName="parTxOnly" presStyleLbl="node1" presStyleIdx="0" presStyleCnt="3">
        <dgm:presLayoutVars>
          <dgm:bulletEnabled val="1"/>
        </dgm:presLayoutVars>
      </dgm:prSet>
      <dgm:spPr>
        <a:prstGeom prst="homePlate">
          <a:avLst/>
        </a:prstGeom>
      </dgm:spPr>
    </dgm:pt>
    <dgm:pt modelId="{62817EAE-29E6-4CC5-A1FD-CE9ED441E8FF}" type="pres">
      <dgm:prSet presAssocID="{A22648E1-35FF-417B-84EC-4FF312858B0F}" presName="parSpace" presStyleCnt="0"/>
      <dgm:spPr/>
    </dgm:pt>
    <dgm:pt modelId="{E81C694E-9059-4FA4-AA9D-63E598C5B2F8}" type="pres">
      <dgm:prSet presAssocID="{F5F69411-FC2C-4CAB-9BAC-DAA0E890A67E}" presName="parTxOnly" presStyleLbl="node1" presStyleIdx="1" presStyleCnt="3">
        <dgm:presLayoutVars>
          <dgm:bulletEnabled val="1"/>
        </dgm:presLayoutVars>
      </dgm:prSet>
      <dgm:spPr>
        <a:prstGeom prst="chevron">
          <a:avLst/>
        </a:prstGeom>
      </dgm:spPr>
    </dgm:pt>
    <dgm:pt modelId="{3D12ACAF-7EC1-4B5F-95DB-364A5E927A5E}" type="pres">
      <dgm:prSet presAssocID="{FDC32B05-B73E-421F-9C26-35C23DF0C771}" presName="parSpace" presStyleCnt="0"/>
      <dgm:spPr/>
    </dgm:pt>
    <dgm:pt modelId="{EE530DED-13B1-45AA-BF74-9BD4A664DDA6}" type="pres">
      <dgm:prSet presAssocID="{BC7ABE54-BFDE-436D-BCCA-59726EE18744}" presName="parTxOnly" presStyleLbl="node1" presStyleIdx="2" presStyleCnt="3">
        <dgm:presLayoutVars>
          <dgm:bulletEnabled val="1"/>
        </dgm:presLayoutVars>
      </dgm:prSet>
      <dgm:spPr>
        <a:prstGeom prst="chevron">
          <a:avLst/>
        </a:prstGeom>
      </dgm:spPr>
    </dgm:pt>
  </dgm:ptLst>
  <dgm:cxnLst>
    <dgm:cxn modelId="{526E431F-B6C4-4DA1-A3D8-BE51954110AC}" srcId="{071C9965-2DE9-4363-AAAE-CAFF15343D20}" destId="{F5F69411-FC2C-4CAB-9BAC-DAA0E890A67E}" srcOrd="1" destOrd="0" parTransId="{91604CF6-676F-4E0C-BACE-DE67407F9FDD}" sibTransId="{FDC32B05-B73E-421F-9C26-35C23DF0C771}"/>
    <dgm:cxn modelId="{20F10D4D-2DBF-458D-9893-417E3351ED1C}" type="presOf" srcId="{071C9965-2DE9-4363-AAAE-CAFF15343D20}" destId="{282A212F-7739-418C-ACE1-99311F866E9A}" srcOrd="0" destOrd="0" presId="urn:microsoft.com/office/officeart/2005/8/layout/hChevron3"/>
    <dgm:cxn modelId="{6E373C75-D7C5-4C48-AA20-48734EE2AFD0}" srcId="{071C9965-2DE9-4363-AAAE-CAFF15343D20}" destId="{BC7ABE54-BFDE-436D-BCCA-59726EE18744}" srcOrd="2" destOrd="0" parTransId="{11CDB6BA-5A3A-4616-864D-7C1E24D3FD81}" sibTransId="{DEB78687-A85A-4FD5-B054-D92437F3E759}"/>
    <dgm:cxn modelId="{D1763EA3-B044-418C-B234-FEB4973CE289}" srcId="{071C9965-2DE9-4363-AAAE-CAFF15343D20}" destId="{BE5AD6F8-1CA6-439A-955F-A4F10D5C4198}" srcOrd="0" destOrd="0" parTransId="{8EC613E1-6461-4D59-9C04-22BE6C850F2A}" sibTransId="{A22648E1-35FF-417B-84EC-4FF312858B0F}"/>
    <dgm:cxn modelId="{153F3AC0-0822-41A1-B1A4-3195D72519FE}" type="presOf" srcId="{F5F69411-FC2C-4CAB-9BAC-DAA0E890A67E}" destId="{E81C694E-9059-4FA4-AA9D-63E598C5B2F8}" srcOrd="0" destOrd="0" presId="urn:microsoft.com/office/officeart/2005/8/layout/hChevron3"/>
    <dgm:cxn modelId="{8D7C1AD8-E42E-43B9-9A9D-63E1E6DA20E2}" type="presOf" srcId="{BE5AD6F8-1CA6-439A-955F-A4F10D5C4198}" destId="{BE82F167-DAF0-4BB9-B1D7-EEA2C30D2147}" srcOrd="0" destOrd="0" presId="urn:microsoft.com/office/officeart/2005/8/layout/hChevron3"/>
    <dgm:cxn modelId="{C78868DC-C02E-4876-A822-1C00BD07A156}" type="presOf" srcId="{BC7ABE54-BFDE-436D-BCCA-59726EE18744}" destId="{EE530DED-13B1-45AA-BF74-9BD4A664DDA6}" srcOrd="0" destOrd="0" presId="urn:microsoft.com/office/officeart/2005/8/layout/hChevron3"/>
    <dgm:cxn modelId="{DAAFA288-2D92-4DEC-94DF-5C6C7D3ACF55}" type="presParOf" srcId="{282A212F-7739-418C-ACE1-99311F866E9A}" destId="{BE82F167-DAF0-4BB9-B1D7-EEA2C30D2147}" srcOrd="0" destOrd="0" presId="urn:microsoft.com/office/officeart/2005/8/layout/hChevron3"/>
    <dgm:cxn modelId="{3F402547-40DE-436A-B031-3321ABE1A39B}" type="presParOf" srcId="{282A212F-7739-418C-ACE1-99311F866E9A}" destId="{62817EAE-29E6-4CC5-A1FD-CE9ED441E8FF}" srcOrd="1" destOrd="0" presId="urn:microsoft.com/office/officeart/2005/8/layout/hChevron3"/>
    <dgm:cxn modelId="{9688F38B-F40F-46C7-938A-A6EAB3E40501}" type="presParOf" srcId="{282A212F-7739-418C-ACE1-99311F866E9A}" destId="{E81C694E-9059-4FA4-AA9D-63E598C5B2F8}" srcOrd="2" destOrd="0" presId="urn:microsoft.com/office/officeart/2005/8/layout/hChevron3"/>
    <dgm:cxn modelId="{5FE53853-16B3-47E8-963A-FA91F5FA6E3F}" type="presParOf" srcId="{282A212F-7739-418C-ACE1-99311F866E9A}" destId="{3D12ACAF-7EC1-4B5F-95DB-364A5E927A5E}" srcOrd="3" destOrd="0" presId="urn:microsoft.com/office/officeart/2005/8/layout/hChevron3"/>
    <dgm:cxn modelId="{322DE08B-13A0-45CD-9AAC-58720054F5A2}" type="presParOf" srcId="{282A212F-7739-418C-ACE1-99311F866E9A}" destId="{EE530DED-13B1-45AA-BF74-9BD4A664DDA6}" srcOrd="4" destOrd="0" presId="urn:microsoft.com/office/officeart/2005/8/layout/hChevron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1C9965-2DE9-4363-AAAE-CAFF15343D20}" type="doc">
      <dgm:prSet loTypeId="urn:microsoft.com/office/officeart/2005/8/layout/hChevron3" loCatId="process" qsTypeId="urn:microsoft.com/office/officeart/2005/8/quickstyle/simple1" qsCatId="simple" csTypeId="urn:microsoft.com/office/officeart/2005/8/colors/accent2_3" csCatId="accent2" phldr="1"/>
      <dgm:spPr/>
    </dgm:pt>
    <dgm:pt modelId="{BE5AD6F8-1CA6-439A-955F-A4F10D5C4198}">
      <dgm:prSet phldrT="[Text]" custT="1"/>
      <dgm:spPr>
        <a:xfrm>
          <a:off x="2175" y="0"/>
          <a:ext cx="1902773" cy="594994"/>
        </a:xfrm>
        <a:prstGeom prst="homePlate">
          <a:avLst/>
        </a:prstGeom>
        <a:solidFill>
          <a:srgbClr val="ED7D31">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a:ea typeface="+mn-ea"/>
              <a:cs typeface="+mn-cs"/>
            </a:rPr>
            <a:t>School Saftey Coordinator</a:t>
          </a:r>
        </a:p>
      </dgm:t>
    </dgm:pt>
    <dgm:pt modelId="{8EC613E1-6461-4D59-9C04-22BE6C850F2A}" type="parTrans" cxnId="{D1763EA3-B044-418C-B234-FEB4973CE289}">
      <dgm:prSet/>
      <dgm:spPr/>
      <dgm:t>
        <a:bodyPr/>
        <a:lstStyle/>
        <a:p>
          <a:endParaRPr lang="en-US"/>
        </a:p>
      </dgm:t>
    </dgm:pt>
    <dgm:pt modelId="{A22648E1-35FF-417B-84EC-4FF312858B0F}" type="sibTrans" cxnId="{D1763EA3-B044-418C-B234-FEB4973CE289}">
      <dgm:prSet/>
      <dgm:spPr/>
      <dgm:t>
        <a:bodyPr/>
        <a:lstStyle/>
        <a:p>
          <a:endParaRPr lang="en-US"/>
        </a:p>
      </dgm:t>
    </dgm:pt>
    <dgm:pt modelId="{F5F69411-FC2C-4CAB-9BAC-DAA0E890A67E}">
      <dgm:prSet phldrT="[Text]" custT="1"/>
      <dgm:spPr>
        <a:xfrm>
          <a:off x="1524394" y="0"/>
          <a:ext cx="1902773" cy="594994"/>
        </a:xfrm>
        <a:prstGeom prst="chevron">
          <a:avLst/>
        </a:prstGeom>
        <a:solidFill>
          <a:srgbClr val="ED7D31">
            <a:shade val="80000"/>
            <a:hueOff val="-240708"/>
            <a:satOff val="5083"/>
            <a:lumOff val="13541"/>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a:ea typeface="+mn-ea"/>
              <a:cs typeface="+mn-cs"/>
            </a:rPr>
            <a:t>Coordinated School Health Director</a:t>
          </a:r>
        </a:p>
      </dgm:t>
    </dgm:pt>
    <dgm:pt modelId="{91604CF6-676F-4E0C-BACE-DE67407F9FDD}" type="parTrans" cxnId="{526E431F-B6C4-4DA1-A3D8-BE51954110AC}">
      <dgm:prSet/>
      <dgm:spPr/>
      <dgm:t>
        <a:bodyPr/>
        <a:lstStyle/>
        <a:p>
          <a:endParaRPr lang="en-US"/>
        </a:p>
      </dgm:t>
    </dgm:pt>
    <dgm:pt modelId="{FDC32B05-B73E-421F-9C26-35C23DF0C771}" type="sibTrans" cxnId="{526E431F-B6C4-4DA1-A3D8-BE51954110AC}">
      <dgm:prSet/>
      <dgm:spPr/>
      <dgm:t>
        <a:bodyPr/>
        <a:lstStyle/>
        <a:p>
          <a:endParaRPr lang="en-US"/>
        </a:p>
      </dgm:t>
    </dgm:pt>
    <dgm:pt modelId="{BC7ABE54-BFDE-436D-BCCA-59726EE18744}">
      <dgm:prSet phldrT="[Text]" custT="1"/>
      <dgm:spPr>
        <a:xfrm>
          <a:off x="3046612" y="0"/>
          <a:ext cx="1902773" cy="594994"/>
        </a:xfrm>
        <a:prstGeom prst="chevron">
          <a:avLst/>
        </a:prstGeom>
        <a:solidFill>
          <a:srgbClr val="ED7D31">
            <a:shade val="80000"/>
            <a:hueOff val="-481415"/>
            <a:satOff val="10166"/>
            <a:lumOff val="27081"/>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a:ea typeface="+mn-ea"/>
              <a:cs typeface="+mn-cs"/>
            </a:rPr>
            <a:t>Facilities Director</a:t>
          </a:r>
        </a:p>
      </dgm:t>
    </dgm:pt>
    <dgm:pt modelId="{11CDB6BA-5A3A-4616-864D-7C1E24D3FD81}" type="parTrans" cxnId="{6E373C75-D7C5-4C48-AA20-48734EE2AFD0}">
      <dgm:prSet/>
      <dgm:spPr/>
      <dgm:t>
        <a:bodyPr/>
        <a:lstStyle/>
        <a:p>
          <a:endParaRPr lang="en-US"/>
        </a:p>
      </dgm:t>
    </dgm:pt>
    <dgm:pt modelId="{DEB78687-A85A-4FD5-B054-D92437F3E759}" type="sibTrans" cxnId="{6E373C75-D7C5-4C48-AA20-48734EE2AFD0}">
      <dgm:prSet/>
      <dgm:spPr/>
      <dgm:t>
        <a:bodyPr/>
        <a:lstStyle/>
        <a:p>
          <a:endParaRPr lang="en-US"/>
        </a:p>
      </dgm:t>
    </dgm:pt>
    <dgm:pt modelId="{282A212F-7739-418C-ACE1-99311F866E9A}" type="pres">
      <dgm:prSet presAssocID="{071C9965-2DE9-4363-AAAE-CAFF15343D20}" presName="Name0" presStyleCnt="0">
        <dgm:presLayoutVars>
          <dgm:dir/>
          <dgm:resizeHandles val="exact"/>
        </dgm:presLayoutVars>
      </dgm:prSet>
      <dgm:spPr/>
    </dgm:pt>
    <dgm:pt modelId="{BE82F167-DAF0-4BB9-B1D7-EEA2C30D2147}" type="pres">
      <dgm:prSet presAssocID="{BE5AD6F8-1CA6-439A-955F-A4F10D5C4198}" presName="parTxOnly" presStyleLbl="node1" presStyleIdx="0" presStyleCnt="3">
        <dgm:presLayoutVars>
          <dgm:bulletEnabled val="1"/>
        </dgm:presLayoutVars>
      </dgm:prSet>
      <dgm:spPr>
        <a:prstGeom prst="homePlate">
          <a:avLst/>
        </a:prstGeom>
      </dgm:spPr>
    </dgm:pt>
    <dgm:pt modelId="{62817EAE-29E6-4CC5-A1FD-CE9ED441E8FF}" type="pres">
      <dgm:prSet presAssocID="{A22648E1-35FF-417B-84EC-4FF312858B0F}" presName="parSpace" presStyleCnt="0"/>
      <dgm:spPr/>
    </dgm:pt>
    <dgm:pt modelId="{E81C694E-9059-4FA4-AA9D-63E598C5B2F8}" type="pres">
      <dgm:prSet presAssocID="{F5F69411-FC2C-4CAB-9BAC-DAA0E890A67E}" presName="parTxOnly" presStyleLbl="node1" presStyleIdx="1" presStyleCnt="3">
        <dgm:presLayoutVars>
          <dgm:bulletEnabled val="1"/>
        </dgm:presLayoutVars>
      </dgm:prSet>
      <dgm:spPr>
        <a:prstGeom prst="chevron">
          <a:avLst/>
        </a:prstGeom>
      </dgm:spPr>
    </dgm:pt>
    <dgm:pt modelId="{3D12ACAF-7EC1-4B5F-95DB-364A5E927A5E}" type="pres">
      <dgm:prSet presAssocID="{FDC32B05-B73E-421F-9C26-35C23DF0C771}" presName="parSpace" presStyleCnt="0"/>
      <dgm:spPr/>
    </dgm:pt>
    <dgm:pt modelId="{EE530DED-13B1-45AA-BF74-9BD4A664DDA6}" type="pres">
      <dgm:prSet presAssocID="{BC7ABE54-BFDE-436D-BCCA-59726EE18744}" presName="parTxOnly" presStyleLbl="node1" presStyleIdx="2" presStyleCnt="3">
        <dgm:presLayoutVars>
          <dgm:bulletEnabled val="1"/>
        </dgm:presLayoutVars>
      </dgm:prSet>
      <dgm:spPr>
        <a:prstGeom prst="chevron">
          <a:avLst/>
        </a:prstGeom>
      </dgm:spPr>
    </dgm:pt>
  </dgm:ptLst>
  <dgm:cxnLst>
    <dgm:cxn modelId="{526E431F-B6C4-4DA1-A3D8-BE51954110AC}" srcId="{071C9965-2DE9-4363-AAAE-CAFF15343D20}" destId="{F5F69411-FC2C-4CAB-9BAC-DAA0E890A67E}" srcOrd="1" destOrd="0" parTransId="{91604CF6-676F-4E0C-BACE-DE67407F9FDD}" sibTransId="{FDC32B05-B73E-421F-9C26-35C23DF0C771}"/>
    <dgm:cxn modelId="{769C1129-E470-416D-8155-B767C2954413}" type="presOf" srcId="{BE5AD6F8-1CA6-439A-955F-A4F10D5C4198}" destId="{BE82F167-DAF0-4BB9-B1D7-EEA2C30D2147}" srcOrd="0" destOrd="0" presId="urn:microsoft.com/office/officeart/2005/8/layout/hChevron3"/>
    <dgm:cxn modelId="{FD785540-FA24-4AD8-AE50-0BE04B0AD97F}" type="presOf" srcId="{BC7ABE54-BFDE-436D-BCCA-59726EE18744}" destId="{EE530DED-13B1-45AA-BF74-9BD4A664DDA6}" srcOrd="0" destOrd="0" presId="urn:microsoft.com/office/officeart/2005/8/layout/hChevron3"/>
    <dgm:cxn modelId="{F9CF644E-F788-498F-9452-757861CBD6BE}" type="presOf" srcId="{F5F69411-FC2C-4CAB-9BAC-DAA0E890A67E}" destId="{E81C694E-9059-4FA4-AA9D-63E598C5B2F8}" srcOrd="0" destOrd="0" presId="urn:microsoft.com/office/officeart/2005/8/layout/hChevron3"/>
    <dgm:cxn modelId="{6E373C75-D7C5-4C48-AA20-48734EE2AFD0}" srcId="{071C9965-2DE9-4363-AAAE-CAFF15343D20}" destId="{BC7ABE54-BFDE-436D-BCCA-59726EE18744}" srcOrd="2" destOrd="0" parTransId="{11CDB6BA-5A3A-4616-864D-7C1E24D3FD81}" sibTransId="{DEB78687-A85A-4FD5-B054-D92437F3E759}"/>
    <dgm:cxn modelId="{8E8FC3A2-1AD7-4C7D-B45A-FBB92B76B796}" type="presOf" srcId="{071C9965-2DE9-4363-AAAE-CAFF15343D20}" destId="{282A212F-7739-418C-ACE1-99311F866E9A}" srcOrd="0" destOrd="0" presId="urn:microsoft.com/office/officeart/2005/8/layout/hChevron3"/>
    <dgm:cxn modelId="{D1763EA3-B044-418C-B234-FEB4973CE289}" srcId="{071C9965-2DE9-4363-AAAE-CAFF15343D20}" destId="{BE5AD6F8-1CA6-439A-955F-A4F10D5C4198}" srcOrd="0" destOrd="0" parTransId="{8EC613E1-6461-4D59-9C04-22BE6C850F2A}" sibTransId="{A22648E1-35FF-417B-84EC-4FF312858B0F}"/>
    <dgm:cxn modelId="{0F698C66-7D6F-4502-8C49-5997D39DE1DE}" type="presParOf" srcId="{282A212F-7739-418C-ACE1-99311F866E9A}" destId="{BE82F167-DAF0-4BB9-B1D7-EEA2C30D2147}" srcOrd="0" destOrd="0" presId="urn:microsoft.com/office/officeart/2005/8/layout/hChevron3"/>
    <dgm:cxn modelId="{ACC89035-3B73-4D4F-BFE2-20660D41F340}" type="presParOf" srcId="{282A212F-7739-418C-ACE1-99311F866E9A}" destId="{62817EAE-29E6-4CC5-A1FD-CE9ED441E8FF}" srcOrd="1" destOrd="0" presId="urn:microsoft.com/office/officeart/2005/8/layout/hChevron3"/>
    <dgm:cxn modelId="{1AA51C36-3520-405F-9BCA-763E2F4B8E50}" type="presParOf" srcId="{282A212F-7739-418C-ACE1-99311F866E9A}" destId="{E81C694E-9059-4FA4-AA9D-63E598C5B2F8}" srcOrd="2" destOrd="0" presId="urn:microsoft.com/office/officeart/2005/8/layout/hChevron3"/>
    <dgm:cxn modelId="{D9D25A0F-B3FA-4856-9FB5-37B550E69753}" type="presParOf" srcId="{282A212F-7739-418C-ACE1-99311F866E9A}" destId="{3D12ACAF-7EC1-4B5F-95DB-364A5E927A5E}" srcOrd="3" destOrd="0" presId="urn:microsoft.com/office/officeart/2005/8/layout/hChevron3"/>
    <dgm:cxn modelId="{44AD7B0E-7D92-4CBB-B1BB-500C84783A11}" type="presParOf" srcId="{282A212F-7739-418C-ACE1-99311F866E9A}" destId="{EE530DED-13B1-45AA-BF74-9BD4A664DDA6}" srcOrd="4" destOrd="0" presId="urn:microsoft.com/office/officeart/2005/8/layout/hChevron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71C9965-2DE9-4363-AAAE-CAFF15343D20}" type="doc">
      <dgm:prSet loTypeId="urn:microsoft.com/office/officeart/2005/8/layout/hChevron3" loCatId="process" qsTypeId="urn:microsoft.com/office/officeart/2005/8/quickstyle/simple1" qsCatId="simple" csTypeId="urn:microsoft.com/office/officeart/2005/8/colors/accent6_3" csCatId="accent6" phldr="1"/>
      <dgm:spPr/>
    </dgm:pt>
    <dgm:pt modelId="{BE5AD6F8-1CA6-439A-955F-A4F10D5C4198}">
      <dgm:prSet phldrT="[Text]" custT="1"/>
      <dgm:spPr>
        <a:xfrm>
          <a:off x="2172" y="0"/>
          <a:ext cx="1899421" cy="612140"/>
        </a:xfrm>
        <a:prstGeom prst="homePlate">
          <a:avLst/>
        </a:prstGeom>
        <a:solidFill>
          <a:srgbClr val="70A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a:ea typeface="+mn-ea"/>
              <a:cs typeface="+mn-cs"/>
            </a:rPr>
            <a:t>Director of Finance</a:t>
          </a:r>
        </a:p>
      </dgm:t>
    </dgm:pt>
    <dgm:pt modelId="{8EC613E1-6461-4D59-9C04-22BE6C850F2A}" type="parTrans" cxnId="{D1763EA3-B044-418C-B234-FEB4973CE289}">
      <dgm:prSet/>
      <dgm:spPr/>
      <dgm:t>
        <a:bodyPr/>
        <a:lstStyle/>
        <a:p>
          <a:endParaRPr lang="en-US"/>
        </a:p>
      </dgm:t>
    </dgm:pt>
    <dgm:pt modelId="{A22648E1-35FF-417B-84EC-4FF312858B0F}" type="sibTrans" cxnId="{D1763EA3-B044-418C-B234-FEB4973CE289}">
      <dgm:prSet/>
      <dgm:spPr/>
      <dgm:t>
        <a:bodyPr/>
        <a:lstStyle/>
        <a:p>
          <a:endParaRPr lang="en-US"/>
        </a:p>
      </dgm:t>
    </dgm:pt>
    <dgm:pt modelId="{F5F69411-FC2C-4CAB-9BAC-DAA0E890A67E}">
      <dgm:prSet phldrT="[Text]" custT="1"/>
      <dgm:spPr>
        <a:xfrm>
          <a:off x="1521709" y="0"/>
          <a:ext cx="1899421" cy="612140"/>
        </a:xfrm>
        <a:prstGeom prst="chevron">
          <a:avLst/>
        </a:prstGeom>
        <a:solidFill>
          <a:srgbClr val="70AD47">
            <a:shade val="80000"/>
            <a:hueOff val="160640"/>
            <a:satOff val="-6455"/>
            <a:lumOff val="1381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a:ea typeface="+mn-ea"/>
              <a:cs typeface="+mn-cs"/>
            </a:rPr>
            <a:t>Finance Specialist </a:t>
          </a:r>
        </a:p>
      </dgm:t>
    </dgm:pt>
    <dgm:pt modelId="{91604CF6-676F-4E0C-BACE-DE67407F9FDD}" type="parTrans" cxnId="{526E431F-B6C4-4DA1-A3D8-BE51954110AC}">
      <dgm:prSet/>
      <dgm:spPr/>
      <dgm:t>
        <a:bodyPr/>
        <a:lstStyle/>
        <a:p>
          <a:endParaRPr lang="en-US"/>
        </a:p>
      </dgm:t>
    </dgm:pt>
    <dgm:pt modelId="{FDC32B05-B73E-421F-9C26-35C23DF0C771}" type="sibTrans" cxnId="{526E431F-B6C4-4DA1-A3D8-BE51954110AC}">
      <dgm:prSet/>
      <dgm:spPr/>
      <dgm:t>
        <a:bodyPr/>
        <a:lstStyle/>
        <a:p>
          <a:endParaRPr lang="en-US"/>
        </a:p>
      </dgm:t>
    </dgm:pt>
    <dgm:pt modelId="{BC7ABE54-BFDE-436D-BCCA-59726EE18744}">
      <dgm:prSet phldrT="[Text]" custT="1"/>
      <dgm:spPr>
        <a:xfrm>
          <a:off x="3041246" y="0"/>
          <a:ext cx="1899421" cy="612140"/>
        </a:xfrm>
        <a:prstGeom prst="chevron">
          <a:avLst/>
        </a:prstGeom>
        <a:solidFill>
          <a:srgbClr val="70AD47">
            <a:shade val="80000"/>
            <a:hueOff val="321280"/>
            <a:satOff val="-12909"/>
            <a:lumOff val="2762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a:ea typeface="+mn-ea"/>
              <a:cs typeface="+mn-cs"/>
            </a:rPr>
            <a:t>High School Bookkeeper</a:t>
          </a:r>
        </a:p>
      </dgm:t>
    </dgm:pt>
    <dgm:pt modelId="{11CDB6BA-5A3A-4616-864D-7C1E24D3FD81}" type="parTrans" cxnId="{6E373C75-D7C5-4C48-AA20-48734EE2AFD0}">
      <dgm:prSet/>
      <dgm:spPr/>
      <dgm:t>
        <a:bodyPr/>
        <a:lstStyle/>
        <a:p>
          <a:endParaRPr lang="en-US"/>
        </a:p>
      </dgm:t>
    </dgm:pt>
    <dgm:pt modelId="{DEB78687-A85A-4FD5-B054-D92437F3E759}" type="sibTrans" cxnId="{6E373C75-D7C5-4C48-AA20-48734EE2AFD0}">
      <dgm:prSet/>
      <dgm:spPr/>
      <dgm:t>
        <a:bodyPr/>
        <a:lstStyle/>
        <a:p>
          <a:endParaRPr lang="en-US"/>
        </a:p>
      </dgm:t>
    </dgm:pt>
    <dgm:pt modelId="{282A212F-7739-418C-ACE1-99311F866E9A}" type="pres">
      <dgm:prSet presAssocID="{071C9965-2DE9-4363-AAAE-CAFF15343D20}" presName="Name0" presStyleCnt="0">
        <dgm:presLayoutVars>
          <dgm:dir/>
          <dgm:resizeHandles val="exact"/>
        </dgm:presLayoutVars>
      </dgm:prSet>
      <dgm:spPr/>
    </dgm:pt>
    <dgm:pt modelId="{BE82F167-DAF0-4BB9-B1D7-EEA2C30D2147}" type="pres">
      <dgm:prSet presAssocID="{BE5AD6F8-1CA6-439A-955F-A4F10D5C4198}" presName="parTxOnly" presStyleLbl="node1" presStyleIdx="0" presStyleCnt="3">
        <dgm:presLayoutVars>
          <dgm:bulletEnabled val="1"/>
        </dgm:presLayoutVars>
      </dgm:prSet>
      <dgm:spPr>
        <a:prstGeom prst="homePlate">
          <a:avLst/>
        </a:prstGeom>
      </dgm:spPr>
    </dgm:pt>
    <dgm:pt modelId="{62817EAE-29E6-4CC5-A1FD-CE9ED441E8FF}" type="pres">
      <dgm:prSet presAssocID="{A22648E1-35FF-417B-84EC-4FF312858B0F}" presName="parSpace" presStyleCnt="0"/>
      <dgm:spPr/>
    </dgm:pt>
    <dgm:pt modelId="{E81C694E-9059-4FA4-AA9D-63E598C5B2F8}" type="pres">
      <dgm:prSet presAssocID="{F5F69411-FC2C-4CAB-9BAC-DAA0E890A67E}" presName="parTxOnly" presStyleLbl="node1" presStyleIdx="1" presStyleCnt="3">
        <dgm:presLayoutVars>
          <dgm:bulletEnabled val="1"/>
        </dgm:presLayoutVars>
      </dgm:prSet>
      <dgm:spPr>
        <a:prstGeom prst="chevron">
          <a:avLst/>
        </a:prstGeom>
      </dgm:spPr>
    </dgm:pt>
    <dgm:pt modelId="{3D12ACAF-7EC1-4B5F-95DB-364A5E927A5E}" type="pres">
      <dgm:prSet presAssocID="{FDC32B05-B73E-421F-9C26-35C23DF0C771}" presName="parSpace" presStyleCnt="0"/>
      <dgm:spPr/>
    </dgm:pt>
    <dgm:pt modelId="{EE530DED-13B1-45AA-BF74-9BD4A664DDA6}" type="pres">
      <dgm:prSet presAssocID="{BC7ABE54-BFDE-436D-BCCA-59726EE18744}" presName="parTxOnly" presStyleLbl="node1" presStyleIdx="2" presStyleCnt="3">
        <dgm:presLayoutVars>
          <dgm:bulletEnabled val="1"/>
        </dgm:presLayoutVars>
      </dgm:prSet>
      <dgm:spPr>
        <a:prstGeom prst="chevron">
          <a:avLst/>
        </a:prstGeom>
      </dgm:spPr>
    </dgm:pt>
  </dgm:ptLst>
  <dgm:cxnLst>
    <dgm:cxn modelId="{9CF5740F-737A-4A83-AE5E-3BDB184044B4}" type="presOf" srcId="{071C9965-2DE9-4363-AAAE-CAFF15343D20}" destId="{282A212F-7739-418C-ACE1-99311F866E9A}" srcOrd="0" destOrd="0" presId="urn:microsoft.com/office/officeart/2005/8/layout/hChevron3"/>
    <dgm:cxn modelId="{526E431F-B6C4-4DA1-A3D8-BE51954110AC}" srcId="{071C9965-2DE9-4363-AAAE-CAFF15343D20}" destId="{F5F69411-FC2C-4CAB-9BAC-DAA0E890A67E}" srcOrd="1" destOrd="0" parTransId="{91604CF6-676F-4E0C-BACE-DE67407F9FDD}" sibTransId="{FDC32B05-B73E-421F-9C26-35C23DF0C771}"/>
    <dgm:cxn modelId="{39E3F926-4880-4899-946A-BF2445B70630}" type="presOf" srcId="{F5F69411-FC2C-4CAB-9BAC-DAA0E890A67E}" destId="{E81C694E-9059-4FA4-AA9D-63E598C5B2F8}" srcOrd="0" destOrd="0" presId="urn:microsoft.com/office/officeart/2005/8/layout/hChevron3"/>
    <dgm:cxn modelId="{6E373C75-D7C5-4C48-AA20-48734EE2AFD0}" srcId="{071C9965-2DE9-4363-AAAE-CAFF15343D20}" destId="{BC7ABE54-BFDE-436D-BCCA-59726EE18744}" srcOrd="2" destOrd="0" parTransId="{11CDB6BA-5A3A-4616-864D-7C1E24D3FD81}" sibTransId="{DEB78687-A85A-4FD5-B054-D92437F3E759}"/>
    <dgm:cxn modelId="{7828C87B-8E93-4805-9387-76BB7C974BC0}" type="presOf" srcId="{BC7ABE54-BFDE-436D-BCCA-59726EE18744}" destId="{EE530DED-13B1-45AA-BF74-9BD4A664DDA6}" srcOrd="0" destOrd="0" presId="urn:microsoft.com/office/officeart/2005/8/layout/hChevron3"/>
    <dgm:cxn modelId="{4F65AA87-E037-4AA7-A575-74EA11C9760C}" type="presOf" srcId="{BE5AD6F8-1CA6-439A-955F-A4F10D5C4198}" destId="{BE82F167-DAF0-4BB9-B1D7-EEA2C30D2147}" srcOrd="0" destOrd="0" presId="urn:microsoft.com/office/officeart/2005/8/layout/hChevron3"/>
    <dgm:cxn modelId="{D1763EA3-B044-418C-B234-FEB4973CE289}" srcId="{071C9965-2DE9-4363-AAAE-CAFF15343D20}" destId="{BE5AD6F8-1CA6-439A-955F-A4F10D5C4198}" srcOrd="0" destOrd="0" parTransId="{8EC613E1-6461-4D59-9C04-22BE6C850F2A}" sibTransId="{A22648E1-35FF-417B-84EC-4FF312858B0F}"/>
    <dgm:cxn modelId="{40C14E5E-B2F1-4B1E-90EA-C293D572BA1C}" type="presParOf" srcId="{282A212F-7739-418C-ACE1-99311F866E9A}" destId="{BE82F167-DAF0-4BB9-B1D7-EEA2C30D2147}" srcOrd="0" destOrd="0" presId="urn:microsoft.com/office/officeart/2005/8/layout/hChevron3"/>
    <dgm:cxn modelId="{D653F001-F1A5-4A25-921B-835603A5618F}" type="presParOf" srcId="{282A212F-7739-418C-ACE1-99311F866E9A}" destId="{62817EAE-29E6-4CC5-A1FD-CE9ED441E8FF}" srcOrd="1" destOrd="0" presId="urn:microsoft.com/office/officeart/2005/8/layout/hChevron3"/>
    <dgm:cxn modelId="{7991807D-A39F-4760-A62B-330E11D15ED0}" type="presParOf" srcId="{282A212F-7739-418C-ACE1-99311F866E9A}" destId="{E81C694E-9059-4FA4-AA9D-63E598C5B2F8}" srcOrd="2" destOrd="0" presId="urn:microsoft.com/office/officeart/2005/8/layout/hChevron3"/>
    <dgm:cxn modelId="{2E33834C-D056-4004-9D9F-28CE813AA662}" type="presParOf" srcId="{282A212F-7739-418C-ACE1-99311F866E9A}" destId="{3D12ACAF-7EC1-4B5F-95DB-364A5E927A5E}" srcOrd="3" destOrd="0" presId="urn:microsoft.com/office/officeart/2005/8/layout/hChevron3"/>
    <dgm:cxn modelId="{CD8A87B0-C023-4027-9AA7-B17A62C79130}" type="presParOf" srcId="{282A212F-7739-418C-ACE1-99311F866E9A}" destId="{EE530DED-13B1-45AA-BF74-9BD4A664DDA6}" srcOrd="4" destOrd="0" presId="urn:microsoft.com/office/officeart/2005/8/layout/hChevron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71C9965-2DE9-4363-AAAE-CAFF15343D20}" type="doc">
      <dgm:prSet loTypeId="urn:microsoft.com/office/officeart/2005/8/layout/hChevron3" loCatId="process" qsTypeId="urn:microsoft.com/office/officeart/2005/8/quickstyle/simple1" qsCatId="simple" csTypeId="urn:microsoft.com/office/officeart/2005/8/colors/accent3_3" csCatId="accent3" phldr="1"/>
      <dgm:spPr/>
    </dgm:pt>
    <dgm:pt modelId="{BE5AD6F8-1CA6-439A-955F-A4F10D5C4198}">
      <dgm:prSet phldrT="[Text]" custT="1"/>
      <dgm:spPr>
        <a:xfrm>
          <a:off x="2169" y="0"/>
          <a:ext cx="1897225" cy="643255"/>
        </a:xfrm>
        <a:prstGeom prst="homePlate">
          <a:avLst/>
        </a:prstGeom>
        <a:solidFill>
          <a:srgbClr val="A5A5A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a:ea typeface="+mn-ea"/>
              <a:cs typeface="+mn-cs"/>
            </a:rPr>
            <a:t>Public Information </a:t>
          </a:r>
        </a:p>
        <a:p>
          <a:pPr>
            <a:buNone/>
          </a:pPr>
          <a:r>
            <a:rPr lang="en-US" sz="1200">
              <a:solidFill>
                <a:sysClr val="window" lastClr="FFFFFF"/>
              </a:solidFill>
              <a:latin typeface="Calibri"/>
              <a:ea typeface="+mn-ea"/>
              <a:cs typeface="+mn-cs"/>
            </a:rPr>
            <a:t>Officer</a:t>
          </a:r>
        </a:p>
      </dgm:t>
    </dgm:pt>
    <dgm:pt modelId="{8EC613E1-6461-4D59-9C04-22BE6C850F2A}" type="parTrans" cxnId="{D1763EA3-B044-418C-B234-FEB4973CE289}">
      <dgm:prSet/>
      <dgm:spPr/>
      <dgm:t>
        <a:bodyPr/>
        <a:lstStyle/>
        <a:p>
          <a:endParaRPr lang="en-US"/>
        </a:p>
      </dgm:t>
    </dgm:pt>
    <dgm:pt modelId="{A22648E1-35FF-417B-84EC-4FF312858B0F}" type="sibTrans" cxnId="{D1763EA3-B044-418C-B234-FEB4973CE289}">
      <dgm:prSet/>
      <dgm:spPr/>
      <dgm:t>
        <a:bodyPr/>
        <a:lstStyle/>
        <a:p>
          <a:endParaRPr lang="en-US"/>
        </a:p>
      </dgm:t>
    </dgm:pt>
    <dgm:pt modelId="{BC7ABE54-BFDE-436D-BCCA-59726EE18744}">
      <dgm:prSet phldrT="[Text]" custT="1"/>
      <dgm:spPr>
        <a:xfrm>
          <a:off x="3037730" y="0"/>
          <a:ext cx="1897225" cy="643255"/>
        </a:xfrm>
        <a:prstGeom prst="chevron">
          <a:avLst/>
        </a:prstGeom>
        <a:solidFill>
          <a:srgbClr val="A5A5A5">
            <a:shade val="80000"/>
            <a:hueOff val="0"/>
            <a:satOff val="0"/>
            <a:lumOff val="1909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a:ea typeface="+mn-ea"/>
              <a:cs typeface="+mn-cs"/>
            </a:rPr>
            <a:t>Attendance Supervisor</a:t>
          </a:r>
        </a:p>
      </dgm:t>
    </dgm:pt>
    <dgm:pt modelId="{11CDB6BA-5A3A-4616-864D-7C1E24D3FD81}" type="parTrans" cxnId="{6E373C75-D7C5-4C48-AA20-48734EE2AFD0}">
      <dgm:prSet/>
      <dgm:spPr/>
      <dgm:t>
        <a:bodyPr/>
        <a:lstStyle/>
        <a:p>
          <a:endParaRPr lang="en-US"/>
        </a:p>
      </dgm:t>
    </dgm:pt>
    <dgm:pt modelId="{DEB78687-A85A-4FD5-B054-D92437F3E759}" type="sibTrans" cxnId="{6E373C75-D7C5-4C48-AA20-48734EE2AFD0}">
      <dgm:prSet/>
      <dgm:spPr/>
      <dgm:t>
        <a:bodyPr/>
        <a:lstStyle/>
        <a:p>
          <a:endParaRPr lang="en-US"/>
        </a:p>
      </dgm:t>
    </dgm:pt>
    <dgm:pt modelId="{F5F69411-FC2C-4CAB-9BAC-DAA0E890A67E}">
      <dgm:prSet phldrT="[Text]" custT="1"/>
      <dgm:spPr>
        <a:xfrm>
          <a:off x="1519949" y="0"/>
          <a:ext cx="1897225" cy="643255"/>
        </a:xfrm>
        <a:prstGeom prst="chevron">
          <a:avLst/>
        </a:prstGeom>
        <a:solidFill>
          <a:srgbClr val="A5A5A5">
            <a:shade val="80000"/>
            <a:hueOff val="0"/>
            <a:satOff val="0"/>
            <a:lumOff val="9546"/>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a:ea typeface="+mn-ea"/>
              <a:cs typeface="+mn-cs"/>
            </a:rPr>
            <a:t>Grants Supervisor</a:t>
          </a:r>
        </a:p>
      </dgm:t>
    </dgm:pt>
    <dgm:pt modelId="{FDC32B05-B73E-421F-9C26-35C23DF0C771}" type="sibTrans" cxnId="{526E431F-B6C4-4DA1-A3D8-BE51954110AC}">
      <dgm:prSet/>
      <dgm:spPr/>
      <dgm:t>
        <a:bodyPr/>
        <a:lstStyle/>
        <a:p>
          <a:endParaRPr lang="en-US"/>
        </a:p>
      </dgm:t>
    </dgm:pt>
    <dgm:pt modelId="{91604CF6-676F-4E0C-BACE-DE67407F9FDD}" type="parTrans" cxnId="{526E431F-B6C4-4DA1-A3D8-BE51954110AC}">
      <dgm:prSet/>
      <dgm:spPr/>
      <dgm:t>
        <a:bodyPr/>
        <a:lstStyle/>
        <a:p>
          <a:endParaRPr lang="en-US"/>
        </a:p>
      </dgm:t>
    </dgm:pt>
    <dgm:pt modelId="{282A212F-7739-418C-ACE1-99311F866E9A}" type="pres">
      <dgm:prSet presAssocID="{071C9965-2DE9-4363-AAAE-CAFF15343D20}" presName="Name0" presStyleCnt="0">
        <dgm:presLayoutVars>
          <dgm:dir/>
          <dgm:resizeHandles val="exact"/>
        </dgm:presLayoutVars>
      </dgm:prSet>
      <dgm:spPr/>
    </dgm:pt>
    <dgm:pt modelId="{BE82F167-DAF0-4BB9-B1D7-EEA2C30D2147}" type="pres">
      <dgm:prSet presAssocID="{BE5AD6F8-1CA6-439A-955F-A4F10D5C4198}" presName="parTxOnly" presStyleLbl="node1" presStyleIdx="0" presStyleCnt="3">
        <dgm:presLayoutVars>
          <dgm:bulletEnabled val="1"/>
        </dgm:presLayoutVars>
      </dgm:prSet>
      <dgm:spPr>
        <a:prstGeom prst="homePlate">
          <a:avLst/>
        </a:prstGeom>
      </dgm:spPr>
    </dgm:pt>
    <dgm:pt modelId="{62817EAE-29E6-4CC5-A1FD-CE9ED441E8FF}" type="pres">
      <dgm:prSet presAssocID="{A22648E1-35FF-417B-84EC-4FF312858B0F}" presName="parSpace" presStyleCnt="0"/>
      <dgm:spPr/>
    </dgm:pt>
    <dgm:pt modelId="{E81C694E-9059-4FA4-AA9D-63E598C5B2F8}" type="pres">
      <dgm:prSet presAssocID="{F5F69411-FC2C-4CAB-9BAC-DAA0E890A67E}" presName="parTxOnly" presStyleLbl="node1" presStyleIdx="1" presStyleCnt="3">
        <dgm:presLayoutVars>
          <dgm:bulletEnabled val="1"/>
        </dgm:presLayoutVars>
      </dgm:prSet>
      <dgm:spPr>
        <a:prstGeom prst="chevron">
          <a:avLst/>
        </a:prstGeom>
      </dgm:spPr>
    </dgm:pt>
    <dgm:pt modelId="{3D12ACAF-7EC1-4B5F-95DB-364A5E927A5E}" type="pres">
      <dgm:prSet presAssocID="{FDC32B05-B73E-421F-9C26-35C23DF0C771}" presName="parSpace" presStyleCnt="0"/>
      <dgm:spPr/>
    </dgm:pt>
    <dgm:pt modelId="{EE530DED-13B1-45AA-BF74-9BD4A664DDA6}" type="pres">
      <dgm:prSet presAssocID="{BC7ABE54-BFDE-436D-BCCA-59726EE18744}" presName="parTxOnly" presStyleLbl="node1" presStyleIdx="2" presStyleCnt="3">
        <dgm:presLayoutVars>
          <dgm:bulletEnabled val="1"/>
        </dgm:presLayoutVars>
      </dgm:prSet>
      <dgm:spPr>
        <a:prstGeom prst="chevron">
          <a:avLst/>
        </a:prstGeom>
      </dgm:spPr>
    </dgm:pt>
  </dgm:ptLst>
  <dgm:cxnLst>
    <dgm:cxn modelId="{526E431F-B6C4-4DA1-A3D8-BE51954110AC}" srcId="{071C9965-2DE9-4363-AAAE-CAFF15343D20}" destId="{F5F69411-FC2C-4CAB-9BAC-DAA0E890A67E}" srcOrd="1" destOrd="0" parTransId="{91604CF6-676F-4E0C-BACE-DE67407F9FDD}" sibTransId="{FDC32B05-B73E-421F-9C26-35C23DF0C771}"/>
    <dgm:cxn modelId="{DEFFA45C-A0D9-4283-8BE2-AB290D2910E9}" type="presOf" srcId="{F5F69411-FC2C-4CAB-9BAC-DAA0E890A67E}" destId="{E81C694E-9059-4FA4-AA9D-63E598C5B2F8}" srcOrd="0" destOrd="0" presId="urn:microsoft.com/office/officeart/2005/8/layout/hChevron3"/>
    <dgm:cxn modelId="{8E4ECE46-15CE-4B04-A34C-E6935DE247F4}" type="presOf" srcId="{BC7ABE54-BFDE-436D-BCCA-59726EE18744}" destId="{EE530DED-13B1-45AA-BF74-9BD4A664DDA6}" srcOrd="0" destOrd="0" presId="urn:microsoft.com/office/officeart/2005/8/layout/hChevron3"/>
    <dgm:cxn modelId="{611E146B-02DD-4D3E-A416-DBA33E862026}" type="presOf" srcId="{BE5AD6F8-1CA6-439A-955F-A4F10D5C4198}" destId="{BE82F167-DAF0-4BB9-B1D7-EEA2C30D2147}" srcOrd="0" destOrd="0" presId="urn:microsoft.com/office/officeart/2005/8/layout/hChevron3"/>
    <dgm:cxn modelId="{9FA7CD50-65DD-40A8-BA3C-302676FF1D9A}" type="presOf" srcId="{071C9965-2DE9-4363-AAAE-CAFF15343D20}" destId="{282A212F-7739-418C-ACE1-99311F866E9A}" srcOrd="0" destOrd="0" presId="urn:microsoft.com/office/officeart/2005/8/layout/hChevron3"/>
    <dgm:cxn modelId="{6E373C75-D7C5-4C48-AA20-48734EE2AFD0}" srcId="{071C9965-2DE9-4363-AAAE-CAFF15343D20}" destId="{BC7ABE54-BFDE-436D-BCCA-59726EE18744}" srcOrd="2" destOrd="0" parTransId="{11CDB6BA-5A3A-4616-864D-7C1E24D3FD81}" sibTransId="{DEB78687-A85A-4FD5-B054-D92437F3E759}"/>
    <dgm:cxn modelId="{D1763EA3-B044-418C-B234-FEB4973CE289}" srcId="{071C9965-2DE9-4363-AAAE-CAFF15343D20}" destId="{BE5AD6F8-1CA6-439A-955F-A4F10D5C4198}" srcOrd="0" destOrd="0" parTransId="{8EC613E1-6461-4D59-9C04-22BE6C850F2A}" sibTransId="{A22648E1-35FF-417B-84EC-4FF312858B0F}"/>
    <dgm:cxn modelId="{4AC313D4-4A32-4527-B353-D43534C31CD6}" type="presParOf" srcId="{282A212F-7739-418C-ACE1-99311F866E9A}" destId="{BE82F167-DAF0-4BB9-B1D7-EEA2C30D2147}" srcOrd="0" destOrd="0" presId="urn:microsoft.com/office/officeart/2005/8/layout/hChevron3"/>
    <dgm:cxn modelId="{47C7943D-C3AF-4B13-B38A-391DB8766DC7}" type="presParOf" srcId="{282A212F-7739-418C-ACE1-99311F866E9A}" destId="{62817EAE-29E6-4CC5-A1FD-CE9ED441E8FF}" srcOrd="1" destOrd="0" presId="urn:microsoft.com/office/officeart/2005/8/layout/hChevron3"/>
    <dgm:cxn modelId="{FEB4121D-DF00-45F3-8499-065913C44B85}" type="presParOf" srcId="{282A212F-7739-418C-ACE1-99311F866E9A}" destId="{E81C694E-9059-4FA4-AA9D-63E598C5B2F8}" srcOrd="2" destOrd="0" presId="urn:microsoft.com/office/officeart/2005/8/layout/hChevron3"/>
    <dgm:cxn modelId="{98BA6D4B-4EE3-48F6-8225-9194EF01A6AD}" type="presParOf" srcId="{282A212F-7739-418C-ACE1-99311F866E9A}" destId="{3D12ACAF-7EC1-4B5F-95DB-364A5E927A5E}" srcOrd="3" destOrd="0" presId="urn:microsoft.com/office/officeart/2005/8/layout/hChevron3"/>
    <dgm:cxn modelId="{4D7A4FF5-7D5E-4A60-8B26-8722B15AA542}" type="presParOf" srcId="{282A212F-7739-418C-ACE1-99311F866E9A}" destId="{EE530DED-13B1-45AA-BF74-9BD4A664DDA6}" srcOrd="4" destOrd="0" presId="urn:microsoft.com/office/officeart/2005/8/layout/hChevron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82F167-DAF0-4BB9-B1D7-EEA2C30D2147}">
      <dsp:nvSpPr>
        <dsp:cNvPr id="0" name=""/>
        <dsp:cNvSpPr/>
      </dsp:nvSpPr>
      <dsp:spPr>
        <a:xfrm>
          <a:off x="2179" y="0"/>
          <a:ext cx="1906088" cy="646981"/>
        </a:xfrm>
        <a:prstGeom prst="homePlate">
          <a:avLst/>
        </a:prstGeom>
        <a:solidFill>
          <a:srgbClr val="4472C4">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District Superintendent</a:t>
          </a:r>
        </a:p>
      </dsp:txBody>
      <dsp:txXfrm>
        <a:off x="2179" y="0"/>
        <a:ext cx="1744343" cy="646981"/>
      </dsp:txXfrm>
    </dsp:sp>
    <dsp:sp modelId="{E81C694E-9059-4FA4-AA9D-63E598C5B2F8}">
      <dsp:nvSpPr>
        <dsp:cNvPr id="0" name=""/>
        <dsp:cNvSpPr/>
      </dsp:nvSpPr>
      <dsp:spPr>
        <a:xfrm>
          <a:off x="1527050" y="0"/>
          <a:ext cx="1906088" cy="646981"/>
        </a:xfrm>
        <a:prstGeom prst="chevron">
          <a:avLst/>
        </a:prstGeom>
        <a:solidFill>
          <a:srgbClr val="4472C4">
            <a:shade val="80000"/>
            <a:hueOff val="174641"/>
            <a:satOff val="-3128"/>
            <a:lumOff val="1329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Assistant Superintendent</a:t>
          </a:r>
        </a:p>
      </dsp:txBody>
      <dsp:txXfrm>
        <a:off x="1850541" y="0"/>
        <a:ext cx="1259107" cy="646981"/>
      </dsp:txXfrm>
    </dsp:sp>
    <dsp:sp modelId="{EE530DED-13B1-45AA-BF74-9BD4A664DDA6}">
      <dsp:nvSpPr>
        <dsp:cNvPr id="0" name=""/>
        <dsp:cNvSpPr/>
      </dsp:nvSpPr>
      <dsp:spPr>
        <a:xfrm>
          <a:off x="3051920" y="0"/>
          <a:ext cx="1906088" cy="646981"/>
        </a:xfrm>
        <a:prstGeom prst="chevron">
          <a:avLst/>
        </a:prstGeom>
        <a:solidFill>
          <a:srgbClr val="4472C4">
            <a:shade val="80000"/>
            <a:hueOff val="349283"/>
            <a:satOff val="-6256"/>
            <a:lumOff val="2658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Director of Student Services</a:t>
          </a:r>
        </a:p>
      </dsp:txBody>
      <dsp:txXfrm>
        <a:off x="3375411" y="0"/>
        <a:ext cx="1259107" cy="6469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82F167-DAF0-4BB9-B1D7-EEA2C30D2147}">
      <dsp:nvSpPr>
        <dsp:cNvPr id="0" name=""/>
        <dsp:cNvSpPr/>
      </dsp:nvSpPr>
      <dsp:spPr>
        <a:xfrm>
          <a:off x="2175" y="0"/>
          <a:ext cx="1902773" cy="594994"/>
        </a:xfrm>
        <a:prstGeom prst="homePlate">
          <a:avLst/>
        </a:prstGeom>
        <a:solidFill>
          <a:srgbClr val="ED7D31">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School Saftey Coordinator</a:t>
          </a:r>
        </a:p>
      </dsp:txBody>
      <dsp:txXfrm>
        <a:off x="2175" y="0"/>
        <a:ext cx="1754025" cy="594994"/>
      </dsp:txXfrm>
    </dsp:sp>
    <dsp:sp modelId="{E81C694E-9059-4FA4-AA9D-63E598C5B2F8}">
      <dsp:nvSpPr>
        <dsp:cNvPr id="0" name=""/>
        <dsp:cNvSpPr/>
      </dsp:nvSpPr>
      <dsp:spPr>
        <a:xfrm>
          <a:off x="1524394" y="0"/>
          <a:ext cx="1902773" cy="594994"/>
        </a:xfrm>
        <a:prstGeom prst="chevron">
          <a:avLst/>
        </a:prstGeom>
        <a:solidFill>
          <a:srgbClr val="ED7D31">
            <a:shade val="80000"/>
            <a:hueOff val="-240708"/>
            <a:satOff val="5083"/>
            <a:lumOff val="1354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Coordinated School Health Director</a:t>
          </a:r>
        </a:p>
      </dsp:txBody>
      <dsp:txXfrm>
        <a:off x="1821891" y="0"/>
        <a:ext cx="1307779" cy="594994"/>
      </dsp:txXfrm>
    </dsp:sp>
    <dsp:sp modelId="{EE530DED-13B1-45AA-BF74-9BD4A664DDA6}">
      <dsp:nvSpPr>
        <dsp:cNvPr id="0" name=""/>
        <dsp:cNvSpPr/>
      </dsp:nvSpPr>
      <dsp:spPr>
        <a:xfrm>
          <a:off x="3046612" y="0"/>
          <a:ext cx="1902773" cy="594994"/>
        </a:xfrm>
        <a:prstGeom prst="chevron">
          <a:avLst/>
        </a:prstGeom>
        <a:solidFill>
          <a:srgbClr val="ED7D31">
            <a:shade val="80000"/>
            <a:hueOff val="-481415"/>
            <a:satOff val="10166"/>
            <a:lumOff val="2708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Facilities Director</a:t>
          </a:r>
        </a:p>
      </dsp:txBody>
      <dsp:txXfrm>
        <a:off x="3344109" y="0"/>
        <a:ext cx="1307779" cy="5949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82F167-DAF0-4BB9-B1D7-EEA2C30D2147}">
      <dsp:nvSpPr>
        <dsp:cNvPr id="0" name=""/>
        <dsp:cNvSpPr/>
      </dsp:nvSpPr>
      <dsp:spPr>
        <a:xfrm>
          <a:off x="2172" y="0"/>
          <a:ext cx="1899458" cy="612140"/>
        </a:xfrm>
        <a:prstGeom prst="homePlate">
          <a:avLst/>
        </a:prstGeom>
        <a:solidFill>
          <a:srgbClr val="70A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Director of Finance</a:t>
          </a:r>
        </a:p>
      </dsp:txBody>
      <dsp:txXfrm>
        <a:off x="2172" y="0"/>
        <a:ext cx="1746423" cy="612140"/>
      </dsp:txXfrm>
    </dsp:sp>
    <dsp:sp modelId="{E81C694E-9059-4FA4-AA9D-63E598C5B2F8}">
      <dsp:nvSpPr>
        <dsp:cNvPr id="0" name=""/>
        <dsp:cNvSpPr/>
      </dsp:nvSpPr>
      <dsp:spPr>
        <a:xfrm>
          <a:off x="1521738" y="0"/>
          <a:ext cx="1899458" cy="612140"/>
        </a:xfrm>
        <a:prstGeom prst="chevron">
          <a:avLst/>
        </a:prstGeom>
        <a:solidFill>
          <a:srgbClr val="70AD47">
            <a:shade val="80000"/>
            <a:hueOff val="160640"/>
            <a:satOff val="-6455"/>
            <a:lumOff val="138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Finance Specialist </a:t>
          </a:r>
        </a:p>
      </dsp:txBody>
      <dsp:txXfrm>
        <a:off x="1827808" y="0"/>
        <a:ext cx="1287318" cy="612140"/>
      </dsp:txXfrm>
    </dsp:sp>
    <dsp:sp modelId="{EE530DED-13B1-45AA-BF74-9BD4A664DDA6}">
      <dsp:nvSpPr>
        <dsp:cNvPr id="0" name=""/>
        <dsp:cNvSpPr/>
      </dsp:nvSpPr>
      <dsp:spPr>
        <a:xfrm>
          <a:off x="3041305" y="0"/>
          <a:ext cx="1899458" cy="612140"/>
        </a:xfrm>
        <a:prstGeom prst="chevron">
          <a:avLst/>
        </a:prstGeom>
        <a:solidFill>
          <a:srgbClr val="70AD47">
            <a:shade val="80000"/>
            <a:hueOff val="321280"/>
            <a:satOff val="-12909"/>
            <a:lumOff val="27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High School Bookkeeper</a:t>
          </a:r>
        </a:p>
      </dsp:txBody>
      <dsp:txXfrm>
        <a:off x="3347375" y="0"/>
        <a:ext cx="1287318" cy="61214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82F167-DAF0-4BB9-B1D7-EEA2C30D2147}">
      <dsp:nvSpPr>
        <dsp:cNvPr id="0" name=""/>
        <dsp:cNvSpPr/>
      </dsp:nvSpPr>
      <dsp:spPr>
        <a:xfrm>
          <a:off x="2169" y="0"/>
          <a:ext cx="1897414" cy="643387"/>
        </a:xfrm>
        <a:prstGeom prst="homePlate">
          <a:avLst/>
        </a:prstGeom>
        <a:solidFill>
          <a:srgbClr val="A5A5A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Public Information </a:t>
          </a:r>
        </a:p>
        <a:p>
          <a:pPr marL="0" lvl="0" indent="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Officer</a:t>
          </a:r>
        </a:p>
      </dsp:txBody>
      <dsp:txXfrm>
        <a:off x="2169" y="0"/>
        <a:ext cx="1736567" cy="643387"/>
      </dsp:txXfrm>
    </dsp:sp>
    <dsp:sp modelId="{E81C694E-9059-4FA4-AA9D-63E598C5B2F8}">
      <dsp:nvSpPr>
        <dsp:cNvPr id="0" name=""/>
        <dsp:cNvSpPr/>
      </dsp:nvSpPr>
      <dsp:spPr>
        <a:xfrm>
          <a:off x="1520101" y="0"/>
          <a:ext cx="1897414" cy="643387"/>
        </a:xfrm>
        <a:prstGeom prst="chevron">
          <a:avLst/>
        </a:prstGeom>
        <a:solidFill>
          <a:srgbClr val="A5A5A5">
            <a:shade val="80000"/>
            <a:hueOff val="0"/>
            <a:satOff val="0"/>
            <a:lumOff val="954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Grants Supervisor</a:t>
          </a:r>
        </a:p>
      </dsp:txBody>
      <dsp:txXfrm>
        <a:off x="1841795" y="0"/>
        <a:ext cx="1254027" cy="643387"/>
      </dsp:txXfrm>
    </dsp:sp>
    <dsp:sp modelId="{EE530DED-13B1-45AA-BF74-9BD4A664DDA6}">
      <dsp:nvSpPr>
        <dsp:cNvPr id="0" name=""/>
        <dsp:cNvSpPr/>
      </dsp:nvSpPr>
      <dsp:spPr>
        <a:xfrm>
          <a:off x="3038032" y="0"/>
          <a:ext cx="1897414" cy="643387"/>
        </a:xfrm>
        <a:prstGeom prst="chevron">
          <a:avLst/>
        </a:prstGeom>
        <a:solidFill>
          <a:srgbClr val="A5A5A5">
            <a:shade val="80000"/>
            <a:hueOff val="0"/>
            <a:satOff val="0"/>
            <a:lumOff val="1909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Attendance Supervisor</a:t>
          </a:r>
        </a:p>
      </dsp:txBody>
      <dsp:txXfrm>
        <a:off x="3359726" y="0"/>
        <a:ext cx="1254027" cy="643387"/>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C80886-9329-4D07-84A8-46E50BDC0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100</Pages>
  <Words>26961</Words>
  <Characters>153681</Characters>
  <Application>Microsoft Office Word</Application>
  <DocSecurity>0</DocSecurity>
  <Lines>1280</Lines>
  <Paragraphs>360</Paragraphs>
  <ScaleCrop>false</ScaleCrop>
  <HeadingPairs>
    <vt:vector size="2" baseType="variant">
      <vt:variant>
        <vt:lpstr>Title</vt:lpstr>
      </vt:variant>
      <vt:variant>
        <vt:i4>1</vt:i4>
      </vt:variant>
    </vt:vector>
  </HeadingPairs>
  <TitlesOfParts>
    <vt:vector size="1" baseType="lpstr">
      <vt:lpstr>[Insert Name] School District</vt:lpstr>
    </vt:vector>
  </TitlesOfParts>
  <Company/>
  <LinksUpToDate>false</LinksUpToDate>
  <CharactersWithSpaces>180282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Name] School District</dc:title>
  <dc:subject/>
  <dc:creator>Jason.Weatherly@ade.arkansas.gov</dc:creator>
  <cp:keywords/>
  <dc:description/>
  <cp:lastModifiedBy>Jason Weatherly (ADE)</cp:lastModifiedBy>
  <cp:revision>2</cp:revision>
  <cp:lastPrinted>2024-09-24T16:07:00Z</cp:lastPrinted>
  <dcterms:created xsi:type="dcterms:W3CDTF">2024-12-16T14:48:00Z</dcterms:created>
  <dcterms:modified xsi:type="dcterms:W3CDTF">2024-12-16T14:48:00Z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a6132d222e7d583cc3835735fc83008a40e610f98c7019b2835804040a03b7df</vt:lpwstr>
  </property>
</Properties>
</file>