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4609" w14:textId="77777777" w:rsidR="00E54ECA" w:rsidRDefault="00AD57BE" w:rsidP="00E54ECA">
      <w:pPr>
        <w:jc w:val="center"/>
        <w:rPr>
          <w:rFonts w:ascii="Arial" w:hAnsi="Arial" w:cs="Arial"/>
          <w:b/>
          <w:bCs/>
          <w:sz w:val="40"/>
          <w:szCs w:val="40"/>
        </w:rPr>
      </w:pPr>
      <w:bookmarkStart w:id="0" w:name="_GoBack"/>
      <w:bookmarkEnd w:id="0"/>
      <w:r w:rsidRPr="00AD57BE">
        <w:rPr>
          <w:rFonts w:ascii="Arial" w:hAnsi="Arial" w:cs="Arial"/>
          <w:b/>
          <w:bCs/>
          <w:sz w:val="40"/>
          <w:szCs w:val="40"/>
        </w:rPr>
        <w:t xml:space="preserve">Request for </w:t>
      </w:r>
      <w:r w:rsidR="00E12CBF">
        <w:rPr>
          <w:rFonts w:ascii="Arial" w:hAnsi="Arial" w:cs="Arial"/>
          <w:b/>
          <w:bCs/>
          <w:sz w:val="40"/>
          <w:szCs w:val="40"/>
        </w:rPr>
        <w:t xml:space="preserve">Application </w:t>
      </w:r>
      <w:r w:rsidRPr="00AD57BE">
        <w:rPr>
          <w:rFonts w:ascii="Arial" w:hAnsi="Arial" w:cs="Arial"/>
          <w:b/>
          <w:bCs/>
          <w:sz w:val="40"/>
          <w:szCs w:val="40"/>
        </w:rPr>
        <w:t xml:space="preserve"> (RF</w:t>
      </w:r>
      <w:r w:rsidR="00E95082">
        <w:rPr>
          <w:rFonts w:ascii="Arial" w:hAnsi="Arial" w:cs="Arial"/>
          <w:b/>
          <w:bCs/>
          <w:sz w:val="40"/>
          <w:szCs w:val="40"/>
        </w:rPr>
        <w:t>A</w:t>
      </w:r>
      <w:r w:rsidRPr="00AD57BE">
        <w:rPr>
          <w:rFonts w:ascii="Arial" w:hAnsi="Arial" w:cs="Arial"/>
          <w:b/>
          <w:bCs/>
          <w:sz w:val="40"/>
          <w:szCs w:val="40"/>
        </w:rPr>
        <w:t>)</w:t>
      </w:r>
    </w:p>
    <w:p w14:paraId="1311574B" w14:textId="77777777" w:rsidR="000B0ED5" w:rsidRDefault="00A541AA" w:rsidP="00A541AA">
      <w:pPr>
        <w:pStyle w:val="Heading1"/>
        <w:rPr>
          <w:sz w:val="40"/>
        </w:rPr>
      </w:pPr>
      <w:r>
        <w:rPr>
          <w:sz w:val="40"/>
        </w:rPr>
        <w:t>Jo</w:t>
      </w:r>
      <w:r w:rsidR="000C29FF">
        <w:rPr>
          <w:sz w:val="40"/>
        </w:rPr>
        <w:t xml:space="preserve">int </w:t>
      </w:r>
      <w:r w:rsidR="000B0ED5">
        <w:rPr>
          <w:sz w:val="40"/>
        </w:rPr>
        <w:t xml:space="preserve">Use </w:t>
      </w:r>
      <w:r w:rsidR="00AD57BE">
        <w:rPr>
          <w:sz w:val="40"/>
        </w:rPr>
        <w:t>Agreement</w:t>
      </w:r>
    </w:p>
    <w:p w14:paraId="308C5BC9" w14:textId="77777777" w:rsidR="00E54ECA" w:rsidRPr="001978E2" w:rsidRDefault="00E54ECA" w:rsidP="00E54ECA">
      <w:pPr>
        <w:pStyle w:val="Title"/>
        <w:rPr>
          <w:i/>
          <w:iCs/>
          <w:szCs w:val="40"/>
        </w:rPr>
      </w:pPr>
      <w:r w:rsidRPr="001978E2">
        <w:rPr>
          <w:i/>
          <w:iCs/>
          <w:szCs w:val="40"/>
        </w:rPr>
        <w:t>(JUA)</w:t>
      </w:r>
    </w:p>
    <w:p w14:paraId="13A9EC37" w14:textId="77777777" w:rsidR="00E54ECA" w:rsidRDefault="00E54ECA" w:rsidP="00E54ECA">
      <w:pPr>
        <w:pStyle w:val="Title"/>
        <w:rPr>
          <w:sz w:val="24"/>
        </w:rPr>
      </w:pPr>
    </w:p>
    <w:p w14:paraId="78D7A450" w14:textId="49071C1E" w:rsidR="00E54ECA" w:rsidRDefault="00A07783" w:rsidP="00E54ECA">
      <w:pPr>
        <w:jc w:val="center"/>
        <w:rPr>
          <w:rFonts w:ascii="Arial" w:hAnsi="Arial" w:cs="Arial"/>
          <w:b/>
          <w:bCs/>
        </w:rPr>
      </w:pPr>
      <w:r w:rsidRPr="00C37E7F">
        <w:rPr>
          <w:rFonts w:ascii="Arial" w:hAnsi="Arial" w:cs="Arial"/>
          <w:b/>
          <w:bCs/>
          <w:noProof/>
        </w:rPr>
        <w:drawing>
          <wp:inline distT="0" distB="0" distL="0" distR="0" wp14:anchorId="30CE899C" wp14:editId="7E81EFEC">
            <wp:extent cx="1958340" cy="1958340"/>
            <wp:effectExtent l="0" t="0" r="3810" b="3810"/>
            <wp:docPr id="3" name="Picture 3" descr="https://adeemployees.arkansas.gov/Pages/csc/docs/CommunicationTools/ADE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eemployees.arkansas.gov/Pages/csc/docs/CommunicationTools/ADE_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p w14:paraId="03C782F5" w14:textId="77777777" w:rsidR="00E54ECA" w:rsidRDefault="00E54ECA" w:rsidP="00E54ECA">
      <w:pPr>
        <w:jc w:val="center"/>
        <w:rPr>
          <w:rFonts w:ascii="Arial" w:hAnsi="Arial" w:cs="Arial"/>
          <w:b/>
          <w:bCs/>
        </w:rPr>
      </w:pPr>
    </w:p>
    <w:p w14:paraId="17F7A814" w14:textId="3CBED0B4" w:rsidR="00E54ECA" w:rsidRDefault="00AB256E" w:rsidP="00E54ECA">
      <w:pPr>
        <w:jc w:val="center"/>
        <w:rPr>
          <w:rFonts w:ascii="Arial" w:hAnsi="Arial" w:cs="Arial"/>
          <w:b/>
          <w:bCs/>
          <w:sz w:val="32"/>
        </w:rPr>
      </w:pPr>
      <w:r>
        <w:rPr>
          <w:rFonts w:ascii="Arial" w:hAnsi="Arial" w:cs="Arial"/>
          <w:b/>
          <w:bCs/>
          <w:sz w:val="32"/>
        </w:rPr>
        <w:t>201</w:t>
      </w:r>
      <w:r w:rsidR="000A6359">
        <w:rPr>
          <w:rFonts w:ascii="Arial" w:hAnsi="Arial" w:cs="Arial"/>
          <w:b/>
          <w:bCs/>
          <w:sz w:val="32"/>
        </w:rPr>
        <w:t>8</w:t>
      </w:r>
      <w:r>
        <w:rPr>
          <w:rFonts w:ascii="Arial" w:hAnsi="Arial" w:cs="Arial"/>
          <w:b/>
          <w:bCs/>
          <w:sz w:val="32"/>
        </w:rPr>
        <w:t>-201</w:t>
      </w:r>
      <w:r w:rsidR="000A6359">
        <w:rPr>
          <w:rFonts w:ascii="Arial" w:hAnsi="Arial" w:cs="Arial"/>
          <w:b/>
          <w:bCs/>
          <w:sz w:val="32"/>
        </w:rPr>
        <w:t>9</w:t>
      </w:r>
    </w:p>
    <w:p w14:paraId="12F7CE27" w14:textId="77777777" w:rsidR="00AD57BE" w:rsidRDefault="00AD57BE" w:rsidP="00E54ECA">
      <w:pPr>
        <w:jc w:val="center"/>
        <w:rPr>
          <w:rFonts w:ascii="Arial" w:hAnsi="Arial" w:cs="Arial"/>
          <w:b/>
          <w:bCs/>
          <w:sz w:val="32"/>
        </w:rPr>
      </w:pPr>
    </w:p>
    <w:p w14:paraId="47AC5B33" w14:textId="77777777" w:rsidR="00AD57BE" w:rsidRPr="00AD57BE" w:rsidRDefault="00AD57BE" w:rsidP="00E54ECA">
      <w:pPr>
        <w:jc w:val="center"/>
        <w:rPr>
          <w:rFonts w:ascii="Arial" w:hAnsi="Arial" w:cs="Arial"/>
          <w:b/>
          <w:bCs/>
          <w:sz w:val="40"/>
          <w:szCs w:val="40"/>
        </w:rPr>
      </w:pPr>
      <w:r w:rsidRPr="00AD57BE">
        <w:rPr>
          <w:rFonts w:ascii="Arial" w:hAnsi="Arial" w:cs="Arial"/>
          <w:b/>
          <w:bCs/>
          <w:sz w:val="40"/>
          <w:szCs w:val="40"/>
        </w:rPr>
        <w:t xml:space="preserve">Grant </w:t>
      </w:r>
      <w:r w:rsidR="00E60A64">
        <w:rPr>
          <w:rFonts w:ascii="Arial" w:hAnsi="Arial" w:cs="Arial"/>
          <w:b/>
          <w:bCs/>
          <w:sz w:val="40"/>
          <w:szCs w:val="40"/>
        </w:rPr>
        <w:t>Application</w:t>
      </w:r>
    </w:p>
    <w:p w14:paraId="67B775D3" w14:textId="77777777" w:rsidR="00334B96" w:rsidRDefault="00334B96" w:rsidP="00E54ECA">
      <w:pPr>
        <w:jc w:val="center"/>
        <w:rPr>
          <w:rFonts w:ascii="Arial" w:hAnsi="Arial" w:cs="Arial"/>
          <w:b/>
          <w:bCs/>
        </w:rPr>
      </w:pPr>
    </w:p>
    <w:p w14:paraId="04301A64" w14:textId="791BF738" w:rsidR="00E54ECA" w:rsidRPr="00A07783" w:rsidRDefault="00334B96" w:rsidP="00E54ECA">
      <w:pPr>
        <w:pStyle w:val="Heading2"/>
        <w:rPr>
          <w:color w:val="FF0000"/>
          <w:sz w:val="24"/>
          <w:szCs w:val="32"/>
          <w:u w:val="single"/>
        </w:rPr>
      </w:pPr>
      <w:r w:rsidRPr="00A07783">
        <w:rPr>
          <w:sz w:val="24"/>
          <w:szCs w:val="32"/>
          <w:u w:val="single"/>
        </w:rPr>
        <w:t xml:space="preserve">Deadline: </w:t>
      </w:r>
      <w:r w:rsidR="00922BAA" w:rsidRPr="00A07783">
        <w:rPr>
          <w:sz w:val="24"/>
          <w:szCs w:val="32"/>
          <w:u w:val="single"/>
        </w:rPr>
        <w:t>Friday</w:t>
      </w:r>
      <w:r w:rsidR="0010222F" w:rsidRPr="00A07783">
        <w:rPr>
          <w:sz w:val="24"/>
          <w:szCs w:val="32"/>
          <w:u w:val="single"/>
        </w:rPr>
        <w:t xml:space="preserve">, </w:t>
      </w:r>
      <w:r w:rsidR="000A6359" w:rsidRPr="00A07783">
        <w:rPr>
          <w:sz w:val="24"/>
          <w:szCs w:val="32"/>
          <w:u w:val="single"/>
        </w:rPr>
        <w:t>March 16</w:t>
      </w:r>
      <w:r w:rsidR="00AB256E" w:rsidRPr="00A07783">
        <w:rPr>
          <w:sz w:val="24"/>
          <w:szCs w:val="32"/>
          <w:u w:val="single"/>
        </w:rPr>
        <w:t>, 201</w:t>
      </w:r>
      <w:r w:rsidR="00A2009C" w:rsidRPr="00A07783">
        <w:rPr>
          <w:sz w:val="24"/>
          <w:szCs w:val="32"/>
          <w:u w:val="single"/>
        </w:rPr>
        <w:t>8</w:t>
      </w:r>
    </w:p>
    <w:p w14:paraId="44710FAC" w14:textId="77777777" w:rsidR="00E54ECA" w:rsidRPr="007E7D23" w:rsidRDefault="00E54ECA" w:rsidP="00E54ECA">
      <w:pPr>
        <w:jc w:val="center"/>
        <w:rPr>
          <w:rFonts w:ascii="Arial" w:hAnsi="Arial" w:cs="Arial"/>
          <w:b/>
          <w:bCs/>
          <w:sz w:val="32"/>
          <w:szCs w:val="32"/>
        </w:rPr>
      </w:pPr>
    </w:p>
    <w:p w14:paraId="40730CCE" w14:textId="77777777" w:rsidR="00C23537" w:rsidRDefault="00C23537" w:rsidP="00C23537">
      <w:pPr>
        <w:jc w:val="center"/>
        <w:rPr>
          <w:b/>
          <w:sz w:val="28"/>
          <w:szCs w:val="28"/>
        </w:rPr>
      </w:pPr>
      <w:r w:rsidRPr="00A26BAE">
        <w:rPr>
          <w:b/>
          <w:sz w:val="28"/>
          <w:szCs w:val="28"/>
        </w:rPr>
        <w:t xml:space="preserve">Faxes </w:t>
      </w:r>
      <w:r w:rsidR="000163F9">
        <w:rPr>
          <w:b/>
          <w:sz w:val="28"/>
          <w:szCs w:val="28"/>
        </w:rPr>
        <w:t>or</w:t>
      </w:r>
      <w:r w:rsidR="001A10EB">
        <w:rPr>
          <w:b/>
          <w:sz w:val="28"/>
          <w:szCs w:val="28"/>
        </w:rPr>
        <w:t xml:space="preserve"> electronic s</w:t>
      </w:r>
      <w:r w:rsidR="00014022">
        <w:rPr>
          <w:b/>
          <w:sz w:val="28"/>
          <w:szCs w:val="28"/>
        </w:rPr>
        <w:t>ubmission</w:t>
      </w:r>
      <w:r w:rsidR="001A10EB">
        <w:rPr>
          <w:b/>
          <w:sz w:val="28"/>
          <w:szCs w:val="28"/>
        </w:rPr>
        <w:t>s</w:t>
      </w:r>
      <w:r w:rsidR="00014022">
        <w:rPr>
          <w:b/>
          <w:sz w:val="28"/>
          <w:szCs w:val="28"/>
        </w:rPr>
        <w:t xml:space="preserve"> w</w:t>
      </w:r>
      <w:r>
        <w:rPr>
          <w:b/>
          <w:sz w:val="28"/>
          <w:szCs w:val="28"/>
        </w:rPr>
        <w:t>ill</w:t>
      </w:r>
      <w:r w:rsidR="00014022">
        <w:rPr>
          <w:b/>
          <w:sz w:val="28"/>
          <w:szCs w:val="28"/>
        </w:rPr>
        <w:t xml:space="preserve"> not</w:t>
      </w:r>
      <w:r w:rsidR="00C71549">
        <w:rPr>
          <w:b/>
          <w:sz w:val="28"/>
          <w:szCs w:val="28"/>
        </w:rPr>
        <w:t xml:space="preserve"> be a</w:t>
      </w:r>
      <w:r>
        <w:rPr>
          <w:b/>
          <w:sz w:val="28"/>
          <w:szCs w:val="28"/>
        </w:rPr>
        <w:t>ccepted</w:t>
      </w:r>
      <w:r w:rsidR="001A10EB">
        <w:rPr>
          <w:b/>
          <w:sz w:val="28"/>
          <w:szCs w:val="28"/>
        </w:rPr>
        <w:t>.</w:t>
      </w:r>
    </w:p>
    <w:p w14:paraId="18BF1414" w14:textId="77777777" w:rsidR="001978E2" w:rsidRDefault="00E10902" w:rsidP="00E54ECA">
      <w:pPr>
        <w:jc w:val="center"/>
        <w:rPr>
          <w:b/>
          <w:bCs/>
          <w:i/>
          <w:sz w:val="28"/>
          <w:szCs w:val="28"/>
        </w:rPr>
      </w:pPr>
      <w:r w:rsidRPr="00E10902">
        <w:rPr>
          <w:b/>
          <w:bCs/>
          <w:i/>
          <w:sz w:val="28"/>
          <w:szCs w:val="28"/>
        </w:rPr>
        <w:t>Applicants must read the accompanying grant guidelines before attempting to complete this application.</w:t>
      </w:r>
    </w:p>
    <w:p w14:paraId="7572038D" w14:textId="77777777" w:rsidR="002B6BC4" w:rsidRDefault="002B6BC4" w:rsidP="00E54ECA">
      <w:pPr>
        <w:jc w:val="center"/>
        <w:rPr>
          <w:b/>
          <w:bCs/>
          <w:i/>
          <w:sz w:val="28"/>
          <w:szCs w:val="28"/>
        </w:rPr>
      </w:pPr>
    </w:p>
    <w:p w14:paraId="31FF3295" w14:textId="77777777" w:rsidR="001978E2" w:rsidRDefault="001978E2" w:rsidP="001978E2">
      <w:pPr>
        <w:rPr>
          <w:rFonts w:ascii="Arial" w:hAnsi="Arial" w:cs="Arial"/>
          <w:b/>
          <w:bCs/>
        </w:rPr>
      </w:pPr>
    </w:p>
    <w:p w14:paraId="2644496F" w14:textId="7E3B92A5" w:rsidR="002B6BC4" w:rsidRDefault="00922BAA" w:rsidP="002B6BC4">
      <w:pPr>
        <w:jc w:val="center"/>
        <w:rPr>
          <w:b/>
          <w:sz w:val="28"/>
          <w:szCs w:val="28"/>
        </w:rPr>
      </w:pPr>
      <w:r>
        <w:rPr>
          <w:b/>
          <w:sz w:val="28"/>
          <w:szCs w:val="28"/>
        </w:rPr>
        <w:t>Brittany Rogers, Grant Manager</w:t>
      </w:r>
    </w:p>
    <w:p w14:paraId="24C1EFDB" w14:textId="77777777" w:rsidR="006730D7" w:rsidRDefault="006730D7" w:rsidP="002B6BC4">
      <w:pPr>
        <w:jc w:val="center"/>
        <w:rPr>
          <w:b/>
          <w:sz w:val="28"/>
          <w:szCs w:val="28"/>
        </w:rPr>
      </w:pPr>
      <w:r>
        <w:rPr>
          <w:b/>
          <w:sz w:val="28"/>
          <w:szCs w:val="28"/>
        </w:rPr>
        <w:t>Office of School Health Services</w:t>
      </w:r>
    </w:p>
    <w:p w14:paraId="3F1B77CE" w14:textId="77777777" w:rsidR="004450B3" w:rsidRDefault="004450B3" w:rsidP="00E54ECA">
      <w:pPr>
        <w:jc w:val="center"/>
        <w:rPr>
          <w:b/>
          <w:sz w:val="28"/>
          <w:szCs w:val="28"/>
        </w:rPr>
      </w:pPr>
      <w:r>
        <w:rPr>
          <w:b/>
          <w:sz w:val="28"/>
          <w:szCs w:val="28"/>
        </w:rPr>
        <w:t>Arkansas Department of Education</w:t>
      </w:r>
    </w:p>
    <w:p w14:paraId="1BCFEC1C" w14:textId="77777777" w:rsidR="00B45502" w:rsidRPr="00304797" w:rsidRDefault="00675B2E" w:rsidP="00B45502">
      <w:pPr>
        <w:pStyle w:val="E-mailSignature"/>
        <w:jc w:val="center"/>
        <w:rPr>
          <w:b/>
          <w:bCs/>
          <w:sz w:val="28"/>
          <w:szCs w:val="28"/>
        </w:rPr>
      </w:pPr>
      <w:r>
        <w:rPr>
          <w:b/>
          <w:bCs/>
          <w:sz w:val="28"/>
          <w:szCs w:val="28"/>
        </w:rPr>
        <w:t>Four Capitol Mall, Mail Slot #14</w:t>
      </w:r>
    </w:p>
    <w:p w14:paraId="12A1B296" w14:textId="77777777" w:rsidR="00B45502" w:rsidRPr="00304797" w:rsidRDefault="00B45502" w:rsidP="00B45502">
      <w:pPr>
        <w:pStyle w:val="E-mailSignature"/>
        <w:jc w:val="center"/>
        <w:rPr>
          <w:b/>
          <w:bCs/>
          <w:sz w:val="28"/>
          <w:szCs w:val="28"/>
        </w:rPr>
      </w:pPr>
      <w:r w:rsidRPr="00304797">
        <w:rPr>
          <w:b/>
          <w:bCs/>
          <w:sz w:val="28"/>
          <w:szCs w:val="28"/>
        </w:rPr>
        <w:t>Little Rock, AR</w:t>
      </w:r>
      <w:r w:rsidR="00675B2E">
        <w:rPr>
          <w:b/>
          <w:bCs/>
          <w:sz w:val="28"/>
          <w:szCs w:val="28"/>
        </w:rPr>
        <w:t>  7220</w:t>
      </w:r>
      <w:r w:rsidR="00E34273">
        <w:rPr>
          <w:b/>
          <w:bCs/>
          <w:sz w:val="28"/>
          <w:szCs w:val="28"/>
        </w:rPr>
        <w:t>1</w:t>
      </w:r>
    </w:p>
    <w:p w14:paraId="604CD1BF" w14:textId="77777777" w:rsidR="00B45502" w:rsidRPr="00304797" w:rsidRDefault="00B45502" w:rsidP="00B45502">
      <w:pPr>
        <w:pStyle w:val="E-mailSignature"/>
        <w:jc w:val="center"/>
        <w:rPr>
          <w:b/>
          <w:bCs/>
          <w:sz w:val="28"/>
          <w:szCs w:val="28"/>
        </w:rPr>
      </w:pPr>
      <w:r w:rsidRPr="00304797">
        <w:rPr>
          <w:b/>
          <w:bCs/>
          <w:sz w:val="28"/>
          <w:szCs w:val="28"/>
        </w:rPr>
        <w:t>Phone:  501-683-</w:t>
      </w:r>
      <w:r w:rsidR="00675B2E">
        <w:rPr>
          <w:b/>
          <w:bCs/>
          <w:sz w:val="28"/>
          <w:szCs w:val="28"/>
        </w:rPr>
        <w:t>3604</w:t>
      </w:r>
    </w:p>
    <w:p w14:paraId="7E17817F" w14:textId="77777777" w:rsidR="001978E2" w:rsidRDefault="001978E2" w:rsidP="00B45502">
      <w:pPr>
        <w:rPr>
          <w:rFonts w:ascii="Arial" w:hAnsi="Arial" w:cs="Arial"/>
        </w:rPr>
      </w:pPr>
    </w:p>
    <w:p w14:paraId="66CFE1AA" w14:textId="77777777" w:rsidR="00B45502" w:rsidRDefault="00B45502" w:rsidP="00E54ECA">
      <w:pPr>
        <w:jc w:val="center"/>
        <w:rPr>
          <w:rFonts w:ascii="Arial" w:hAnsi="Arial" w:cs="Arial"/>
        </w:rPr>
      </w:pPr>
    </w:p>
    <w:p w14:paraId="501132C3" w14:textId="77777777" w:rsidR="00E54ECA" w:rsidRPr="00E1378D" w:rsidRDefault="00A22EBB" w:rsidP="00E54ECA">
      <w:pPr>
        <w:jc w:val="center"/>
        <w:rPr>
          <w:i/>
        </w:rPr>
      </w:pPr>
      <w:r w:rsidRPr="00E1378D">
        <w:rPr>
          <w:i/>
          <w:color w:val="000000"/>
          <w:lang w:val="en"/>
        </w:rPr>
        <w:t>Funding is awarded based on the Arkansas</w:t>
      </w:r>
      <w:r w:rsidR="00E1378D">
        <w:rPr>
          <w:i/>
          <w:color w:val="000000"/>
          <w:lang w:val="en"/>
        </w:rPr>
        <w:t xml:space="preserve"> </w:t>
      </w:r>
      <w:r w:rsidRPr="00E1378D">
        <w:rPr>
          <w:i/>
          <w:color w:val="000000"/>
          <w:lang w:val="en"/>
        </w:rPr>
        <w:t xml:space="preserve">Tobacco Excise Tax appropriations. </w:t>
      </w:r>
      <w:r w:rsidR="00E54ECA" w:rsidRPr="00E1378D">
        <w:rPr>
          <w:i/>
        </w:rPr>
        <w:t>The Arkansas Department of Education reserves the right to make necessary state policy changes after proposals are submitted.</w:t>
      </w:r>
    </w:p>
    <w:p w14:paraId="3ED55448" w14:textId="77777777" w:rsidR="00475AA1" w:rsidRDefault="00475AA1" w:rsidP="00475AA1">
      <w:pPr>
        <w:jc w:val="center"/>
        <w:rPr>
          <w:i/>
        </w:rPr>
      </w:pPr>
    </w:p>
    <w:p w14:paraId="190F2826" w14:textId="77777777" w:rsidR="003D03BA" w:rsidRDefault="00013CBA" w:rsidP="003D03BA">
      <w:pPr>
        <w:autoSpaceDE w:val="0"/>
        <w:autoSpaceDN w:val="0"/>
        <w:adjustRightInd w:val="0"/>
        <w:ind w:left="-360" w:right="-450"/>
        <w:jc w:val="center"/>
        <w:rPr>
          <w:i/>
        </w:rPr>
      </w:pPr>
      <w:r>
        <w:rPr>
          <w:i/>
        </w:rPr>
        <w:t>Incomplete a</w:t>
      </w:r>
      <w:r w:rsidR="00475AA1">
        <w:rPr>
          <w:i/>
        </w:rPr>
        <w:t xml:space="preserve">pplications (including all original signatures) will not be scored. </w:t>
      </w:r>
      <w:r w:rsidR="003D03BA" w:rsidRPr="00C34DDC">
        <w:rPr>
          <w:i/>
        </w:rPr>
        <w:t xml:space="preserve">All </w:t>
      </w:r>
      <w:r w:rsidR="003D03BA">
        <w:rPr>
          <w:i/>
        </w:rPr>
        <w:t>applicants</w:t>
      </w:r>
      <w:r w:rsidR="003D03BA" w:rsidRPr="00C34DDC">
        <w:rPr>
          <w:i/>
        </w:rPr>
        <w:t xml:space="preserve"> </w:t>
      </w:r>
      <w:r w:rsidR="002831BA">
        <w:rPr>
          <w:i/>
        </w:rPr>
        <w:t xml:space="preserve"> </w:t>
      </w:r>
      <w:r w:rsidR="003D03BA" w:rsidRPr="00C34DDC">
        <w:rPr>
          <w:i/>
        </w:rPr>
        <w:t>knowing</w:t>
      </w:r>
      <w:r w:rsidR="003D03BA">
        <w:rPr>
          <w:i/>
        </w:rPr>
        <w:t>ly</w:t>
      </w:r>
      <w:r w:rsidR="003D03BA" w:rsidRPr="00C34DDC">
        <w:rPr>
          <w:i/>
        </w:rPr>
        <w:t xml:space="preserve"> furnishing false information will be in violation of State</w:t>
      </w:r>
      <w:r w:rsidR="008430C7">
        <w:rPr>
          <w:i/>
        </w:rPr>
        <w:t xml:space="preserve"> l</w:t>
      </w:r>
      <w:r w:rsidR="003D03BA">
        <w:rPr>
          <w:i/>
        </w:rPr>
        <w:t>aw.</w:t>
      </w:r>
    </w:p>
    <w:p w14:paraId="7583F30C" w14:textId="77777777" w:rsidR="00E0002D" w:rsidRPr="004F1F9A" w:rsidRDefault="008430C7" w:rsidP="008430C7">
      <w:pPr>
        <w:pBdr>
          <w:top w:val="thinThickSmallGap" w:sz="24" w:space="1" w:color="auto" w:shadow="1"/>
          <w:left w:val="thinThickSmallGap" w:sz="24" w:space="4" w:color="auto" w:shadow="1"/>
          <w:bottom w:val="thinThickSmallGap" w:sz="24" w:space="0" w:color="auto" w:shadow="1"/>
          <w:right w:val="thinThickSmallGap" w:sz="24" w:space="4" w:color="auto" w:shadow="1"/>
        </w:pBdr>
        <w:jc w:val="center"/>
        <w:rPr>
          <w:b/>
        </w:rPr>
      </w:pPr>
      <w:r w:rsidRPr="004F1F9A">
        <w:rPr>
          <w:b/>
        </w:rPr>
        <w:lastRenderedPageBreak/>
        <w:t xml:space="preserve">JOINT </w:t>
      </w:r>
      <w:r w:rsidR="00E0002D" w:rsidRPr="004F1F9A">
        <w:rPr>
          <w:b/>
        </w:rPr>
        <w:t>USE GRANT APPLICATION</w:t>
      </w:r>
    </w:p>
    <w:p w14:paraId="62100ADE" w14:textId="77777777" w:rsidR="00A37707" w:rsidRPr="004F1F9A" w:rsidRDefault="00A37707" w:rsidP="008430C7">
      <w:pPr>
        <w:pBdr>
          <w:top w:val="thinThickSmallGap" w:sz="24" w:space="1" w:color="auto" w:shadow="1"/>
          <w:left w:val="thinThickSmallGap" w:sz="24" w:space="4" w:color="auto" w:shadow="1"/>
          <w:bottom w:val="thinThickSmallGap" w:sz="24" w:space="0" w:color="auto" w:shadow="1"/>
          <w:right w:val="thinThickSmallGap" w:sz="24" w:space="4" w:color="auto" w:shadow="1"/>
        </w:pBdr>
        <w:jc w:val="center"/>
        <w:rPr>
          <w:b/>
        </w:rPr>
      </w:pPr>
      <w:r w:rsidRPr="004F1F9A">
        <w:rPr>
          <w:b/>
        </w:rPr>
        <w:t>INFORMATION SHEET</w:t>
      </w:r>
    </w:p>
    <w:p w14:paraId="1C7DDC10" w14:textId="24B36F6D" w:rsidR="00704E54" w:rsidRPr="004F1F9A" w:rsidRDefault="000A6359" w:rsidP="008430C7">
      <w:pPr>
        <w:pBdr>
          <w:top w:val="thinThickSmallGap" w:sz="24" w:space="1" w:color="auto" w:shadow="1"/>
          <w:left w:val="thinThickSmallGap" w:sz="24" w:space="4" w:color="auto" w:shadow="1"/>
          <w:bottom w:val="thinThickSmallGap" w:sz="24" w:space="0" w:color="auto" w:shadow="1"/>
          <w:right w:val="thinThickSmallGap" w:sz="24" w:space="4" w:color="auto" w:shadow="1"/>
        </w:pBdr>
        <w:jc w:val="center"/>
        <w:rPr>
          <w:b/>
        </w:rPr>
      </w:pPr>
      <w:r>
        <w:rPr>
          <w:b/>
        </w:rPr>
        <w:t>2018-2019</w:t>
      </w:r>
    </w:p>
    <w:p w14:paraId="23701D7E" w14:textId="77777777" w:rsidR="00E0002D" w:rsidRPr="004F1F9A" w:rsidRDefault="00E0002D" w:rsidP="00E0002D"/>
    <w:p w14:paraId="1F282FC9" w14:textId="1E0B0CE3" w:rsidR="00E0002D" w:rsidRPr="00154807" w:rsidRDefault="00F4407E" w:rsidP="00C2670C">
      <w:pPr>
        <w:rPr>
          <w:b/>
          <w:sz w:val="28"/>
          <w:szCs w:val="28"/>
          <w:u w:val="single"/>
        </w:rPr>
      </w:pPr>
      <w:r w:rsidRPr="00154807">
        <w:rPr>
          <w:b/>
          <w:sz w:val="28"/>
          <w:szCs w:val="28"/>
          <w:u w:val="single"/>
        </w:rPr>
        <w:t>SECTION I:</w:t>
      </w:r>
      <w:r w:rsidR="00DC607A" w:rsidRPr="00154807">
        <w:rPr>
          <w:b/>
          <w:sz w:val="28"/>
          <w:szCs w:val="28"/>
          <w:u w:val="single"/>
        </w:rPr>
        <w:t xml:space="preserve"> SCHOOL PROFILE</w:t>
      </w:r>
      <w:r w:rsidR="00154807">
        <w:rPr>
          <w:b/>
          <w:sz w:val="28"/>
          <w:szCs w:val="28"/>
          <w:u w:val="single"/>
        </w:rPr>
        <w:tab/>
      </w:r>
      <w:r w:rsidR="00154807">
        <w:rPr>
          <w:b/>
          <w:sz w:val="28"/>
          <w:szCs w:val="28"/>
          <w:u w:val="single"/>
        </w:rPr>
        <w:tab/>
      </w:r>
      <w:r w:rsidR="00154807">
        <w:rPr>
          <w:b/>
          <w:sz w:val="28"/>
          <w:szCs w:val="28"/>
          <w:u w:val="single"/>
        </w:rPr>
        <w:tab/>
      </w:r>
      <w:r w:rsidR="00154807">
        <w:rPr>
          <w:b/>
          <w:sz w:val="28"/>
          <w:szCs w:val="28"/>
          <w:u w:val="single"/>
        </w:rPr>
        <w:tab/>
      </w:r>
      <w:r w:rsidR="00154807">
        <w:rPr>
          <w:b/>
          <w:sz w:val="28"/>
          <w:szCs w:val="28"/>
          <w:u w:val="single"/>
        </w:rPr>
        <w:tab/>
      </w:r>
      <w:r w:rsidR="00154807">
        <w:rPr>
          <w:b/>
          <w:sz w:val="28"/>
          <w:szCs w:val="28"/>
          <w:u w:val="single"/>
        </w:rPr>
        <w:tab/>
      </w:r>
      <w:r w:rsidR="00154807">
        <w:rPr>
          <w:b/>
          <w:sz w:val="28"/>
          <w:szCs w:val="28"/>
          <w:u w:val="single"/>
        </w:rPr>
        <w:tab/>
      </w:r>
      <w:r w:rsidR="00DC607A" w:rsidRPr="00154807">
        <w:rPr>
          <w:b/>
          <w:sz w:val="28"/>
          <w:szCs w:val="28"/>
          <w:u w:val="single"/>
        </w:rPr>
        <w:t xml:space="preserve"> </w:t>
      </w:r>
    </w:p>
    <w:p w14:paraId="08C6578B" w14:textId="77777777" w:rsidR="00C2670C" w:rsidRPr="004F1F9A" w:rsidRDefault="00C2670C" w:rsidP="00C2670C"/>
    <w:p w14:paraId="1038B1B0" w14:textId="77777777" w:rsidR="00922BAA" w:rsidRPr="004F1F9A" w:rsidRDefault="00E95082" w:rsidP="00922BAA">
      <w:r w:rsidRPr="004F1F9A">
        <w:t>District Name</w:t>
      </w:r>
      <w:r w:rsidR="00A55013" w:rsidRPr="004F1F9A">
        <w:t xml:space="preserve">: </w:t>
      </w:r>
      <w:sdt>
        <w:sdtPr>
          <w:id w:val="-1780019407"/>
          <w:showingPlcHdr/>
        </w:sdtPr>
        <w:sdtEndPr/>
        <w:sdtContent>
          <w:r w:rsidR="00922BAA" w:rsidRPr="004F1F9A">
            <w:rPr>
              <w:rStyle w:val="PlaceholderText"/>
            </w:rPr>
            <w:t>Click here to enter text.</w:t>
          </w:r>
        </w:sdtContent>
      </w:sdt>
    </w:p>
    <w:p w14:paraId="31CA15AB" w14:textId="77777777" w:rsidR="00922BAA" w:rsidRPr="004F1F9A" w:rsidRDefault="00922BAA" w:rsidP="00922BAA"/>
    <w:p w14:paraId="70199B2A" w14:textId="70DA0F9B" w:rsidR="00922BAA" w:rsidRPr="004F1F9A" w:rsidRDefault="002A7AFB" w:rsidP="00922BAA">
      <w:r w:rsidRPr="004F1F9A">
        <w:t xml:space="preserve">School </w:t>
      </w:r>
      <w:r w:rsidR="0065781F" w:rsidRPr="004F1F9A">
        <w:t>Name</w:t>
      </w:r>
      <w:r w:rsidR="00A55013" w:rsidRPr="004F1F9A">
        <w:t xml:space="preserve">: </w:t>
      </w:r>
      <w:sdt>
        <w:sdtPr>
          <w:id w:val="-619148261"/>
          <w:showingPlcHdr/>
        </w:sdtPr>
        <w:sdtEndPr/>
        <w:sdtContent>
          <w:r w:rsidR="00922BAA" w:rsidRPr="004F1F9A">
            <w:rPr>
              <w:rStyle w:val="PlaceholderText"/>
            </w:rPr>
            <w:t>Click here to enter text.</w:t>
          </w:r>
        </w:sdtContent>
      </w:sdt>
      <w:r w:rsidR="00922BAA" w:rsidRPr="004F1F9A">
        <w:t xml:space="preserve">    </w:t>
      </w:r>
      <w:r w:rsidR="0065781F" w:rsidRPr="004F1F9A">
        <w:t>School</w:t>
      </w:r>
      <w:r w:rsidRPr="004F1F9A">
        <w:t xml:space="preserve"> </w:t>
      </w:r>
      <w:r w:rsidR="00A55013" w:rsidRPr="004F1F9A">
        <w:t xml:space="preserve">LEA#: </w:t>
      </w:r>
      <w:sdt>
        <w:sdtPr>
          <w:id w:val="-496193366"/>
          <w:showingPlcHdr/>
        </w:sdtPr>
        <w:sdtEndPr/>
        <w:sdtContent>
          <w:r w:rsidR="00922BAA" w:rsidRPr="004F1F9A">
            <w:rPr>
              <w:rStyle w:val="PlaceholderText"/>
            </w:rPr>
            <w:t>Click here to enter text.</w:t>
          </w:r>
        </w:sdtContent>
      </w:sdt>
    </w:p>
    <w:p w14:paraId="1CDCA622" w14:textId="77777777" w:rsidR="00922BAA" w:rsidRPr="004F1F9A" w:rsidRDefault="00922BAA" w:rsidP="00922BAA"/>
    <w:p w14:paraId="3992B0AC" w14:textId="77777777" w:rsidR="00922BAA" w:rsidRPr="004F1F9A" w:rsidRDefault="00E12CBF" w:rsidP="00922BAA">
      <w:r w:rsidRPr="004F1F9A">
        <w:t>Sc</w:t>
      </w:r>
      <w:r w:rsidR="00A55013" w:rsidRPr="004F1F9A">
        <w:t xml:space="preserve">hool Grant Administrator: </w:t>
      </w:r>
      <w:sdt>
        <w:sdtPr>
          <w:id w:val="902026556"/>
          <w:showingPlcHdr/>
        </w:sdtPr>
        <w:sdtEndPr/>
        <w:sdtContent>
          <w:r w:rsidR="00922BAA" w:rsidRPr="004F1F9A">
            <w:rPr>
              <w:rStyle w:val="PlaceholderText"/>
            </w:rPr>
            <w:t>Click here to enter text.</w:t>
          </w:r>
        </w:sdtContent>
      </w:sdt>
      <w:r w:rsidR="00922BAA" w:rsidRPr="004F1F9A">
        <w:t xml:space="preserve"> </w:t>
      </w:r>
      <w:r w:rsidR="004C599C" w:rsidRPr="004F1F9A">
        <w:t>E-mail</w:t>
      </w:r>
      <w:r w:rsidR="00A55013" w:rsidRPr="004F1F9A">
        <w:t xml:space="preserve">: </w:t>
      </w:r>
      <w:sdt>
        <w:sdtPr>
          <w:id w:val="-1260900821"/>
          <w:showingPlcHdr/>
        </w:sdtPr>
        <w:sdtEndPr/>
        <w:sdtContent>
          <w:r w:rsidR="00922BAA" w:rsidRPr="004F1F9A">
            <w:rPr>
              <w:rStyle w:val="PlaceholderText"/>
            </w:rPr>
            <w:t>Click here to enter text.</w:t>
          </w:r>
        </w:sdtContent>
      </w:sdt>
    </w:p>
    <w:p w14:paraId="0789A0A4" w14:textId="3E263283" w:rsidR="00E0002D" w:rsidRPr="004F1F9A" w:rsidRDefault="00E0002D" w:rsidP="00922BAA"/>
    <w:p w14:paraId="16A85993" w14:textId="77777777" w:rsidR="00922BAA" w:rsidRPr="004F1F9A" w:rsidRDefault="009F5492" w:rsidP="00922BAA">
      <w:r w:rsidRPr="004F1F9A">
        <w:t>Position</w:t>
      </w:r>
      <w:r w:rsidR="002831BA" w:rsidRPr="004F1F9A">
        <w:t xml:space="preserve">: </w:t>
      </w:r>
      <w:sdt>
        <w:sdtPr>
          <w:id w:val="-54091238"/>
          <w:showingPlcHdr/>
        </w:sdtPr>
        <w:sdtEndPr/>
        <w:sdtContent>
          <w:r w:rsidR="00922BAA" w:rsidRPr="004F1F9A">
            <w:rPr>
              <w:rStyle w:val="PlaceholderText"/>
            </w:rPr>
            <w:t>Click here to enter text.</w:t>
          </w:r>
        </w:sdtContent>
      </w:sdt>
    </w:p>
    <w:p w14:paraId="68F5D75D" w14:textId="77777777" w:rsidR="00D550A7" w:rsidRPr="004F1F9A" w:rsidRDefault="00D550A7" w:rsidP="00E0002D"/>
    <w:p w14:paraId="2D41F430" w14:textId="77777777" w:rsidR="00922BAA" w:rsidRPr="004F1F9A" w:rsidRDefault="002831BA" w:rsidP="00922BAA">
      <w:r w:rsidRPr="004F1F9A">
        <w:t>Address:</w:t>
      </w:r>
      <w:r w:rsidR="00922BAA" w:rsidRPr="004F1F9A">
        <w:t xml:space="preserve"> </w:t>
      </w:r>
      <w:sdt>
        <w:sdtPr>
          <w:id w:val="903333191"/>
          <w:showingPlcHdr/>
        </w:sdtPr>
        <w:sdtEndPr/>
        <w:sdtContent>
          <w:r w:rsidR="00922BAA" w:rsidRPr="004F1F9A">
            <w:rPr>
              <w:rStyle w:val="PlaceholderText"/>
            </w:rPr>
            <w:t>Click here to enter text.</w:t>
          </w:r>
        </w:sdtContent>
      </w:sdt>
      <w:r w:rsidR="00922BAA" w:rsidRPr="004F1F9A">
        <w:t xml:space="preserve"> </w:t>
      </w:r>
      <w:r w:rsidR="00D550A7" w:rsidRPr="004F1F9A">
        <w:t>City</w:t>
      </w:r>
      <w:r w:rsidRPr="004F1F9A">
        <w:t xml:space="preserve">: </w:t>
      </w:r>
      <w:sdt>
        <w:sdtPr>
          <w:id w:val="832107775"/>
          <w:showingPlcHdr/>
        </w:sdtPr>
        <w:sdtEndPr/>
        <w:sdtContent>
          <w:r w:rsidR="00922BAA" w:rsidRPr="004F1F9A">
            <w:rPr>
              <w:rStyle w:val="PlaceholderText"/>
            </w:rPr>
            <w:t>Click here to enter text.</w:t>
          </w:r>
        </w:sdtContent>
      </w:sdt>
    </w:p>
    <w:p w14:paraId="52951ADE" w14:textId="77777777" w:rsidR="00922BAA" w:rsidRPr="004F1F9A" w:rsidRDefault="00922BAA" w:rsidP="00922BAA"/>
    <w:p w14:paraId="2D0B930C" w14:textId="77777777" w:rsidR="00922BAA" w:rsidRPr="004F1F9A" w:rsidRDefault="004C599C" w:rsidP="00922BAA">
      <w:r w:rsidRPr="004F1F9A">
        <w:t>Z</w:t>
      </w:r>
      <w:r w:rsidR="00E0002D" w:rsidRPr="004F1F9A">
        <w:t>ip</w:t>
      </w:r>
      <w:r w:rsidR="00E30978" w:rsidRPr="004F1F9A">
        <w:t xml:space="preserve">: </w:t>
      </w:r>
      <w:sdt>
        <w:sdtPr>
          <w:id w:val="692733759"/>
          <w:showingPlcHdr/>
        </w:sdtPr>
        <w:sdtEndPr/>
        <w:sdtContent>
          <w:r w:rsidR="00922BAA" w:rsidRPr="004F1F9A">
            <w:rPr>
              <w:rStyle w:val="PlaceholderText"/>
            </w:rPr>
            <w:t>Click here to enter text.</w:t>
          </w:r>
        </w:sdtContent>
      </w:sdt>
      <w:r w:rsidR="00922BAA" w:rsidRPr="004F1F9A">
        <w:t xml:space="preserve"> </w:t>
      </w:r>
      <w:r w:rsidR="00E30978" w:rsidRPr="004F1F9A">
        <w:t xml:space="preserve">Phone: </w:t>
      </w:r>
      <w:sdt>
        <w:sdtPr>
          <w:id w:val="-1368902546"/>
          <w:showingPlcHdr/>
        </w:sdtPr>
        <w:sdtEndPr/>
        <w:sdtContent>
          <w:r w:rsidR="00922BAA" w:rsidRPr="004F1F9A">
            <w:rPr>
              <w:rStyle w:val="PlaceholderText"/>
            </w:rPr>
            <w:t>Click here to enter text.</w:t>
          </w:r>
        </w:sdtContent>
      </w:sdt>
      <w:r w:rsidR="00E0002D" w:rsidRPr="004F1F9A">
        <w:t>Fax</w:t>
      </w:r>
      <w:r w:rsidR="00E30978" w:rsidRPr="004F1F9A">
        <w:t xml:space="preserve">: </w:t>
      </w:r>
      <w:sdt>
        <w:sdtPr>
          <w:id w:val="-1258370389"/>
          <w:showingPlcHdr/>
        </w:sdtPr>
        <w:sdtEndPr/>
        <w:sdtContent>
          <w:r w:rsidR="00922BAA" w:rsidRPr="004F1F9A">
            <w:rPr>
              <w:rStyle w:val="PlaceholderText"/>
            </w:rPr>
            <w:t>Click here to enter text.</w:t>
          </w:r>
        </w:sdtContent>
      </w:sdt>
    </w:p>
    <w:p w14:paraId="35C2C128" w14:textId="77777777" w:rsidR="00922BAA" w:rsidRPr="004F1F9A" w:rsidRDefault="00922BAA" w:rsidP="00922BAA"/>
    <w:p w14:paraId="3DDDB07C" w14:textId="574CB958" w:rsidR="00D550A7" w:rsidRPr="004F1F9A" w:rsidRDefault="00370239" w:rsidP="00E0002D">
      <w:r w:rsidRPr="004F1F9A">
        <w:t>DUNS Num</w:t>
      </w:r>
      <w:r w:rsidR="004C599C" w:rsidRPr="004F1F9A">
        <w:t xml:space="preserve">ber: </w:t>
      </w:r>
      <w:sdt>
        <w:sdtPr>
          <w:id w:val="-2082820881"/>
          <w:showingPlcHdr/>
        </w:sdtPr>
        <w:sdtEndPr/>
        <w:sdtContent>
          <w:r w:rsidR="00922BAA" w:rsidRPr="004F1F9A">
            <w:rPr>
              <w:rStyle w:val="PlaceholderText"/>
            </w:rPr>
            <w:t>Click here to enter text.</w:t>
          </w:r>
        </w:sdtContent>
      </w:sdt>
      <w:r w:rsidR="00922BAA" w:rsidRPr="004F1F9A">
        <w:t xml:space="preserve"> </w:t>
      </w:r>
      <w:r w:rsidRPr="004F1F9A">
        <w:t>Tax Identifi</w:t>
      </w:r>
      <w:r w:rsidR="004C599C" w:rsidRPr="004F1F9A">
        <w:t xml:space="preserve">cation Number: </w:t>
      </w:r>
      <w:sdt>
        <w:sdtPr>
          <w:id w:val="737218612"/>
          <w:showingPlcHdr/>
        </w:sdtPr>
        <w:sdtEndPr/>
        <w:sdtContent>
          <w:r w:rsidR="00922BAA" w:rsidRPr="004F1F9A">
            <w:rPr>
              <w:rStyle w:val="PlaceholderText"/>
            </w:rPr>
            <w:t>Click here to enter text.</w:t>
          </w:r>
        </w:sdtContent>
      </w:sdt>
    </w:p>
    <w:p w14:paraId="7CC856B7" w14:textId="5908F5EF" w:rsidR="00E0002D" w:rsidRPr="004F1F9A" w:rsidRDefault="00E0002D" w:rsidP="00922BAA">
      <w:r w:rsidRPr="004F1F9A">
        <w:t>County</w:t>
      </w:r>
      <w:r w:rsidR="00E30978" w:rsidRPr="004F1F9A">
        <w:t xml:space="preserve">: </w:t>
      </w:r>
      <w:sdt>
        <w:sdtPr>
          <w:id w:val="1886144472"/>
          <w:showingPlcHdr/>
        </w:sdtPr>
        <w:sdtEndPr/>
        <w:sdtContent>
          <w:r w:rsidR="00922BAA" w:rsidRPr="004F1F9A">
            <w:rPr>
              <w:rStyle w:val="PlaceholderText"/>
            </w:rPr>
            <w:t>Click here to enter text.</w:t>
          </w:r>
        </w:sdtContent>
      </w:sdt>
    </w:p>
    <w:p w14:paraId="2CB3AA3C" w14:textId="77777777" w:rsidR="00E0002D" w:rsidRPr="004F1F9A" w:rsidRDefault="00E0002D" w:rsidP="00E0002D"/>
    <w:p w14:paraId="51CD1BB6" w14:textId="77777777" w:rsidR="00922BAA" w:rsidRPr="004F1F9A" w:rsidRDefault="00525ADE" w:rsidP="00922BAA">
      <w:r w:rsidRPr="004F1F9A">
        <w:t xml:space="preserve">State </w:t>
      </w:r>
      <w:r w:rsidR="00E12CBF" w:rsidRPr="004F1F9A">
        <w:t>Rep</w:t>
      </w:r>
      <w:r w:rsidR="00E30978" w:rsidRPr="004F1F9A">
        <w:t xml:space="preserve">: </w:t>
      </w:r>
      <w:sdt>
        <w:sdtPr>
          <w:id w:val="-1206403627"/>
          <w:showingPlcHdr/>
        </w:sdtPr>
        <w:sdtEndPr/>
        <w:sdtContent>
          <w:r w:rsidR="00922BAA" w:rsidRPr="004F1F9A">
            <w:rPr>
              <w:rStyle w:val="PlaceholderText"/>
            </w:rPr>
            <w:t>Click here to enter text.</w:t>
          </w:r>
        </w:sdtContent>
      </w:sdt>
      <w:r w:rsidR="00922BAA" w:rsidRPr="004F1F9A">
        <w:t xml:space="preserve"> </w:t>
      </w:r>
      <w:r w:rsidR="00E30978" w:rsidRPr="004F1F9A">
        <w:t xml:space="preserve">State Senator: </w:t>
      </w:r>
      <w:sdt>
        <w:sdtPr>
          <w:id w:val="807289733"/>
          <w:showingPlcHdr/>
        </w:sdtPr>
        <w:sdtEndPr/>
        <w:sdtContent>
          <w:r w:rsidR="00922BAA" w:rsidRPr="004F1F9A">
            <w:rPr>
              <w:rStyle w:val="PlaceholderText"/>
            </w:rPr>
            <w:t>Click here to enter text.</w:t>
          </w:r>
        </w:sdtContent>
      </w:sdt>
    </w:p>
    <w:p w14:paraId="66F8044B" w14:textId="77777777" w:rsidR="00154807" w:rsidRDefault="00154807" w:rsidP="006C1DDD">
      <w:pPr>
        <w:rPr>
          <w:b/>
          <w:u w:val="single"/>
        </w:rPr>
      </w:pPr>
    </w:p>
    <w:p w14:paraId="4FC1D1B1" w14:textId="77777777" w:rsidR="006C1DDD" w:rsidRPr="004F1F9A" w:rsidRDefault="006C1DDD" w:rsidP="006C1DDD">
      <w:pPr>
        <w:rPr>
          <w:sz w:val="20"/>
          <w:szCs w:val="20"/>
        </w:rPr>
      </w:pPr>
      <w:r w:rsidRPr="004F1F9A">
        <w:rPr>
          <w:sz w:val="20"/>
          <w:szCs w:val="20"/>
        </w:rPr>
        <w:t xml:space="preserve">*DUNS number assignment is free and is required to receive funds from the ADE.  DUNS numbers can be obtained at:  </w:t>
      </w:r>
      <w:hyperlink r:id="rId12" w:history="1">
        <w:r w:rsidRPr="004F1F9A">
          <w:rPr>
            <w:rStyle w:val="Hyperlink"/>
            <w:sz w:val="20"/>
            <w:szCs w:val="20"/>
          </w:rPr>
          <w:t>www.dnb.com</w:t>
        </w:r>
      </w:hyperlink>
    </w:p>
    <w:p w14:paraId="5996548E" w14:textId="77777777" w:rsidR="00D550A7" w:rsidRPr="004F1F9A" w:rsidRDefault="00D550A7" w:rsidP="00E0002D">
      <w:pPr>
        <w:rPr>
          <w:b/>
        </w:rPr>
      </w:pPr>
    </w:p>
    <w:p w14:paraId="7736C2F2" w14:textId="77777777" w:rsidR="00E0002D" w:rsidRPr="004F1F9A" w:rsidRDefault="00B053F2" w:rsidP="00E0002D">
      <w:pPr>
        <w:rPr>
          <w:b/>
        </w:rPr>
      </w:pPr>
      <w:r w:rsidRPr="004F1F9A">
        <w:rPr>
          <w:b/>
        </w:rPr>
        <w:t>LEAD COMMUNITY</w:t>
      </w:r>
      <w:r w:rsidR="00E0002D" w:rsidRPr="004F1F9A">
        <w:rPr>
          <w:b/>
        </w:rPr>
        <w:t xml:space="preserve"> PARTNER INFORMATION</w:t>
      </w:r>
    </w:p>
    <w:p w14:paraId="0AE1A552" w14:textId="77777777" w:rsidR="00E0002D" w:rsidRPr="004F1F9A" w:rsidRDefault="00E0002D" w:rsidP="00E0002D"/>
    <w:p w14:paraId="63C60E9E" w14:textId="16BAEB67" w:rsidR="00D83603" w:rsidRPr="004F1F9A" w:rsidRDefault="00561975" w:rsidP="00E0002D">
      <w:r w:rsidRPr="004F1F9A">
        <w:t xml:space="preserve">Organization </w:t>
      </w:r>
      <w:r w:rsidR="00534487" w:rsidRPr="004F1F9A">
        <w:t xml:space="preserve">Name: </w:t>
      </w:r>
      <w:sdt>
        <w:sdtPr>
          <w:id w:val="310992534"/>
          <w:showingPlcHdr/>
        </w:sdtPr>
        <w:sdtEndPr/>
        <w:sdtContent>
          <w:r w:rsidR="00962AEF" w:rsidRPr="004F1F9A">
            <w:rPr>
              <w:rStyle w:val="PlaceholderText"/>
            </w:rPr>
            <w:t>Click here to enter text.</w:t>
          </w:r>
        </w:sdtContent>
      </w:sdt>
    </w:p>
    <w:p w14:paraId="1BE59E5E" w14:textId="77777777" w:rsidR="00962AEF" w:rsidRPr="004F1F9A" w:rsidRDefault="00962AEF" w:rsidP="00E0002D"/>
    <w:p w14:paraId="402BAF12" w14:textId="77777777" w:rsidR="00E0002D" w:rsidRPr="004F1F9A" w:rsidRDefault="00E12CBF" w:rsidP="00E0002D">
      <w:r w:rsidRPr="004F1F9A">
        <w:t>Mark</w:t>
      </w:r>
      <w:r w:rsidR="00E0002D" w:rsidRPr="004F1F9A">
        <w:t xml:space="preserve"> Type of Entity</w:t>
      </w:r>
      <w:r w:rsidR="00704E54" w:rsidRPr="004F1F9A">
        <w:t>:</w:t>
      </w:r>
      <w:r w:rsidR="00534487" w:rsidRPr="004F1F9A">
        <w:tab/>
      </w:r>
      <w:sdt>
        <w:sdtPr>
          <w:id w:val="1607765841"/>
          <w14:checkbox>
            <w14:checked w14:val="0"/>
            <w14:checkedState w14:val="2612" w14:font="MS Gothic"/>
            <w14:uncheckedState w14:val="2610" w14:font="MS Gothic"/>
          </w14:checkbox>
        </w:sdtPr>
        <w:sdtEndPr/>
        <w:sdtContent>
          <w:r w:rsidR="00534487" w:rsidRPr="004F1F9A">
            <w:rPr>
              <w:rFonts w:ascii="MS Mincho" w:eastAsia="MS Mincho" w:hAnsi="MS Mincho" w:cs="MS Mincho"/>
            </w:rPr>
            <w:t>☐</w:t>
          </w:r>
        </w:sdtContent>
      </w:sdt>
      <w:r w:rsidR="004C599C" w:rsidRPr="004F1F9A">
        <w:t>City</w:t>
      </w:r>
      <w:r w:rsidR="00E0002D" w:rsidRPr="004F1F9A">
        <w:t xml:space="preserve"> </w:t>
      </w:r>
      <w:r w:rsidR="00534487" w:rsidRPr="004F1F9A">
        <w:tab/>
      </w:r>
      <w:r w:rsidR="00534487" w:rsidRPr="004F1F9A">
        <w:tab/>
      </w:r>
      <w:sdt>
        <w:sdtPr>
          <w:id w:val="2106760050"/>
          <w14:checkbox>
            <w14:checked w14:val="0"/>
            <w14:checkedState w14:val="2612" w14:font="MS Gothic"/>
            <w14:uncheckedState w14:val="2610" w14:font="MS Gothic"/>
          </w14:checkbox>
        </w:sdtPr>
        <w:sdtEndPr/>
        <w:sdtContent>
          <w:r w:rsidR="00534487" w:rsidRPr="004F1F9A">
            <w:rPr>
              <w:rFonts w:ascii="MS Mincho" w:eastAsia="MS Mincho" w:hAnsi="MS Mincho" w:cs="MS Mincho"/>
            </w:rPr>
            <w:t>☐</w:t>
          </w:r>
        </w:sdtContent>
      </w:sdt>
      <w:r w:rsidR="002A7AFB" w:rsidRPr="004F1F9A">
        <w:t>Governm</w:t>
      </w:r>
      <w:r w:rsidR="004C599C" w:rsidRPr="004F1F9A">
        <w:t xml:space="preserve">ent </w:t>
      </w:r>
      <w:r w:rsidR="00534487" w:rsidRPr="004F1F9A">
        <w:tab/>
      </w:r>
      <w:sdt>
        <w:sdtPr>
          <w:id w:val="-1299756872"/>
          <w14:checkbox>
            <w14:checked w14:val="0"/>
            <w14:checkedState w14:val="2612" w14:font="MS Gothic"/>
            <w14:uncheckedState w14:val="2610" w14:font="MS Gothic"/>
          </w14:checkbox>
        </w:sdtPr>
        <w:sdtEndPr/>
        <w:sdtContent>
          <w:r w:rsidR="00534487" w:rsidRPr="004F1F9A">
            <w:rPr>
              <w:rFonts w:ascii="MS Mincho" w:eastAsia="MS Mincho" w:hAnsi="MS Mincho" w:cs="MS Mincho"/>
            </w:rPr>
            <w:t>☐</w:t>
          </w:r>
        </w:sdtContent>
      </w:sdt>
      <w:r w:rsidR="00E0002D" w:rsidRPr="004F1F9A">
        <w:t>Non</w:t>
      </w:r>
      <w:r w:rsidR="00A35479" w:rsidRPr="004F1F9A">
        <w:t>-</w:t>
      </w:r>
      <w:r w:rsidR="00E0002D" w:rsidRPr="004F1F9A">
        <w:t>profit</w:t>
      </w:r>
    </w:p>
    <w:p w14:paraId="019E2EF9" w14:textId="77777777" w:rsidR="00962AEF" w:rsidRPr="004F1F9A" w:rsidRDefault="00962AEF" w:rsidP="00962AEF"/>
    <w:p w14:paraId="098D024E" w14:textId="77777777" w:rsidR="00962AEF" w:rsidRPr="004F1F9A" w:rsidRDefault="002A7AFB" w:rsidP="00962AEF">
      <w:r w:rsidRPr="004F1F9A">
        <w:t>Community Contact Name</w:t>
      </w:r>
      <w:r w:rsidR="00534487" w:rsidRPr="004F1F9A">
        <w:t xml:space="preserve">: </w:t>
      </w:r>
      <w:sdt>
        <w:sdtPr>
          <w:id w:val="2007713109"/>
          <w:showingPlcHdr/>
        </w:sdtPr>
        <w:sdtEndPr/>
        <w:sdtContent>
          <w:r w:rsidR="00962AEF" w:rsidRPr="004F1F9A">
            <w:rPr>
              <w:rStyle w:val="PlaceholderText"/>
            </w:rPr>
            <w:t>Click here to enter text.</w:t>
          </w:r>
        </w:sdtContent>
      </w:sdt>
    </w:p>
    <w:p w14:paraId="3018860D" w14:textId="77777777" w:rsidR="00E0002D" w:rsidRPr="004F1F9A" w:rsidRDefault="00E0002D" w:rsidP="00E0002D"/>
    <w:p w14:paraId="22033933" w14:textId="77777777" w:rsidR="00962AEF" w:rsidRPr="004F1F9A" w:rsidRDefault="009F5492" w:rsidP="00962AEF">
      <w:r w:rsidRPr="004F1F9A">
        <w:t>Position</w:t>
      </w:r>
      <w:r w:rsidR="00534487" w:rsidRPr="004F1F9A">
        <w:t xml:space="preserve">: </w:t>
      </w:r>
      <w:sdt>
        <w:sdtPr>
          <w:id w:val="-1806608765"/>
          <w:showingPlcHdr/>
        </w:sdtPr>
        <w:sdtEndPr/>
        <w:sdtContent>
          <w:r w:rsidR="00962AEF" w:rsidRPr="004F1F9A">
            <w:rPr>
              <w:rStyle w:val="PlaceholderText"/>
            </w:rPr>
            <w:t>Click here to enter text.</w:t>
          </w:r>
        </w:sdtContent>
      </w:sdt>
    </w:p>
    <w:p w14:paraId="78C345F3" w14:textId="77777777" w:rsidR="009F5492" w:rsidRPr="004F1F9A" w:rsidRDefault="009F5492" w:rsidP="00E0002D"/>
    <w:p w14:paraId="02D77B9C" w14:textId="34EB8E7E" w:rsidR="00962AEF" w:rsidRPr="004F1F9A" w:rsidRDefault="004C599C" w:rsidP="00962AEF">
      <w:r w:rsidRPr="004F1F9A">
        <w:t>Address</w:t>
      </w:r>
      <w:r w:rsidR="00534487" w:rsidRPr="004F1F9A">
        <w:t xml:space="preserve">: </w:t>
      </w:r>
      <w:sdt>
        <w:sdtPr>
          <w:id w:val="688176752"/>
          <w:showingPlcHdr/>
        </w:sdtPr>
        <w:sdtEndPr/>
        <w:sdtContent>
          <w:r w:rsidR="00962AEF" w:rsidRPr="004F1F9A">
            <w:rPr>
              <w:rStyle w:val="PlaceholderText"/>
            </w:rPr>
            <w:t>Click here to enter text.</w:t>
          </w:r>
        </w:sdtContent>
      </w:sdt>
      <w:r w:rsidR="00962AEF" w:rsidRPr="004F1F9A">
        <w:t xml:space="preserve">  </w:t>
      </w:r>
      <w:r w:rsidR="006C06BF" w:rsidRPr="004F1F9A">
        <w:t>City</w:t>
      </w:r>
      <w:r w:rsidR="00534487" w:rsidRPr="004F1F9A">
        <w:t xml:space="preserve">: </w:t>
      </w:r>
      <w:sdt>
        <w:sdtPr>
          <w:id w:val="-1509517256"/>
          <w:showingPlcHdr/>
        </w:sdtPr>
        <w:sdtEndPr/>
        <w:sdtContent>
          <w:r w:rsidR="00962AEF" w:rsidRPr="004F1F9A">
            <w:rPr>
              <w:rStyle w:val="PlaceholderText"/>
            </w:rPr>
            <w:t>Click here to enter text.</w:t>
          </w:r>
        </w:sdtContent>
      </w:sdt>
    </w:p>
    <w:p w14:paraId="45B54A97" w14:textId="77777777" w:rsidR="006C06BF" w:rsidRPr="004F1F9A" w:rsidRDefault="006C06BF" w:rsidP="00E0002D"/>
    <w:p w14:paraId="41E806F9" w14:textId="34D65ED7" w:rsidR="00962AEF" w:rsidRPr="004F1F9A" w:rsidRDefault="006C06BF" w:rsidP="00962AEF">
      <w:r w:rsidRPr="004F1F9A">
        <w:t>Zip</w:t>
      </w:r>
      <w:r w:rsidR="00B813A5" w:rsidRPr="004F1F9A">
        <w:t xml:space="preserve">: </w:t>
      </w:r>
      <w:sdt>
        <w:sdtPr>
          <w:id w:val="534545456"/>
          <w:showingPlcHdr/>
        </w:sdtPr>
        <w:sdtEndPr/>
        <w:sdtContent>
          <w:r w:rsidR="00962AEF" w:rsidRPr="004F1F9A">
            <w:rPr>
              <w:rStyle w:val="PlaceholderText"/>
            </w:rPr>
            <w:t>Click here to enter text.</w:t>
          </w:r>
        </w:sdtContent>
      </w:sdt>
      <w:r w:rsidR="00962AEF" w:rsidRPr="004F1F9A">
        <w:t xml:space="preserve"> </w:t>
      </w:r>
      <w:r w:rsidRPr="004F1F9A">
        <w:t>Phone</w:t>
      </w:r>
      <w:r w:rsidR="00B813A5" w:rsidRPr="004F1F9A">
        <w:t xml:space="preserve">: </w:t>
      </w:r>
      <w:sdt>
        <w:sdtPr>
          <w:id w:val="688339770"/>
          <w:showingPlcHdr/>
        </w:sdtPr>
        <w:sdtEndPr/>
        <w:sdtContent>
          <w:r w:rsidR="00962AEF" w:rsidRPr="004F1F9A">
            <w:rPr>
              <w:rStyle w:val="PlaceholderText"/>
            </w:rPr>
            <w:t>Click here to enter text.</w:t>
          </w:r>
        </w:sdtContent>
      </w:sdt>
      <w:r w:rsidR="00962AEF" w:rsidRPr="004F1F9A">
        <w:t xml:space="preserve"> </w:t>
      </w:r>
      <w:r w:rsidRPr="004F1F9A">
        <w:t>Fax</w:t>
      </w:r>
      <w:r w:rsidR="00B813A5" w:rsidRPr="004F1F9A">
        <w:t xml:space="preserve">: </w:t>
      </w:r>
      <w:sdt>
        <w:sdtPr>
          <w:id w:val="-1013443751"/>
          <w:showingPlcHdr/>
        </w:sdtPr>
        <w:sdtEndPr/>
        <w:sdtContent>
          <w:r w:rsidR="00962AEF" w:rsidRPr="004F1F9A">
            <w:rPr>
              <w:rStyle w:val="PlaceholderText"/>
            </w:rPr>
            <w:t>Click here to enter text.</w:t>
          </w:r>
        </w:sdtContent>
      </w:sdt>
    </w:p>
    <w:p w14:paraId="02933C30" w14:textId="77777777" w:rsidR="006C06BF" w:rsidRPr="004F1F9A" w:rsidRDefault="006C06BF" w:rsidP="00E0002D">
      <w:pPr>
        <w:rPr>
          <w:u w:val="single"/>
        </w:rPr>
      </w:pPr>
    </w:p>
    <w:p w14:paraId="6113DF18" w14:textId="60CB79E9" w:rsidR="00E0002D" w:rsidRPr="004F1F9A" w:rsidRDefault="004C599C" w:rsidP="00E0002D">
      <w:r w:rsidRPr="004F1F9A">
        <w:t>County</w:t>
      </w:r>
      <w:r w:rsidR="00B813A5" w:rsidRPr="004F1F9A">
        <w:t xml:space="preserve">: </w:t>
      </w:r>
      <w:sdt>
        <w:sdtPr>
          <w:id w:val="465235851"/>
          <w:showingPlcHdr/>
        </w:sdtPr>
        <w:sdtEndPr/>
        <w:sdtContent>
          <w:r w:rsidR="00962AEF" w:rsidRPr="004F1F9A">
            <w:rPr>
              <w:rStyle w:val="PlaceholderText"/>
            </w:rPr>
            <w:t>Click here to enter text.</w:t>
          </w:r>
        </w:sdtContent>
      </w:sdt>
    </w:p>
    <w:p w14:paraId="0503C037" w14:textId="77777777" w:rsidR="00962AEF" w:rsidRPr="004F1F9A" w:rsidRDefault="00962AEF" w:rsidP="00962AEF">
      <w:pPr>
        <w:rPr>
          <w:b/>
        </w:rPr>
      </w:pPr>
    </w:p>
    <w:p w14:paraId="5E6AEE27" w14:textId="473F41C8" w:rsidR="00962AEF" w:rsidRPr="004F1F9A" w:rsidRDefault="00E0002D" w:rsidP="00962AEF">
      <w:pPr>
        <w:rPr>
          <w:sz w:val="22"/>
          <w:szCs w:val="22"/>
        </w:rPr>
      </w:pPr>
      <w:r w:rsidRPr="004F1F9A">
        <w:rPr>
          <w:b/>
        </w:rPr>
        <w:t xml:space="preserve">TOTAL AMOUNT OF </w:t>
      </w:r>
      <w:r w:rsidR="0018062C" w:rsidRPr="004F1F9A">
        <w:rPr>
          <w:b/>
        </w:rPr>
        <w:t xml:space="preserve">GRANT </w:t>
      </w:r>
      <w:r w:rsidRPr="004F1F9A">
        <w:rPr>
          <w:b/>
        </w:rPr>
        <w:t>FUNDS REQUESTED</w:t>
      </w:r>
      <w:r w:rsidR="00B813A5" w:rsidRPr="004F1F9A">
        <w:rPr>
          <w:b/>
        </w:rPr>
        <w:t xml:space="preserve"> ($30,500 Max):</w:t>
      </w:r>
      <w:r w:rsidR="00962AEF" w:rsidRPr="004F1F9A">
        <w:t xml:space="preserve"> </w:t>
      </w:r>
      <w:sdt>
        <w:sdtPr>
          <w:rPr>
            <w:sz w:val="22"/>
            <w:szCs w:val="22"/>
          </w:rPr>
          <w:id w:val="-1710790605"/>
          <w:showingPlcHdr/>
        </w:sdtPr>
        <w:sdtEndPr/>
        <w:sdtContent>
          <w:r w:rsidR="00962AEF" w:rsidRPr="004F1F9A">
            <w:rPr>
              <w:rStyle w:val="PlaceholderText"/>
              <w:sz w:val="22"/>
              <w:szCs w:val="22"/>
            </w:rPr>
            <w:t>Click here to enter text.</w:t>
          </w:r>
        </w:sdtContent>
      </w:sdt>
    </w:p>
    <w:p w14:paraId="2B71E501" w14:textId="77777777" w:rsidR="00907524" w:rsidRPr="004F1F9A" w:rsidRDefault="0018062C" w:rsidP="00907524">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4"/>
        </w:rPr>
      </w:pPr>
      <w:r w:rsidRPr="004F1F9A">
        <w:rPr>
          <w:rFonts w:ascii="Times New Roman" w:hAnsi="Times New Roman" w:cs="Times New Roman"/>
          <w:sz w:val="24"/>
        </w:rPr>
        <w:lastRenderedPageBreak/>
        <w:t xml:space="preserve">Project </w:t>
      </w:r>
      <w:r w:rsidR="00E24F1F" w:rsidRPr="004F1F9A">
        <w:rPr>
          <w:rFonts w:ascii="Times New Roman" w:hAnsi="Times New Roman" w:cs="Times New Roman"/>
          <w:sz w:val="24"/>
        </w:rPr>
        <w:t>Implementation Agreement</w:t>
      </w:r>
    </w:p>
    <w:p w14:paraId="4B6B1CBF" w14:textId="28FA1C2F" w:rsidR="00907524" w:rsidRPr="004F1F9A" w:rsidRDefault="000A6359" w:rsidP="00907524">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2"/>
        </w:rPr>
      </w:pPr>
      <w:r>
        <w:rPr>
          <w:rFonts w:ascii="Times New Roman" w:hAnsi="Times New Roman" w:cs="Times New Roman"/>
          <w:sz w:val="24"/>
        </w:rPr>
        <w:t xml:space="preserve">Coapplicant Agreement </w:t>
      </w:r>
    </w:p>
    <w:p w14:paraId="673AACDE" w14:textId="77777777" w:rsidR="00907524" w:rsidRPr="004F1F9A" w:rsidRDefault="00907524" w:rsidP="00907524">
      <w:pPr>
        <w:pStyle w:val="BodyText3"/>
        <w:rPr>
          <w:sz w:val="20"/>
        </w:rPr>
      </w:pPr>
      <w:r w:rsidRPr="004F1F9A">
        <w:rPr>
          <w:sz w:val="20"/>
        </w:rPr>
        <w:tab/>
      </w:r>
      <w:r w:rsidRPr="004F1F9A">
        <w:rPr>
          <w:sz w:val="20"/>
        </w:rPr>
        <w:tab/>
      </w:r>
      <w:r w:rsidRPr="004F1F9A">
        <w:rPr>
          <w:sz w:val="20"/>
        </w:rPr>
        <w:tab/>
      </w:r>
      <w:r w:rsidRPr="004F1F9A">
        <w:rPr>
          <w:sz w:val="20"/>
        </w:rPr>
        <w:tab/>
      </w:r>
      <w:r w:rsidRPr="004F1F9A">
        <w:rPr>
          <w:sz w:val="20"/>
        </w:rPr>
        <w:tab/>
      </w:r>
      <w:r w:rsidRPr="004F1F9A">
        <w:rPr>
          <w:sz w:val="20"/>
        </w:rPr>
        <w:tab/>
        <w:t xml:space="preserve">   </w:t>
      </w:r>
    </w:p>
    <w:p w14:paraId="0998DB99" w14:textId="77777777" w:rsidR="000505DB" w:rsidRPr="004F1F9A" w:rsidRDefault="00E26264" w:rsidP="000505DB">
      <w:pPr>
        <w:spacing w:line="480" w:lineRule="auto"/>
        <w:rPr>
          <w:b/>
        </w:rPr>
      </w:pPr>
      <w:r w:rsidRPr="004F1F9A">
        <w:rPr>
          <w:b/>
        </w:rPr>
        <w:t xml:space="preserve">A </w:t>
      </w:r>
      <w:r w:rsidR="00922318" w:rsidRPr="004F1F9A">
        <w:rPr>
          <w:b/>
        </w:rPr>
        <w:t>collaborative effort</w:t>
      </w:r>
      <w:r w:rsidR="00907524" w:rsidRPr="004F1F9A">
        <w:rPr>
          <w:b/>
        </w:rPr>
        <w:t xml:space="preserve"> between:</w:t>
      </w:r>
    </w:p>
    <w:p w14:paraId="629DBA6A" w14:textId="0787A4C6" w:rsidR="00907524" w:rsidRPr="004F1F9A" w:rsidRDefault="00907524" w:rsidP="000505DB">
      <w:r w:rsidRPr="004F1F9A">
        <w:t>Lead School Partner,</w:t>
      </w:r>
      <w:r w:rsidR="00292362" w:rsidRPr="004F1F9A">
        <w:t xml:space="preserve"> </w:t>
      </w:r>
      <w:sdt>
        <w:sdtPr>
          <w:id w:val="45730584"/>
          <w:showingPlcHdr/>
        </w:sdtPr>
        <w:sdtEndPr/>
        <w:sdtContent>
          <w:r w:rsidR="00962AEF" w:rsidRPr="004F1F9A">
            <w:rPr>
              <w:rStyle w:val="PlaceholderText"/>
            </w:rPr>
            <w:t>Click here to enter text.</w:t>
          </w:r>
        </w:sdtContent>
      </w:sdt>
      <w:r w:rsidRPr="004F1F9A">
        <w:t>and the Lead Communit</w:t>
      </w:r>
      <w:r w:rsidR="00E24F1F" w:rsidRPr="004F1F9A">
        <w:t>y Partner(s),</w:t>
      </w:r>
      <w:r w:rsidR="00292362" w:rsidRPr="004F1F9A">
        <w:t xml:space="preserve"> </w:t>
      </w:r>
      <w:sdt>
        <w:sdtPr>
          <w:id w:val="1441178799"/>
          <w:showingPlcHdr/>
        </w:sdtPr>
        <w:sdtEndPr/>
        <w:sdtContent>
          <w:r w:rsidR="00962AEF" w:rsidRPr="004F1F9A">
            <w:rPr>
              <w:rStyle w:val="PlaceholderText"/>
            </w:rPr>
            <w:t>Click here to enter text.</w:t>
          </w:r>
        </w:sdtContent>
      </w:sdt>
      <w:r w:rsidR="00E24F1F" w:rsidRPr="004F1F9A">
        <w:t xml:space="preserve">, </w:t>
      </w:r>
      <w:r w:rsidR="00E26264" w:rsidRPr="004F1F9A">
        <w:t>to increase opportunity for physical activity through a joint</w:t>
      </w:r>
      <w:r w:rsidR="00004ACF" w:rsidRPr="004F1F9A">
        <w:t xml:space="preserve"> </w:t>
      </w:r>
      <w:r w:rsidR="00F00B6E" w:rsidRPr="004F1F9A">
        <w:t xml:space="preserve">use agreement </w:t>
      </w:r>
      <w:r w:rsidR="005E5277" w:rsidRPr="004F1F9A">
        <w:t xml:space="preserve">(JUA) </w:t>
      </w:r>
      <w:r w:rsidR="00F00B6E" w:rsidRPr="004F1F9A">
        <w:t>to share indoor/o</w:t>
      </w:r>
      <w:r w:rsidR="00E26264" w:rsidRPr="004F1F9A">
        <w:t xml:space="preserve">utdoor </w:t>
      </w:r>
      <w:r w:rsidR="00F00B6E" w:rsidRPr="004F1F9A">
        <w:t>recreation f</w:t>
      </w:r>
      <w:r w:rsidR="00E26264" w:rsidRPr="004F1F9A">
        <w:t xml:space="preserve">acilities is proposed and state funding </w:t>
      </w:r>
      <w:r w:rsidR="00013CBA" w:rsidRPr="004F1F9A">
        <w:t xml:space="preserve">is requested </w:t>
      </w:r>
      <w:r w:rsidR="00E26264" w:rsidRPr="004F1F9A">
        <w:t>to aid in this effort</w:t>
      </w:r>
      <w:r w:rsidRPr="004F1F9A">
        <w:t>.</w:t>
      </w:r>
      <w:r w:rsidR="00E26264" w:rsidRPr="004F1F9A">
        <w:t xml:space="preserve"> </w:t>
      </w:r>
      <w:r w:rsidR="00404BBB" w:rsidRPr="004F1F9A">
        <w:t xml:space="preserve">The </w:t>
      </w:r>
      <w:r w:rsidR="004471B9" w:rsidRPr="004F1F9A">
        <w:t>JUA is based on shared use of</w:t>
      </w:r>
      <w:r w:rsidR="00292362" w:rsidRPr="004F1F9A">
        <w:t xml:space="preserve"> </w:t>
      </w:r>
      <w:sdt>
        <w:sdtPr>
          <w:id w:val="-274875203"/>
          <w:showingPlcHdr/>
        </w:sdtPr>
        <w:sdtEndPr/>
        <w:sdtContent>
          <w:r w:rsidR="00962AEF" w:rsidRPr="004F1F9A">
            <w:rPr>
              <w:rStyle w:val="PlaceholderText"/>
            </w:rPr>
            <w:t>Click here to enter text.</w:t>
          </w:r>
        </w:sdtContent>
      </w:sdt>
      <w:r w:rsidR="00292362" w:rsidRPr="004F1F9A">
        <w:t xml:space="preserve"> </w:t>
      </w:r>
      <w:r w:rsidRPr="004F1F9A">
        <w:t>facility/location, property belonging to</w:t>
      </w:r>
      <w:r w:rsidR="00962AEF" w:rsidRPr="004F1F9A">
        <w:t xml:space="preserve"> </w:t>
      </w:r>
      <w:sdt>
        <w:sdtPr>
          <w:id w:val="-2115810465"/>
          <w:showingPlcHdr/>
        </w:sdtPr>
        <w:sdtEndPr/>
        <w:sdtContent>
          <w:r w:rsidR="00962AEF" w:rsidRPr="004F1F9A">
            <w:rPr>
              <w:rStyle w:val="PlaceholderText"/>
            </w:rPr>
            <w:t>Click here to enter text.</w:t>
          </w:r>
        </w:sdtContent>
      </w:sdt>
      <w:r w:rsidR="00292362" w:rsidRPr="004F1F9A">
        <w:t>. T</w:t>
      </w:r>
      <w:r w:rsidR="00404BBB" w:rsidRPr="004F1F9A">
        <w:t>he property will be used by the parterning a</w:t>
      </w:r>
      <w:r w:rsidR="00292362" w:rsidRPr="004F1F9A">
        <w:t xml:space="preserve">gency for the purpose of </w:t>
      </w:r>
      <w:sdt>
        <w:sdtPr>
          <w:id w:val="1491681960"/>
          <w:showingPlcHdr/>
        </w:sdtPr>
        <w:sdtEndPr/>
        <w:sdtContent>
          <w:r w:rsidR="000505DB" w:rsidRPr="004F1F9A">
            <w:rPr>
              <w:rStyle w:val="PlaceholderText"/>
            </w:rPr>
            <w:t>Click here to enter text.</w:t>
          </w:r>
        </w:sdtContent>
      </w:sdt>
      <w:r w:rsidR="00404BBB" w:rsidRPr="004F1F9A">
        <w:t>.</w:t>
      </w:r>
      <w:r w:rsidR="000505DB" w:rsidRPr="004F1F9A">
        <w:t xml:space="preserve"> T</w:t>
      </w:r>
      <w:r w:rsidR="00B72674" w:rsidRPr="004F1F9A">
        <w:t>he expected duration of the</w:t>
      </w:r>
      <w:r w:rsidR="00292362" w:rsidRPr="004F1F9A">
        <w:t xml:space="preserve"> agreement is </w:t>
      </w:r>
      <w:sdt>
        <w:sdtPr>
          <w:id w:val="-503355473"/>
          <w:showingPlcHdr/>
        </w:sdtPr>
        <w:sdtEndPr/>
        <w:sdtContent>
          <w:r w:rsidR="000505DB" w:rsidRPr="004F1F9A">
            <w:rPr>
              <w:rStyle w:val="PlaceholderText"/>
            </w:rPr>
            <w:t>Click here to enter text.</w:t>
          </w:r>
        </w:sdtContent>
      </w:sdt>
      <w:r w:rsidR="00292362" w:rsidRPr="004F1F9A">
        <w:t xml:space="preserve"> </w:t>
      </w:r>
      <w:r w:rsidR="00B72674" w:rsidRPr="004F1F9A">
        <w:t xml:space="preserve">year(s). The partnership advisory </w:t>
      </w:r>
      <w:r w:rsidR="00D30BE2" w:rsidRPr="004F1F9A">
        <w:t>board</w:t>
      </w:r>
      <w:r w:rsidR="00B72674" w:rsidRPr="004F1F9A">
        <w:t xml:space="preserve"> will revisit the formal agreement on </w:t>
      </w:r>
      <w:r w:rsidR="00F00B6E" w:rsidRPr="004F1F9A">
        <w:t xml:space="preserve">an </w:t>
      </w:r>
      <w:r w:rsidR="00F01716" w:rsidRPr="004F1F9A">
        <w:t>annual</w:t>
      </w:r>
      <w:r w:rsidR="00B72674" w:rsidRPr="004F1F9A">
        <w:t xml:space="preserve"> basis</w:t>
      </w:r>
      <w:r w:rsidRPr="004F1F9A">
        <w:t xml:space="preserve"> for the purpose of</w:t>
      </w:r>
      <w:r w:rsidR="00C03125" w:rsidRPr="004F1F9A">
        <w:t xml:space="preserve"> </w:t>
      </w:r>
      <w:r w:rsidRPr="004F1F9A">
        <w:t>renewal/</w:t>
      </w:r>
      <w:r w:rsidR="00B72674" w:rsidRPr="004F1F9A">
        <w:t>modification/termination.</w:t>
      </w:r>
    </w:p>
    <w:p w14:paraId="79C8F4E7" w14:textId="77777777" w:rsidR="000505DB" w:rsidRPr="004F1F9A" w:rsidRDefault="000505DB" w:rsidP="000505DB">
      <w:pPr>
        <w:rPr>
          <w:b/>
        </w:rPr>
      </w:pPr>
    </w:p>
    <w:p w14:paraId="580558B0" w14:textId="77777777" w:rsidR="00907524" w:rsidRPr="004F1F9A" w:rsidRDefault="00907524" w:rsidP="00907524">
      <w:pPr>
        <w:rPr>
          <w:bCs/>
        </w:rPr>
      </w:pPr>
      <w:r w:rsidRPr="004F1F9A">
        <w:rPr>
          <w:bCs/>
        </w:rPr>
        <w:t xml:space="preserve">It is agreed by </w:t>
      </w:r>
      <w:r w:rsidR="00013CBA" w:rsidRPr="004F1F9A">
        <w:rPr>
          <w:bCs/>
        </w:rPr>
        <w:t>all</w:t>
      </w:r>
      <w:r w:rsidRPr="004F1F9A">
        <w:rPr>
          <w:bCs/>
        </w:rPr>
        <w:t xml:space="preserve"> parties that </w:t>
      </w:r>
      <w:r w:rsidR="00013CBA" w:rsidRPr="004F1F9A">
        <w:rPr>
          <w:bCs/>
        </w:rPr>
        <w:t>efforts</w:t>
      </w:r>
      <w:r w:rsidRPr="004F1F9A">
        <w:rPr>
          <w:bCs/>
        </w:rPr>
        <w:t xml:space="preserve"> will focus on reducing obesity and improving healthy life sk</w:t>
      </w:r>
      <w:r w:rsidR="00D61634" w:rsidRPr="004F1F9A">
        <w:rPr>
          <w:bCs/>
        </w:rPr>
        <w:t>ills</w:t>
      </w:r>
      <w:r w:rsidR="004357A6" w:rsidRPr="004F1F9A">
        <w:rPr>
          <w:bCs/>
        </w:rPr>
        <w:t>. A</w:t>
      </w:r>
      <w:r w:rsidR="00013CBA" w:rsidRPr="004F1F9A">
        <w:rPr>
          <w:bCs/>
        </w:rPr>
        <w:t xml:space="preserve">ll parties </w:t>
      </w:r>
      <w:r w:rsidR="00D61634" w:rsidRPr="004F1F9A">
        <w:rPr>
          <w:bCs/>
        </w:rPr>
        <w:t>will abide by the JUA g</w:t>
      </w:r>
      <w:r w:rsidRPr="004F1F9A">
        <w:rPr>
          <w:bCs/>
        </w:rPr>
        <w:t xml:space="preserve">rant </w:t>
      </w:r>
      <w:r w:rsidR="00D61634" w:rsidRPr="004F1F9A">
        <w:rPr>
          <w:bCs/>
        </w:rPr>
        <w:t>g</w:t>
      </w:r>
      <w:r w:rsidR="00A474DA" w:rsidRPr="004F1F9A">
        <w:rPr>
          <w:bCs/>
        </w:rPr>
        <w:t>uidelines</w:t>
      </w:r>
      <w:r w:rsidRPr="004F1F9A">
        <w:rPr>
          <w:bCs/>
        </w:rPr>
        <w:t>.</w:t>
      </w:r>
    </w:p>
    <w:p w14:paraId="60282C28" w14:textId="77777777" w:rsidR="00907524" w:rsidRPr="004F1F9A" w:rsidRDefault="00907524" w:rsidP="00907524">
      <w:pPr>
        <w:pStyle w:val="Heading3"/>
        <w:rPr>
          <w:rFonts w:ascii="Times New Roman" w:hAnsi="Times New Roman" w:cs="Times New Roman"/>
          <w:b w:val="0"/>
          <w:sz w:val="24"/>
          <w:szCs w:val="24"/>
        </w:rPr>
      </w:pPr>
      <w:r w:rsidRPr="004F1F9A">
        <w:rPr>
          <w:rFonts w:ascii="Times New Roman" w:hAnsi="Times New Roman" w:cs="Times New Roman"/>
          <w:b w:val="0"/>
          <w:sz w:val="24"/>
          <w:szCs w:val="24"/>
        </w:rPr>
        <w:t>Our signature</w:t>
      </w:r>
      <w:r w:rsidR="00013CBA" w:rsidRPr="004F1F9A">
        <w:rPr>
          <w:rFonts w:ascii="Times New Roman" w:hAnsi="Times New Roman" w:cs="Times New Roman"/>
          <w:b w:val="0"/>
          <w:sz w:val="24"/>
          <w:szCs w:val="24"/>
        </w:rPr>
        <w:t>s</w:t>
      </w:r>
      <w:r w:rsidRPr="004F1F9A">
        <w:rPr>
          <w:rFonts w:ascii="Times New Roman" w:hAnsi="Times New Roman" w:cs="Times New Roman"/>
          <w:b w:val="0"/>
          <w:sz w:val="24"/>
          <w:szCs w:val="24"/>
        </w:rPr>
        <w:t xml:space="preserve"> indicate </w:t>
      </w:r>
      <w:r w:rsidR="00D61634" w:rsidRPr="004F1F9A">
        <w:rPr>
          <w:rFonts w:ascii="Times New Roman" w:hAnsi="Times New Roman" w:cs="Times New Roman"/>
          <w:b w:val="0"/>
          <w:sz w:val="24"/>
          <w:szCs w:val="24"/>
        </w:rPr>
        <w:t>members</w:t>
      </w:r>
      <w:r w:rsidR="00013CBA" w:rsidRPr="004F1F9A">
        <w:rPr>
          <w:rFonts w:ascii="Times New Roman" w:hAnsi="Times New Roman" w:cs="Times New Roman"/>
          <w:b w:val="0"/>
          <w:sz w:val="24"/>
          <w:szCs w:val="24"/>
        </w:rPr>
        <w:t>hip</w:t>
      </w:r>
      <w:r w:rsidR="00D61634" w:rsidRPr="004F1F9A">
        <w:rPr>
          <w:rFonts w:ascii="Times New Roman" w:hAnsi="Times New Roman" w:cs="Times New Roman"/>
          <w:b w:val="0"/>
          <w:sz w:val="24"/>
          <w:szCs w:val="24"/>
        </w:rPr>
        <w:t xml:space="preserve"> </w:t>
      </w:r>
      <w:r w:rsidR="00013CBA" w:rsidRPr="004F1F9A">
        <w:rPr>
          <w:rFonts w:ascii="Times New Roman" w:hAnsi="Times New Roman" w:cs="Times New Roman"/>
          <w:b w:val="0"/>
          <w:sz w:val="24"/>
          <w:szCs w:val="24"/>
        </w:rPr>
        <w:t xml:space="preserve">in </w:t>
      </w:r>
      <w:r w:rsidR="00D61634" w:rsidRPr="004F1F9A">
        <w:rPr>
          <w:rFonts w:ascii="Times New Roman" w:hAnsi="Times New Roman" w:cs="Times New Roman"/>
          <w:b w:val="0"/>
          <w:sz w:val="24"/>
          <w:szCs w:val="24"/>
        </w:rPr>
        <w:t>the local JUA collaborative p</w:t>
      </w:r>
      <w:r w:rsidRPr="004F1F9A">
        <w:rPr>
          <w:rFonts w:ascii="Times New Roman" w:hAnsi="Times New Roman" w:cs="Times New Roman"/>
          <w:b w:val="0"/>
          <w:sz w:val="24"/>
          <w:szCs w:val="24"/>
        </w:rPr>
        <w:t>artnership and active involve</w:t>
      </w:r>
      <w:r w:rsidR="00013CBA" w:rsidRPr="004F1F9A">
        <w:rPr>
          <w:rFonts w:ascii="Times New Roman" w:hAnsi="Times New Roman" w:cs="Times New Roman"/>
          <w:b w:val="0"/>
          <w:sz w:val="24"/>
          <w:szCs w:val="24"/>
        </w:rPr>
        <w:t>ment</w:t>
      </w:r>
      <w:r w:rsidRPr="004F1F9A">
        <w:rPr>
          <w:rFonts w:ascii="Times New Roman" w:hAnsi="Times New Roman" w:cs="Times New Roman"/>
          <w:b w:val="0"/>
          <w:sz w:val="24"/>
          <w:szCs w:val="24"/>
        </w:rPr>
        <w:t xml:space="preserve"> in the development of this program application.</w:t>
      </w:r>
    </w:p>
    <w:p w14:paraId="0032DAAB" w14:textId="77777777" w:rsidR="000F58B8" w:rsidRPr="004F1F9A" w:rsidRDefault="000F58B8" w:rsidP="000F58B8"/>
    <w:p w14:paraId="39FB8752" w14:textId="77777777" w:rsidR="00E95082" w:rsidRPr="004F1F9A" w:rsidRDefault="000F58B8" w:rsidP="000F58B8">
      <w:r w:rsidRPr="004F1F9A">
        <w:t xml:space="preserve">I/We do hereby state and further affirm that the grant application, as submitted, is a true and accurate </w:t>
      </w:r>
      <w:r w:rsidR="00013CBA" w:rsidRPr="004F1F9A">
        <w:t xml:space="preserve">representation of planned activites </w:t>
      </w:r>
      <w:r w:rsidRPr="004F1F9A">
        <w:t>and</w:t>
      </w:r>
      <w:r w:rsidR="00013CBA" w:rsidRPr="004F1F9A">
        <w:t>,</w:t>
      </w:r>
      <w:r w:rsidRPr="004F1F9A">
        <w:t xml:space="preserve"> if awarded, the grant will not be used to take the place of a formal agreement or be used for any other purposes, except </w:t>
      </w:r>
    </w:p>
    <w:p w14:paraId="01832D49" w14:textId="77777777" w:rsidR="000F58B8" w:rsidRPr="004F1F9A" w:rsidRDefault="000F58B8" w:rsidP="000F58B8">
      <w:r w:rsidRPr="004F1F9A">
        <w:t xml:space="preserve">those which are </w:t>
      </w:r>
      <w:r w:rsidR="00013CBA" w:rsidRPr="004F1F9A">
        <w:t>included in this application</w:t>
      </w:r>
      <w:r w:rsidRPr="004F1F9A">
        <w:t>.</w:t>
      </w:r>
    </w:p>
    <w:p w14:paraId="206CF8E0" w14:textId="2F65FA95" w:rsidR="00907524" w:rsidRPr="004F1F9A" w:rsidRDefault="00907524" w:rsidP="00907524">
      <w:pPr>
        <w:rPr>
          <w:bCs/>
        </w:rPr>
      </w:pPr>
    </w:p>
    <w:p w14:paraId="0F947B6D" w14:textId="375E745D" w:rsidR="007F6B1B" w:rsidRPr="004F1F9A" w:rsidRDefault="007F6B1B" w:rsidP="00907524">
      <w:pPr>
        <w:rPr>
          <w:bCs/>
        </w:rPr>
      </w:pPr>
    </w:p>
    <w:p w14:paraId="4E4FBF9A" w14:textId="77777777" w:rsidR="007F6B1B" w:rsidRPr="004F1F9A" w:rsidRDefault="007F6B1B" w:rsidP="00907524">
      <w:pPr>
        <w:rPr>
          <w:bCs/>
        </w:rPr>
      </w:pPr>
    </w:p>
    <w:p w14:paraId="2D23ACD8" w14:textId="461D8ABC" w:rsidR="007F6B1B" w:rsidRPr="00974156" w:rsidRDefault="00974156" w:rsidP="00974156">
      <w:pPr>
        <w:rPr>
          <w:b/>
          <w:bCs/>
          <w:u w:val="single"/>
        </w:rPr>
      </w:pPr>
      <w:r>
        <w:rPr>
          <w:bCs/>
          <w:u w:val="single"/>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770FC1" w:rsidRPr="004F1F9A">
        <w:rPr>
          <w:bCs/>
        </w:rPr>
        <w:tab/>
      </w:r>
      <w:r>
        <w:rPr>
          <w:bCs/>
        </w:rPr>
        <w:t xml:space="preserve">   </w:t>
      </w:r>
      <w:r>
        <w:rPr>
          <w:bCs/>
          <w:u w:val="single"/>
        </w:rPr>
        <w:tab/>
      </w:r>
      <w:r>
        <w:rPr>
          <w:bCs/>
          <w:u w:val="single"/>
        </w:rPr>
        <w:tab/>
      </w:r>
      <w:r>
        <w:rPr>
          <w:bCs/>
          <w:u w:val="single"/>
        </w:rPr>
        <w:tab/>
      </w:r>
    </w:p>
    <w:p w14:paraId="4CAA9849" w14:textId="77777777" w:rsidR="00907524" w:rsidRPr="004F1F9A" w:rsidRDefault="00907524" w:rsidP="00907524">
      <w:pPr>
        <w:rPr>
          <w:bCs/>
        </w:rPr>
      </w:pPr>
      <w:r w:rsidRPr="004F1F9A">
        <w:rPr>
          <w:bCs/>
        </w:rPr>
        <w:t xml:space="preserve">Signature of </w:t>
      </w:r>
      <w:r w:rsidR="00AB256E" w:rsidRPr="004F1F9A">
        <w:rPr>
          <w:bCs/>
        </w:rPr>
        <w:t>Superintendent</w:t>
      </w:r>
      <w:r w:rsidRPr="004F1F9A">
        <w:rPr>
          <w:bCs/>
        </w:rPr>
        <w:t xml:space="preserve"> (School</w:t>
      </w:r>
      <w:r w:rsidR="00BB36ED" w:rsidRPr="004F1F9A">
        <w:rPr>
          <w:bCs/>
        </w:rPr>
        <w:t>/District</w:t>
      </w:r>
      <w:r w:rsidR="007F6B1B" w:rsidRPr="004F1F9A">
        <w:rPr>
          <w:bCs/>
        </w:rPr>
        <w:t>)</w:t>
      </w:r>
      <w:r w:rsidR="00770FC1" w:rsidRPr="004F1F9A">
        <w:rPr>
          <w:bCs/>
        </w:rPr>
        <w:tab/>
      </w:r>
      <w:r w:rsidR="00770FC1" w:rsidRPr="004F1F9A">
        <w:rPr>
          <w:bCs/>
        </w:rPr>
        <w:tab/>
      </w:r>
      <w:r w:rsidR="00770FC1" w:rsidRPr="004F1F9A">
        <w:rPr>
          <w:bCs/>
        </w:rPr>
        <w:tab/>
        <w:t>Date</w:t>
      </w:r>
    </w:p>
    <w:p w14:paraId="47A0FCBD" w14:textId="27F7F15C" w:rsidR="00770FC1" w:rsidRPr="004F1F9A" w:rsidRDefault="00770FC1" w:rsidP="00907524">
      <w:pPr>
        <w:rPr>
          <w:bCs/>
        </w:rPr>
      </w:pPr>
    </w:p>
    <w:p w14:paraId="060CBECC" w14:textId="77777777" w:rsidR="00770FC1" w:rsidRPr="004F1F9A" w:rsidRDefault="00770FC1" w:rsidP="00907524"/>
    <w:p w14:paraId="32004D4F" w14:textId="77777777" w:rsidR="00770FC1" w:rsidRPr="004F1F9A" w:rsidRDefault="00770FC1" w:rsidP="00907524"/>
    <w:p w14:paraId="50A2A830" w14:textId="3B895327" w:rsidR="00770FC1" w:rsidRPr="00974156" w:rsidRDefault="00974156" w:rsidP="00907524">
      <w:p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sidR="00770FC1" w:rsidRPr="004F1F9A">
        <w:tab/>
      </w:r>
      <w:r>
        <w:t xml:space="preserve"> </w:t>
      </w:r>
      <w:r>
        <w:rPr>
          <w:u w:val="single"/>
        </w:rPr>
        <w:tab/>
      </w:r>
      <w:r>
        <w:rPr>
          <w:u w:val="single"/>
        </w:rPr>
        <w:tab/>
      </w:r>
      <w:r>
        <w:rPr>
          <w:u w:val="single"/>
        </w:rPr>
        <w:tab/>
      </w:r>
    </w:p>
    <w:p w14:paraId="0B1B2723" w14:textId="77777777" w:rsidR="00907524" w:rsidRPr="004F1F9A" w:rsidRDefault="00907524" w:rsidP="00907524">
      <w:r w:rsidRPr="004F1F9A">
        <w:t>Signature of Collaborative Partner</w:t>
      </w:r>
      <w:r w:rsidR="00A474DA" w:rsidRPr="004F1F9A">
        <w:t xml:space="preserve"> (Community)</w:t>
      </w:r>
      <w:r w:rsidRPr="004F1F9A">
        <w:tab/>
      </w:r>
      <w:r w:rsidRPr="004F1F9A">
        <w:tab/>
      </w:r>
      <w:r w:rsidRPr="004F1F9A">
        <w:tab/>
        <w:t>Date</w:t>
      </w:r>
    </w:p>
    <w:p w14:paraId="2BB91A32" w14:textId="77777777" w:rsidR="007F6B1B" w:rsidRPr="004F1F9A" w:rsidRDefault="007F6B1B" w:rsidP="00907524"/>
    <w:p w14:paraId="772EB7A5" w14:textId="77777777" w:rsidR="007F6B1B" w:rsidRPr="004F1F9A" w:rsidRDefault="007F6B1B" w:rsidP="00907524"/>
    <w:p w14:paraId="564819B8" w14:textId="77777777" w:rsidR="007F6B1B" w:rsidRPr="004F1F9A" w:rsidRDefault="007F6B1B" w:rsidP="00907524"/>
    <w:p w14:paraId="41396F0D" w14:textId="77777777" w:rsidR="007622FA" w:rsidRPr="004F1F9A" w:rsidRDefault="007622FA" w:rsidP="00907524"/>
    <w:p w14:paraId="53661DB0" w14:textId="77777777" w:rsidR="007622FA" w:rsidRPr="004F1F9A" w:rsidRDefault="007622FA" w:rsidP="00907524"/>
    <w:p w14:paraId="0F8DCC39" w14:textId="77777777" w:rsidR="007622FA" w:rsidRDefault="007622FA" w:rsidP="00907524"/>
    <w:p w14:paraId="45470C5F" w14:textId="77777777" w:rsidR="00974156" w:rsidRDefault="00974156" w:rsidP="00907524"/>
    <w:p w14:paraId="1CF11689" w14:textId="77777777" w:rsidR="008E1F05" w:rsidRPr="004F1F9A" w:rsidRDefault="008E1F05" w:rsidP="00907524"/>
    <w:p w14:paraId="4DE04DAB" w14:textId="77777777" w:rsidR="007622FA" w:rsidRPr="004F1F9A" w:rsidRDefault="007622FA" w:rsidP="00907524"/>
    <w:p w14:paraId="270F8D86" w14:textId="77777777" w:rsidR="00907524" w:rsidRPr="004F1F9A" w:rsidRDefault="009373ED" w:rsidP="001A757C">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sidRPr="004F1F9A">
        <w:rPr>
          <w:b/>
        </w:rPr>
        <w:lastRenderedPageBreak/>
        <w:t xml:space="preserve">JOINT </w:t>
      </w:r>
      <w:r w:rsidR="00907524" w:rsidRPr="004F1F9A">
        <w:rPr>
          <w:b/>
        </w:rPr>
        <w:t>USE GRANT APPLICATION</w:t>
      </w:r>
    </w:p>
    <w:p w14:paraId="1AB513D1" w14:textId="53EA2DC2" w:rsidR="001A757C" w:rsidRPr="004F1F9A" w:rsidRDefault="000A6359" w:rsidP="001A757C">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Pr>
          <w:b/>
        </w:rPr>
        <w:t>2018-2019</w:t>
      </w:r>
    </w:p>
    <w:p w14:paraId="2FC5ED01" w14:textId="4395BCBE" w:rsidR="006A0783" w:rsidRPr="004F1F9A" w:rsidRDefault="007157FA" w:rsidP="006A0783">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Pr>
          <w:b/>
        </w:rPr>
        <w:t>Neither a</w:t>
      </w:r>
      <w:r w:rsidR="006A0783" w:rsidRPr="004F1F9A">
        <w:rPr>
          <w:b/>
        </w:rPr>
        <w:t xml:space="preserve"> formal written agreement nor a board policy </w:t>
      </w:r>
      <w:r>
        <w:rPr>
          <w:b/>
        </w:rPr>
        <w:t>is</w:t>
      </w:r>
      <w:r w:rsidRPr="004F1F9A">
        <w:rPr>
          <w:b/>
        </w:rPr>
        <w:t xml:space="preserve"> </w:t>
      </w:r>
      <w:r w:rsidR="006A0783" w:rsidRPr="004F1F9A">
        <w:rPr>
          <w:b/>
        </w:rPr>
        <w:t xml:space="preserve">required  to be in place prior to </w:t>
      </w:r>
      <w:r w:rsidRPr="004F1F9A">
        <w:rPr>
          <w:b/>
        </w:rPr>
        <w:t>submi</w:t>
      </w:r>
      <w:r>
        <w:rPr>
          <w:b/>
        </w:rPr>
        <w:t>ss</w:t>
      </w:r>
      <w:r w:rsidRPr="004F1F9A">
        <w:rPr>
          <w:b/>
        </w:rPr>
        <w:t>ion</w:t>
      </w:r>
      <w:r w:rsidR="006A0783" w:rsidRPr="004F1F9A">
        <w:rPr>
          <w:b/>
        </w:rPr>
        <w:t>.</w:t>
      </w:r>
    </w:p>
    <w:p w14:paraId="5721FC0E" w14:textId="77777777" w:rsidR="00907524" w:rsidRPr="004F1F9A" w:rsidRDefault="00595963" w:rsidP="00E1487C">
      <w:pPr>
        <w:jc w:val="center"/>
        <w:rPr>
          <w:b/>
          <w:i/>
          <w:color w:val="FF0000"/>
          <w:sz w:val="22"/>
        </w:rPr>
      </w:pPr>
      <w:r w:rsidRPr="004F1F9A">
        <w:rPr>
          <w:b/>
          <w:i/>
          <w:color w:val="FF0000"/>
          <w:sz w:val="22"/>
        </w:rPr>
        <w:t>(Applicants should follow the format of this application template</w:t>
      </w:r>
      <w:r w:rsidR="0071681B" w:rsidRPr="004F1F9A">
        <w:rPr>
          <w:b/>
          <w:i/>
          <w:color w:val="FF0000"/>
          <w:sz w:val="22"/>
        </w:rPr>
        <w:t>.</w:t>
      </w:r>
      <w:r w:rsidRPr="004F1F9A">
        <w:rPr>
          <w:b/>
          <w:i/>
          <w:color w:val="FF0000"/>
          <w:sz w:val="22"/>
        </w:rPr>
        <w:t>)</w:t>
      </w:r>
    </w:p>
    <w:p w14:paraId="0DB0EC3C" w14:textId="77777777" w:rsidR="000A6359" w:rsidRDefault="000A6359" w:rsidP="00F4407E">
      <w:pPr>
        <w:rPr>
          <w:b/>
          <w:bCs/>
          <w:smallCaps/>
          <w:sz w:val="28"/>
          <w:szCs w:val="28"/>
          <w:u w:val="single"/>
        </w:rPr>
      </w:pPr>
    </w:p>
    <w:p w14:paraId="5E26B22A" w14:textId="5CBD7F53" w:rsidR="00F4407E" w:rsidRPr="000A6359" w:rsidRDefault="00F4407E" w:rsidP="00F4407E">
      <w:pPr>
        <w:rPr>
          <w:b/>
          <w:bCs/>
          <w:smallCaps/>
          <w:sz w:val="28"/>
          <w:szCs w:val="28"/>
          <w:u w:val="single"/>
        </w:rPr>
      </w:pPr>
      <w:r w:rsidRPr="000A6359">
        <w:rPr>
          <w:b/>
          <w:bCs/>
          <w:smallCaps/>
          <w:sz w:val="28"/>
          <w:szCs w:val="28"/>
          <w:u w:val="single"/>
        </w:rPr>
        <w:t>SECTION II: P</w:t>
      </w:r>
      <w:r w:rsidR="00DC607A">
        <w:rPr>
          <w:b/>
          <w:bCs/>
          <w:smallCaps/>
          <w:sz w:val="28"/>
          <w:szCs w:val="28"/>
          <w:u w:val="single"/>
        </w:rPr>
        <w:t xml:space="preserve">ROJECT </w:t>
      </w:r>
      <w:r w:rsidRPr="000A6359">
        <w:rPr>
          <w:b/>
          <w:bCs/>
          <w:smallCaps/>
          <w:sz w:val="28"/>
          <w:szCs w:val="28"/>
          <w:u w:val="single"/>
        </w:rPr>
        <w:t>DESCRIPTION</w:t>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Pr="000A6359">
        <w:rPr>
          <w:b/>
          <w:bCs/>
          <w:smallCaps/>
          <w:sz w:val="28"/>
          <w:szCs w:val="28"/>
          <w:u w:val="single"/>
        </w:rPr>
        <w:t xml:space="preserve"> </w:t>
      </w:r>
    </w:p>
    <w:p w14:paraId="7408FC20" w14:textId="77777777" w:rsidR="00F4407E" w:rsidRPr="004F1F9A" w:rsidRDefault="00F4407E" w:rsidP="00F4407E">
      <w:pPr>
        <w:rPr>
          <w:b/>
          <w:bCs/>
          <w:smallCaps/>
          <w:u w:val="single"/>
        </w:rPr>
      </w:pPr>
    </w:p>
    <w:p w14:paraId="2D02D33C" w14:textId="5C70E947" w:rsidR="00514F7A" w:rsidRPr="000A6359" w:rsidRDefault="00F4407E" w:rsidP="001877FA">
      <w:pPr>
        <w:rPr>
          <w:b/>
          <w:bCs/>
          <w:smallCaps/>
          <w:u w:val="single"/>
        </w:rPr>
      </w:pPr>
      <w:r w:rsidRPr="000A6359">
        <w:rPr>
          <w:b/>
          <w:bCs/>
          <w:smallCaps/>
          <w:u w:val="single"/>
        </w:rPr>
        <w:t>PROJECT NARRATIVE</w:t>
      </w:r>
      <w:r w:rsidR="007157FA">
        <w:rPr>
          <w:b/>
          <w:bCs/>
          <w:smallCaps/>
          <w:u w:val="single"/>
        </w:rPr>
        <w:t xml:space="preserve"> </w:t>
      </w:r>
      <w:r w:rsidR="00B45E44" w:rsidRPr="000A6359">
        <w:rPr>
          <w:b/>
          <w:u w:val="single"/>
        </w:rPr>
        <w:t xml:space="preserve">(Max </w:t>
      </w:r>
      <w:r w:rsidR="001E3D86">
        <w:rPr>
          <w:b/>
          <w:u w:val="single"/>
        </w:rPr>
        <w:t>30</w:t>
      </w:r>
      <w:r w:rsidR="0047774A" w:rsidRPr="000A6359">
        <w:rPr>
          <w:b/>
          <w:u w:val="single"/>
        </w:rPr>
        <w:t xml:space="preserve"> points)</w:t>
      </w:r>
    </w:p>
    <w:p w14:paraId="606E7ABD" w14:textId="5201CD8F" w:rsidR="0065781F" w:rsidRPr="000A6359" w:rsidRDefault="00597540" w:rsidP="001877FA">
      <w:pPr>
        <w:rPr>
          <w:i/>
        </w:rPr>
      </w:pPr>
      <w:r w:rsidRPr="000A6359">
        <w:rPr>
          <w:i/>
        </w:rPr>
        <w:t>Pr</w:t>
      </w:r>
      <w:r w:rsidR="00B85F35" w:rsidRPr="000A6359">
        <w:rPr>
          <w:i/>
        </w:rPr>
        <w:t xml:space="preserve">oject Narrative: </w:t>
      </w:r>
      <w:r w:rsidR="00873BE3" w:rsidRPr="000A6359">
        <w:rPr>
          <w:i/>
        </w:rPr>
        <w:t>Separate from the other pages of the application, p</w:t>
      </w:r>
      <w:r w:rsidR="00B85F35" w:rsidRPr="000A6359">
        <w:rPr>
          <w:i/>
        </w:rPr>
        <w:t xml:space="preserve">rovide a </w:t>
      </w:r>
      <w:r w:rsidR="000A6359">
        <w:rPr>
          <w:i/>
        </w:rPr>
        <w:t>single</w:t>
      </w:r>
      <w:r w:rsidR="00C56838" w:rsidRPr="000A6359">
        <w:rPr>
          <w:i/>
        </w:rPr>
        <w:t xml:space="preserve"> </w:t>
      </w:r>
      <w:r w:rsidR="00873BE3" w:rsidRPr="000A6359">
        <w:rPr>
          <w:i/>
        </w:rPr>
        <w:t xml:space="preserve">spaced </w:t>
      </w:r>
      <w:r w:rsidRPr="000A6359">
        <w:rPr>
          <w:i/>
        </w:rPr>
        <w:t>description</w:t>
      </w:r>
      <w:r w:rsidR="00B85F35" w:rsidRPr="000A6359">
        <w:rPr>
          <w:i/>
        </w:rPr>
        <w:t>/overview</w:t>
      </w:r>
      <w:r w:rsidR="00873BE3" w:rsidRPr="000A6359">
        <w:rPr>
          <w:i/>
        </w:rPr>
        <w:t xml:space="preserve"> of no more than four pages, </w:t>
      </w:r>
      <w:r w:rsidR="0071681B" w:rsidRPr="000A6359">
        <w:rPr>
          <w:i/>
        </w:rPr>
        <w:t>that responds to</w:t>
      </w:r>
      <w:r w:rsidRPr="000A6359">
        <w:rPr>
          <w:i/>
        </w:rPr>
        <w:t xml:space="preserve"> </w:t>
      </w:r>
      <w:r w:rsidR="0071681B" w:rsidRPr="000A6359">
        <w:rPr>
          <w:i/>
        </w:rPr>
        <w:t>each of t</w:t>
      </w:r>
      <w:r w:rsidR="007B00B0" w:rsidRPr="000A6359">
        <w:rPr>
          <w:i/>
        </w:rPr>
        <w:t>he</w:t>
      </w:r>
      <w:r w:rsidR="002B1F5D" w:rsidRPr="000A6359">
        <w:rPr>
          <w:i/>
        </w:rPr>
        <w:t xml:space="preserve"> </w:t>
      </w:r>
      <w:r w:rsidR="0065781F" w:rsidRPr="000A6359">
        <w:rPr>
          <w:i/>
        </w:rPr>
        <w:t>following:</w:t>
      </w:r>
    </w:p>
    <w:p w14:paraId="09678B9E" w14:textId="77777777" w:rsidR="007B0CBB" w:rsidRPr="004F1F9A" w:rsidRDefault="007B0CBB" w:rsidP="005D0E38">
      <w:pPr>
        <w:numPr>
          <w:ilvl w:val="0"/>
          <w:numId w:val="6"/>
        </w:numPr>
      </w:pPr>
      <w:r w:rsidRPr="004F1F9A">
        <w:t>Describe the proposed JUA project.</w:t>
      </w:r>
    </w:p>
    <w:p w14:paraId="6463CF8A" w14:textId="77777777" w:rsidR="007B0CBB" w:rsidRPr="004F1F9A" w:rsidRDefault="007B0CBB" w:rsidP="005D0E38">
      <w:pPr>
        <w:numPr>
          <w:ilvl w:val="0"/>
          <w:numId w:val="6"/>
        </w:numPr>
      </w:pPr>
      <w:r w:rsidRPr="004F1F9A">
        <w:t>Discuss needs and barriers that exist in the school/community related to physical activity and/or the proposed partnership.</w:t>
      </w:r>
    </w:p>
    <w:p w14:paraId="641DC23D" w14:textId="77777777" w:rsidR="007B0CBB" w:rsidRPr="004F1F9A" w:rsidRDefault="007B0CBB" w:rsidP="005D0E38">
      <w:pPr>
        <w:numPr>
          <w:ilvl w:val="0"/>
          <w:numId w:val="6"/>
        </w:numPr>
      </w:pPr>
      <w:r w:rsidRPr="004F1F9A">
        <w:t>Describe how the project will reduce obesity by supporting a healthier community and increasing opportunities for physical activity. Evidence should be provided to show how partnering entities have collaborated to determine and meet student/community needs.</w:t>
      </w:r>
    </w:p>
    <w:p w14:paraId="64B18795" w14:textId="77777777" w:rsidR="007B0CBB" w:rsidRPr="004F1F9A" w:rsidRDefault="007B0CBB" w:rsidP="005D0E38">
      <w:pPr>
        <w:numPr>
          <w:ilvl w:val="0"/>
          <w:numId w:val="6"/>
        </w:numPr>
      </w:pPr>
      <w:r w:rsidRPr="004F1F9A">
        <w:t>Describe the expected student/community impact from this project.</w:t>
      </w:r>
    </w:p>
    <w:p w14:paraId="09AB4EC7" w14:textId="77777777" w:rsidR="007B0CBB" w:rsidRPr="004F1F9A" w:rsidRDefault="007B0CBB" w:rsidP="005D0E38">
      <w:pPr>
        <w:numPr>
          <w:ilvl w:val="0"/>
          <w:numId w:val="6"/>
        </w:numPr>
      </w:pPr>
      <w:r w:rsidRPr="004F1F9A">
        <w:t xml:space="preserve">Describe how this project/partnership will help to overcome the identified needs and barriers. </w:t>
      </w:r>
    </w:p>
    <w:p w14:paraId="0BF9CE23" w14:textId="77777777" w:rsidR="007B0CBB" w:rsidRPr="004F1F9A" w:rsidRDefault="007B0CBB" w:rsidP="001877FA">
      <w:pPr>
        <w:rPr>
          <w:b/>
        </w:rPr>
      </w:pPr>
    </w:p>
    <w:p w14:paraId="0965BDC7" w14:textId="254D9FD4" w:rsidR="009442BE" w:rsidRPr="000A6359" w:rsidRDefault="001E3D86" w:rsidP="009442BE">
      <w:pPr>
        <w:rPr>
          <w:i/>
        </w:rPr>
      </w:pPr>
      <w:r>
        <w:rPr>
          <w:b/>
          <w:u w:val="single"/>
        </w:rPr>
        <w:t>PROJECT NARRATIVE SUPPORT DOCUMENTS (Max 15 points)</w:t>
      </w:r>
      <w:r w:rsidR="009442BE" w:rsidRPr="001E3D86">
        <w:rPr>
          <w:b/>
          <w:u w:val="single"/>
        </w:rPr>
        <w:t xml:space="preserve"> </w:t>
      </w:r>
      <w:r w:rsidR="009442BE" w:rsidRPr="000A6359">
        <w:rPr>
          <w:i/>
        </w:rPr>
        <w:t>(Include the</w:t>
      </w:r>
      <w:r w:rsidR="002717D5">
        <w:rPr>
          <w:i/>
        </w:rPr>
        <w:t xml:space="preserve"> following documentation in the </w:t>
      </w:r>
      <w:r w:rsidR="009442BE" w:rsidRPr="000A6359">
        <w:rPr>
          <w:i/>
        </w:rPr>
        <w:t>application submission</w:t>
      </w:r>
      <w:r w:rsidR="002717D5">
        <w:rPr>
          <w:i/>
        </w:rPr>
        <w:t xml:space="preserve"> as </w:t>
      </w:r>
      <w:r>
        <w:rPr>
          <w:i/>
        </w:rPr>
        <w:t>Appen</w:t>
      </w:r>
      <w:r w:rsidR="007157FA">
        <w:rPr>
          <w:i/>
        </w:rPr>
        <w:t>d</w:t>
      </w:r>
      <w:r>
        <w:rPr>
          <w:i/>
        </w:rPr>
        <w:t xml:space="preserve">ix A) </w:t>
      </w:r>
    </w:p>
    <w:p w14:paraId="1F2E4374" w14:textId="77777777" w:rsidR="005B0C8D" w:rsidRPr="004F1F9A" w:rsidRDefault="002974F7" w:rsidP="00FD26E0">
      <w:pPr>
        <w:numPr>
          <w:ilvl w:val="1"/>
          <w:numId w:val="6"/>
        </w:numPr>
      </w:pPr>
      <w:r w:rsidRPr="004F1F9A">
        <w:t>Provide a letter of support from each partner, including a letter of support from the district</w:t>
      </w:r>
      <w:r w:rsidR="00044510" w:rsidRPr="004F1F9A">
        <w:t xml:space="preserve">’s </w:t>
      </w:r>
      <w:r w:rsidR="002D5735" w:rsidRPr="004F1F9A">
        <w:t>superintendent</w:t>
      </w:r>
      <w:r w:rsidR="00044510" w:rsidRPr="004F1F9A">
        <w:t xml:space="preserve"> or </w:t>
      </w:r>
      <w:r w:rsidR="005B0C8D" w:rsidRPr="004F1F9A">
        <w:t xml:space="preserve">a </w:t>
      </w:r>
      <w:r w:rsidR="00044510" w:rsidRPr="004F1F9A">
        <w:t>board member</w:t>
      </w:r>
      <w:r w:rsidRPr="004F1F9A">
        <w:t>.  (</w:t>
      </w:r>
      <w:r w:rsidR="00873BE3" w:rsidRPr="004F1F9A">
        <w:t>I</w:t>
      </w:r>
      <w:r w:rsidRPr="004F1F9A">
        <w:t xml:space="preserve">nclude </w:t>
      </w:r>
      <w:r w:rsidR="00873BE3" w:rsidRPr="004F1F9A">
        <w:t xml:space="preserve">the letters </w:t>
      </w:r>
      <w:r w:rsidRPr="004F1F9A">
        <w:t>in th</w:t>
      </w:r>
      <w:r w:rsidR="00C23C56" w:rsidRPr="004F1F9A">
        <w:t>e</w:t>
      </w:r>
      <w:r w:rsidRPr="004F1F9A">
        <w:t xml:space="preserve"> appendix</w:t>
      </w:r>
      <w:r w:rsidR="0057765C" w:rsidRPr="004F1F9A">
        <w:t xml:space="preserve"> section of the submission</w:t>
      </w:r>
      <w:r w:rsidR="00873BE3" w:rsidRPr="004F1F9A">
        <w:t>.</w:t>
      </w:r>
      <w:r w:rsidRPr="004F1F9A">
        <w:t>)</w:t>
      </w:r>
    </w:p>
    <w:p w14:paraId="4CDE698B" w14:textId="77777777" w:rsidR="005B0C8D" w:rsidRPr="004F1F9A" w:rsidRDefault="005B0C8D" w:rsidP="00FD26E0">
      <w:pPr>
        <w:numPr>
          <w:ilvl w:val="1"/>
          <w:numId w:val="6"/>
        </w:numPr>
      </w:pPr>
      <w:r w:rsidRPr="004F1F9A">
        <w:t>Provide proof of 501</w:t>
      </w:r>
      <w:r w:rsidR="00873BE3" w:rsidRPr="004F1F9A">
        <w:t>(</w:t>
      </w:r>
      <w:r w:rsidRPr="004F1F9A">
        <w:t>c</w:t>
      </w:r>
      <w:r w:rsidR="00873BE3" w:rsidRPr="004F1F9A">
        <w:t>)</w:t>
      </w:r>
      <w:r w:rsidRPr="004F1F9A">
        <w:t>3 non-profit status</w:t>
      </w:r>
      <w:r w:rsidR="002D5735" w:rsidRPr="004F1F9A">
        <w:t>,</w:t>
      </w:r>
      <w:r w:rsidRPr="004F1F9A">
        <w:t xml:space="preserve"> if applicable</w:t>
      </w:r>
      <w:r w:rsidR="00873BE3" w:rsidRPr="004F1F9A">
        <w:t>. (Include the documentation in the appendix section of the submission.)</w:t>
      </w:r>
    </w:p>
    <w:p w14:paraId="0B83E060" w14:textId="77777777" w:rsidR="005B0C8D" w:rsidRPr="004F1F9A" w:rsidRDefault="005B0C8D" w:rsidP="00FD26E0">
      <w:pPr>
        <w:numPr>
          <w:ilvl w:val="1"/>
          <w:numId w:val="6"/>
        </w:numPr>
      </w:pPr>
      <w:r w:rsidRPr="004F1F9A">
        <w:t>Provide an aerial map of the target community depicting the pr</w:t>
      </w:r>
      <w:r w:rsidR="00873BE3" w:rsidRPr="004F1F9A">
        <w:t>o</w:t>
      </w:r>
      <w:r w:rsidRPr="004F1F9A">
        <w:t>posed JUA site and all recreational spaces available in the area.  (</w:t>
      </w:r>
      <w:r w:rsidR="00873BE3" w:rsidRPr="004F1F9A">
        <w:t>I</w:t>
      </w:r>
      <w:r w:rsidRPr="004F1F9A">
        <w:t xml:space="preserve">nclude </w:t>
      </w:r>
      <w:r w:rsidR="00873BE3" w:rsidRPr="004F1F9A">
        <w:t xml:space="preserve">the map </w:t>
      </w:r>
      <w:r w:rsidRPr="004F1F9A">
        <w:t>in the appendix section of the submission</w:t>
      </w:r>
      <w:r w:rsidR="00873BE3" w:rsidRPr="004F1F9A">
        <w:t>.</w:t>
      </w:r>
      <w:r w:rsidRPr="004F1F9A">
        <w:t>)</w:t>
      </w:r>
    </w:p>
    <w:p w14:paraId="5D438569" w14:textId="77777777" w:rsidR="00514F7A" w:rsidRPr="004F1F9A" w:rsidRDefault="00514F7A" w:rsidP="001877FA">
      <w:pPr>
        <w:rPr>
          <w:b/>
        </w:rPr>
      </w:pPr>
    </w:p>
    <w:p w14:paraId="0261F260" w14:textId="1CC377D8" w:rsidR="00514F7A" w:rsidRPr="001440AB" w:rsidRDefault="001D6C7F" w:rsidP="001D6C7F">
      <w:pPr>
        <w:rPr>
          <w:b/>
          <w:bCs/>
          <w:smallCaps/>
          <w:sz w:val="28"/>
          <w:szCs w:val="28"/>
          <w:u w:val="single"/>
        </w:rPr>
      </w:pPr>
      <w:r w:rsidRPr="001440AB">
        <w:rPr>
          <w:b/>
          <w:bCs/>
          <w:smallCaps/>
          <w:sz w:val="28"/>
          <w:szCs w:val="28"/>
          <w:u w:val="single"/>
        </w:rPr>
        <w:t>SECTION III: QUESTIONNAIRE</w:t>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001440AB">
        <w:rPr>
          <w:b/>
          <w:bCs/>
          <w:smallCaps/>
          <w:sz w:val="28"/>
          <w:szCs w:val="28"/>
          <w:u w:val="single"/>
        </w:rPr>
        <w:tab/>
      </w:r>
      <w:r w:rsidRPr="001440AB">
        <w:rPr>
          <w:b/>
          <w:bCs/>
          <w:smallCaps/>
          <w:sz w:val="28"/>
          <w:szCs w:val="28"/>
          <w:u w:val="single"/>
        </w:rPr>
        <w:t xml:space="preserve"> </w:t>
      </w:r>
    </w:p>
    <w:p w14:paraId="029C0F91" w14:textId="6836A657" w:rsidR="001877FA" w:rsidRPr="004F1F9A" w:rsidRDefault="00B85F35" w:rsidP="001877FA">
      <w:pPr>
        <w:rPr>
          <w:b/>
        </w:rPr>
      </w:pPr>
      <w:r w:rsidRPr="004F1F9A">
        <w:rPr>
          <w:b/>
        </w:rPr>
        <w:t xml:space="preserve">Provide a </w:t>
      </w:r>
      <w:r w:rsidR="00295014" w:rsidRPr="004F1F9A">
        <w:rPr>
          <w:b/>
        </w:rPr>
        <w:t xml:space="preserve">brief, but </w:t>
      </w:r>
      <w:r w:rsidRPr="004F1F9A">
        <w:rPr>
          <w:b/>
        </w:rPr>
        <w:t xml:space="preserve">descriptive answer </w:t>
      </w:r>
      <w:r w:rsidR="00295014" w:rsidRPr="004F1F9A">
        <w:rPr>
          <w:b/>
        </w:rPr>
        <w:t xml:space="preserve">to </w:t>
      </w:r>
      <w:r w:rsidR="00873BE3" w:rsidRPr="004F1F9A">
        <w:rPr>
          <w:b/>
        </w:rPr>
        <w:t xml:space="preserve">each </w:t>
      </w:r>
      <w:r w:rsidR="00E04B36" w:rsidRPr="004F1F9A">
        <w:rPr>
          <w:b/>
        </w:rPr>
        <w:t>question</w:t>
      </w:r>
      <w:r w:rsidR="00C56838" w:rsidRPr="004F1F9A">
        <w:rPr>
          <w:b/>
        </w:rPr>
        <w:t xml:space="preserve"> in </w:t>
      </w:r>
      <w:r w:rsidR="002717D5">
        <w:rPr>
          <w:b/>
        </w:rPr>
        <w:t>Part</w:t>
      </w:r>
      <w:r w:rsidR="00E04B36" w:rsidRPr="004F1F9A">
        <w:rPr>
          <w:b/>
        </w:rPr>
        <w:t xml:space="preserve"> I-VI</w:t>
      </w:r>
      <w:r w:rsidR="00C56838" w:rsidRPr="004F1F9A">
        <w:rPr>
          <w:b/>
        </w:rPr>
        <w:t>.  The questionnaire section</w:t>
      </w:r>
      <w:r w:rsidR="00C754E8" w:rsidRPr="004F1F9A">
        <w:rPr>
          <w:b/>
        </w:rPr>
        <w:t xml:space="preserve"> may not exceed </w:t>
      </w:r>
      <w:r w:rsidR="000A6359">
        <w:rPr>
          <w:b/>
        </w:rPr>
        <w:t xml:space="preserve">six </w:t>
      </w:r>
      <w:r w:rsidRPr="004F1F9A">
        <w:rPr>
          <w:b/>
        </w:rPr>
        <w:t>pages</w:t>
      </w:r>
      <w:r w:rsidR="00513455" w:rsidRPr="004F1F9A">
        <w:rPr>
          <w:b/>
        </w:rPr>
        <w:t>. R</w:t>
      </w:r>
      <w:r w:rsidRPr="004F1F9A">
        <w:rPr>
          <w:b/>
        </w:rPr>
        <w:t xml:space="preserve">esponses to this section should be single spaced. </w:t>
      </w:r>
    </w:p>
    <w:p w14:paraId="380DD41E" w14:textId="77777777" w:rsidR="00B85F35" w:rsidRPr="004F1F9A" w:rsidRDefault="00B85F35" w:rsidP="001877FA">
      <w:pPr>
        <w:rPr>
          <w:b/>
        </w:rPr>
      </w:pPr>
    </w:p>
    <w:p w14:paraId="058F5458" w14:textId="77777777" w:rsidR="001877FA" w:rsidRPr="004F1F9A" w:rsidRDefault="001877FA" w:rsidP="001877FA">
      <w:pPr>
        <w:rPr>
          <w:u w:val="single"/>
        </w:rPr>
      </w:pPr>
      <w:r w:rsidRPr="004F1F9A">
        <w:rPr>
          <w:b/>
        </w:rPr>
        <w:t xml:space="preserve">I. </w:t>
      </w:r>
      <w:r w:rsidRPr="004F1F9A">
        <w:rPr>
          <w:b/>
          <w:u w:val="single"/>
        </w:rPr>
        <w:t>PROJECT NEED</w:t>
      </w:r>
      <w:r w:rsidR="007C55B3" w:rsidRPr="004F1F9A">
        <w:rPr>
          <w:b/>
          <w:u w:val="single"/>
        </w:rPr>
        <w:t xml:space="preserve"> </w:t>
      </w:r>
      <w:r w:rsidR="00D30A18" w:rsidRPr="004F1F9A">
        <w:rPr>
          <w:b/>
          <w:u w:val="single"/>
        </w:rPr>
        <w:t>and</w:t>
      </w:r>
      <w:r w:rsidR="007C55B3" w:rsidRPr="004F1F9A">
        <w:rPr>
          <w:b/>
          <w:u w:val="single"/>
        </w:rPr>
        <w:t xml:space="preserve"> READINESS</w:t>
      </w:r>
      <w:r w:rsidR="009E5BF7" w:rsidRPr="004F1F9A">
        <w:rPr>
          <w:b/>
          <w:u w:val="single"/>
        </w:rPr>
        <w:t xml:space="preserve"> (Max 97</w:t>
      </w:r>
      <w:r w:rsidR="00303EBC" w:rsidRPr="004F1F9A">
        <w:rPr>
          <w:b/>
          <w:u w:val="single"/>
        </w:rPr>
        <w:t xml:space="preserve"> points)</w:t>
      </w:r>
    </w:p>
    <w:p w14:paraId="66A370CF" w14:textId="77777777" w:rsidR="003B58CB" w:rsidRPr="004F1F9A" w:rsidRDefault="003B58CB" w:rsidP="003B58CB">
      <w:pPr>
        <w:ind w:left="180"/>
      </w:pPr>
    </w:p>
    <w:p w14:paraId="272BA1EC" w14:textId="77777777" w:rsidR="00790B22" w:rsidRPr="004F1F9A" w:rsidRDefault="00790B22" w:rsidP="005D0E38">
      <w:pPr>
        <w:numPr>
          <w:ilvl w:val="0"/>
          <w:numId w:val="4"/>
        </w:numPr>
      </w:pPr>
      <w:r w:rsidRPr="004F1F9A">
        <w:t xml:space="preserve">Has the applicant previously completed Phase I: Adoption of JUA School Board Policy?  </w:t>
      </w:r>
      <w:sdt>
        <w:sdtPr>
          <w:id w:val="386844162"/>
          <w14:checkbox>
            <w14:checked w14:val="0"/>
            <w14:checkedState w14:val="2612" w14:font="MS Gothic"/>
            <w14:uncheckedState w14:val="2610" w14:font="MS Gothic"/>
          </w14:checkbox>
        </w:sdtPr>
        <w:sdtEndPr/>
        <w:sdtContent>
          <w:r w:rsidR="00140763" w:rsidRPr="004F1F9A">
            <w:rPr>
              <w:rFonts w:ascii="MS Mincho" w:eastAsia="MS Mincho" w:hAnsi="MS Mincho" w:cs="MS Mincho"/>
            </w:rPr>
            <w:t>☐</w:t>
          </w:r>
        </w:sdtContent>
      </w:sdt>
      <w:r w:rsidRPr="004F1F9A">
        <w:t xml:space="preserve">Yes     </w:t>
      </w:r>
      <w:sdt>
        <w:sdtPr>
          <w:id w:val="-1821565424"/>
          <w14:checkbox>
            <w14:checked w14:val="0"/>
            <w14:checkedState w14:val="2612" w14:font="MS Gothic"/>
            <w14:uncheckedState w14:val="2610" w14:font="MS Gothic"/>
          </w14:checkbox>
        </w:sdtPr>
        <w:sdtEndPr/>
        <w:sdtContent>
          <w:r w:rsidR="00140763" w:rsidRPr="004F1F9A">
            <w:rPr>
              <w:rFonts w:ascii="MS Mincho" w:eastAsia="MS Mincho" w:hAnsi="MS Mincho" w:cs="MS Mincho"/>
            </w:rPr>
            <w:t>☐</w:t>
          </w:r>
        </w:sdtContent>
      </w:sdt>
      <w:r w:rsidRPr="004F1F9A">
        <w:t>No</w:t>
      </w:r>
    </w:p>
    <w:p w14:paraId="37687A2C" w14:textId="4A74080B" w:rsidR="00891EBB" w:rsidRPr="004F1F9A" w:rsidRDefault="00790B22" w:rsidP="001E3D86">
      <w:pPr>
        <w:ind w:left="360"/>
      </w:pPr>
      <w:r w:rsidRPr="004F1F9A">
        <w:lastRenderedPageBreak/>
        <w:t xml:space="preserve">If yes, </w:t>
      </w:r>
      <w:r w:rsidR="00513455" w:rsidRPr="004F1F9A">
        <w:t xml:space="preserve">include </w:t>
      </w:r>
      <w:r w:rsidRPr="004F1F9A">
        <w:t>a copy of the</w:t>
      </w:r>
      <w:r w:rsidR="00734C70" w:rsidRPr="004F1F9A">
        <w:t xml:space="preserve"> board approved</w:t>
      </w:r>
      <w:r w:rsidRPr="004F1F9A">
        <w:t xml:space="preserve"> policy </w:t>
      </w:r>
      <w:r w:rsidR="00C56838" w:rsidRPr="004F1F9A">
        <w:t>in the appendix section of the</w:t>
      </w:r>
      <w:r w:rsidRPr="004F1F9A">
        <w:t xml:space="preserve"> submission.</w:t>
      </w:r>
    </w:p>
    <w:p w14:paraId="3E23C9E5" w14:textId="77777777" w:rsidR="00891EBB" w:rsidRPr="004F1F9A" w:rsidRDefault="00891EBB" w:rsidP="005D0E38">
      <w:pPr>
        <w:numPr>
          <w:ilvl w:val="0"/>
          <w:numId w:val="4"/>
        </w:numPr>
      </w:pPr>
      <w:r w:rsidRPr="004F1F9A">
        <w:t>Does the district open existing playground</w:t>
      </w:r>
      <w:r w:rsidR="00E95082" w:rsidRPr="004F1F9A">
        <w:t xml:space="preserve"> space</w:t>
      </w:r>
      <w:r w:rsidRPr="004F1F9A">
        <w:t xml:space="preserve"> to the community outside of school hours? </w:t>
      </w:r>
    </w:p>
    <w:p w14:paraId="7E051CD8" w14:textId="77777777" w:rsidR="00891EBB" w:rsidRPr="004F1F9A" w:rsidRDefault="00F46A90" w:rsidP="00044510">
      <w:pPr>
        <w:ind w:left="360"/>
      </w:pPr>
      <w:sdt>
        <w:sdtPr>
          <w:id w:val="-1868059900"/>
          <w14:checkbox>
            <w14:checked w14:val="0"/>
            <w14:checkedState w14:val="2612" w14:font="MS Gothic"/>
            <w14:uncheckedState w14:val="2610" w14:font="MS Gothic"/>
          </w14:checkbox>
        </w:sdtPr>
        <w:sdtEndPr/>
        <w:sdtContent>
          <w:r w:rsidR="00140763" w:rsidRPr="004F1F9A">
            <w:rPr>
              <w:rFonts w:ascii="MS Mincho" w:eastAsia="MS Mincho" w:hAnsi="MS Mincho" w:cs="MS Mincho"/>
            </w:rPr>
            <w:t>☐</w:t>
          </w:r>
        </w:sdtContent>
      </w:sdt>
      <w:r w:rsidR="00891EBB" w:rsidRPr="004F1F9A">
        <w:t xml:space="preserve">Yes     </w:t>
      </w:r>
      <w:sdt>
        <w:sdtPr>
          <w:id w:val="630524251"/>
          <w14:checkbox>
            <w14:checked w14:val="0"/>
            <w14:checkedState w14:val="2612" w14:font="MS Gothic"/>
            <w14:uncheckedState w14:val="2610" w14:font="MS Gothic"/>
          </w14:checkbox>
        </w:sdtPr>
        <w:sdtEndPr/>
        <w:sdtContent>
          <w:r w:rsidR="00140763" w:rsidRPr="004F1F9A">
            <w:rPr>
              <w:rFonts w:ascii="MS Mincho" w:eastAsia="MS Mincho" w:hAnsi="MS Mincho" w:cs="MS Mincho"/>
            </w:rPr>
            <w:t>☐</w:t>
          </w:r>
        </w:sdtContent>
      </w:sdt>
      <w:r w:rsidR="00891EBB" w:rsidRPr="004F1F9A">
        <w:t>No</w:t>
      </w:r>
    </w:p>
    <w:p w14:paraId="253095B0" w14:textId="77777777" w:rsidR="0084678B" w:rsidRPr="004F1F9A" w:rsidRDefault="001877FA" w:rsidP="005D0E38">
      <w:pPr>
        <w:numPr>
          <w:ilvl w:val="0"/>
          <w:numId w:val="4"/>
        </w:numPr>
      </w:pPr>
      <w:r w:rsidRPr="004F1F9A">
        <w:t>Who will this project impact?</w:t>
      </w:r>
      <w:r w:rsidR="006E4FA7" w:rsidRPr="004F1F9A">
        <w:t xml:space="preserve"> </w:t>
      </w:r>
      <w:r w:rsidR="00BC1CDF" w:rsidRPr="004F1F9A">
        <w:t>Provide age groups ranging from elementary, middle, high school, and adults</w:t>
      </w:r>
      <w:r w:rsidR="009E5BF7" w:rsidRPr="004F1F9A">
        <w:t xml:space="preserve">, </w:t>
      </w:r>
      <w:r w:rsidR="00C56838" w:rsidRPr="004F1F9A">
        <w:t xml:space="preserve">and include </w:t>
      </w:r>
      <w:r w:rsidR="009E5BF7" w:rsidRPr="004F1F9A">
        <w:t>programs, sec</w:t>
      </w:r>
      <w:r w:rsidR="00790B22" w:rsidRPr="004F1F9A">
        <w:t xml:space="preserve">tors of the community, </w:t>
      </w:r>
      <w:r w:rsidR="00C56838" w:rsidRPr="004F1F9A">
        <w:t>and other pertinent information.</w:t>
      </w:r>
    </w:p>
    <w:sdt>
      <w:sdtPr>
        <w:id w:val="277382591"/>
        <w:showingPlcHdr/>
      </w:sdtPr>
      <w:sdtEndPr/>
      <w:sdtContent>
        <w:p w14:paraId="53EB474B" w14:textId="77777777" w:rsidR="00790B22" w:rsidRPr="004F1F9A" w:rsidRDefault="00140763" w:rsidP="00140763">
          <w:pPr>
            <w:ind w:left="360"/>
          </w:pPr>
          <w:r w:rsidRPr="004F1F9A">
            <w:rPr>
              <w:rStyle w:val="PlaceholderText"/>
            </w:rPr>
            <w:t>Click here to enter text.</w:t>
          </w:r>
        </w:p>
      </w:sdtContent>
    </w:sdt>
    <w:p w14:paraId="041AF798" w14:textId="77777777" w:rsidR="0084678B" w:rsidRPr="004F1F9A" w:rsidRDefault="00283AA0" w:rsidP="005D0E38">
      <w:pPr>
        <w:numPr>
          <w:ilvl w:val="0"/>
          <w:numId w:val="4"/>
        </w:numPr>
      </w:pPr>
      <w:r w:rsidRPr="004F1F9A">
        <w:t>*</w:t>
      </w:r>
      <w:r w:rsidR="0084678B" w:rsidRPr="004F1F9A">
        <w:t xml:space="preserve">What is the </w:t>
      </w:r>
      <w:r w:rsidR="008640C7" w:rsidRPr="004F1F9A">
        <w:t xml:space="preserve">applying </w:t>
      </w:r>
      <w:r w:rsidR="005B0C8D" w:rsidRPr="004F1F9A">
        <w:t>district</w:t>
      </w:r>
      <w:r w:rsidR="00C56838" w:rsidRPr="004F1F9A">
        <w:t>’s</w:t>
      </w:r>
      <w:r w:rsidR="005B0C8D" w:rsidRPr="004F1F9A">
        <w:t xml:space="preserve"> and s</w:t>
      </w:r>
      <w:r w:rsidR="00F00B6E" w:rsidRPr="004F1F9A">
        <w:t>chool</w:t>
      </w:r>
      <w:r w:rsidR="007C6C3E" w:rsidRPr="004F1F9A">
        <w:t>’s</w:t>
      </w:r>
      <w:r w:rsidR="008640C7" w:rsidRPr="004F1F9A">
        <w:t xml:space="preserve"> </w:t>
      </w:r>
      <w:r w:rsidR="00513455" w:rsidRPr="004F1F9A">
        <w:t>2015-2016</w:t>
      </w:r>
      <w:r w:rsidR="0038530C" w:rsidRPr="004F1F9A">
        <w:t xml:space="preserve"> </w:t>
      </w:r>
      <w:r w:rsidR="005B0C8D" w:rsidRPr="004F1F9A">
        <w:t>F</w:t>
      </w:r>
      <w:r w:rsidR="00C720A1" w:rsidRPr="004F1F9A">
        <w:t xml:space="preserve">ree and </w:t>
      </w:r>
      <w:r w:rsidR="005B0C8D" w:rsidRPr="004F1F9A">
        <w:t>R</w:t>
      </w:r>
      <w:r w:rsidR="00BC1CDF" w:rsidRPr="004F1F9A">
        <w:t>educed</w:t>
      </w:r>
      <w:r w:rsidR="005B0C8D" w:rsidRPr="004F1F9A">
        <w:t xml:space="preserve"> Lunch R</w:t>
      </w:r>
      <w:r w:rsidR="00C720A1" w:rsidRPr="004F1F9A">
        <w:t>ate</w:t>
      </w:r>
      <w:r w:rsidR="0084678B" w:rsidRPr="004F1F9A">
        <w:t xml:space="preserve">? </w:t>
      </w:r>
    </w:p>
    <w:p w14:paraId="1999328D" w14:textId="77777777" w:rsidR="0038530C" w:rsidRPr="004F1F9A" w:rsidRDefault="0038530C" w:rsidP="005D0E38">
      <w:pPr>
        <w:numPr>
          <w:ilvl w:val="0"/>
          <w:numId w:val="9"/>
        </w:numPr>
        <w:rPr>
          <w:sz w:val="22"/>
        </w:rPr>
      </w:pPr>
      <w:r w:rsidRPr="004F1F9A">
        <w:rPr>
          <w:sz w:val="22"/>
        </w:rPr>
        <w:t xml:space="preserve">District Free and Reduced Lunch Rate: </w:t>
      </w:r>
      <w:sdt>
        <w:sdtPr>
          <w:rPr>
            <w:sz w:val="22"/>
          </w:rPr>
          <w:id w:val="1388302728"/>
          <w:showingPlcHdr/>
        </w:sdtPr>
        <w:sdtEndPr/>
        <w:sdtContent>
          <w:r w:rsidR="00140763" w:rsidRPr="004F1F9A">
            <w:rPr>
              <w:rStyle w:val="PlaceholderText"/>
            </w:rPr>
            <w:t>Click here to enter text.</w:t>
          </w:r>
        </w:sdtContent>
      </w:sdt>
    </w:p>
    <w:p w14:paraId="253504C5" w14:textId="77777777" w:rsidR="0038530C" w:rsidRPr="004F1F9A" w:rsidRDefault="0038530C" w:rsidP="005D0E38">
      <w:pPr>
        <w:numPr>
          <w:ilvl w:val="0"/>
          <w:numId w:val="9"/>
        </w:numPr>
        <w:rPr>
          <w:sz w:val="22"/>
        </w:rPr>
      </w:pPr>
      <w:r w:rsidRPr="004F1F9A">
        <w:rPr>
          <w:sz w:val="22"/>
        </w:rPr>
        <w:t xml:space="preserve">School Free and Reduced Lunch Rate: </w:t>
      </w:r>
      <w:sdt>
        <w:sdtPr>
          <w:rPr>
            <w:sz w:val="22"/>
          </w:rPr>
          <w:id w:val="-979611432"/>
          <w:showingPlcHdr/>
        </w:sdtPr>
        <w:sdtEndPr/>
        <w:sdtContent>
          <w:r w:rsidR="00140763" w:rsidRPr="004F1F9A">
            <w:rPr>
              <w:rStyle w:val="PlaceholderText"/>
            </w:rPr>
            <w:t>Click here to enter text.</w:t>
          </w:r>
        </w:sdtContent>
      </w:sdt>
    </w:p>
    <w:p w14:paraId="174F2F90" w14:textId="2EF6EA82" w:rsidR="008D6E59" w:rsidRPr="001E3D86" w:rsidRDefault="00283AA0" w:rsidP="001E3D86">
      <w:pPr>
        <w:numPr>
          <w:ilvl w:val="0"/>
          <w:numId w:val="4"/>
        </w:numPr>
        <w:rPr>
          <w:i/>
          <w:sz w:val="18"/>
        </w:rPr>
      </w:pPr>
      <w:r w:rsidRPr="004F1F9A">
        <w:t>*</w:t>
      </w:r>
      <w:r w:rsidR="0084678B" w:rsidRPr="004F1F9A">
        <w:t xml:space="preserve">What is the </w:t>
      </w:r>
      <w:r w:rsidR="00C720A1" w:rsidRPr="004F1F9A">
        <w:t xml:space="preserve">applying </w:t>
      </w:r>
      <w:r w:rsidR="001E3D86">
        <w:t xml:space="preserve">individual </w:t>
      </w:r>
      <w:r w:rsidR="005B0C8D" w:rsidRPr="004F1F9A">
        <w:t>s</w:t>
      </w:r>
      <w:r w:rsidR="001E3D86">
        <w:t>chool</w:t>
      </w:r>
      <w:r w:rsidR="008D6E59" w:rsidRPr="004F1F9A">
        <w:t xml:space="preserve"> </w:t>
      </w:r>
      <w:r w:rsidR="00513455" w:rsidRPr="004F1F9A">
        <w:t>2015-2016</w:t>
      </w:r>
      <w:r w:rsidR="0038530C" w:rsidRPr="004F1F9A">
        <w:t xml:space="preserve"> </w:t>
      </w:r>
      <w:r w:rsidR="00C720A1" w:rsidRPr="004F1F9A">
        <w:t>B</w:t>
      </w:r>
      <w:r w:rsidR="001E41F6" w:rsidRPr="004F1F9A">
        <w:t xml:space="preserve">ody </w:t>
      </w:r>
      <w:r w:rsidR="00C720A1" w:rsidRPr="004F1F9A">
        <w:t>M</w:t>
      </w:r>
      <w:r w:rsidR="001E41F6" w:rsidRPr="004F1F9A">
        <w:t xml:space="preserve">ass </w:t>
      </w:r>
      <w:r w:rsidR="00C720A1" w:rsidRPr="004F1F9A">
        <w:t>I</w:t>
      </w:r>
      <w:r w:rsidR="001E41F6" w:rsidRPr="004F1F9A">
        <w:t>ndex (BMI)</w:t>
      </w:r>
      <w:r w:rsidR="00C56838" w:rsidRPr="004F1F9A">
        <w:t>,</w:t>
      </w:r>
      <w:r w:rsidR="00C720A1" w:rsidRPr="004F1F9A">
        <w:t xml:space="preserve"> </w:t>
      </w:r>
      <w:r w:rsidR="008D6E59" w:rsidRPr="004F1F9A">
        <w:t xml:space="preserve">reported rate for Overweight </w:t>
      </w:r>
      <w:r w:rsidR="00C56838" w:rsidRPr="004F1F9A">
        <w:t>and</w:t>
      </w:r>
      <w:r w:rsidR="008D6E59" w:rsidRPr="004F1F9A">
        <w:t xml:space="preserve"> Obese</w:t>
      </w:r>
      <w:r w:rsidR="0084678B" w:rsidRPr="004F1F9A">
        <w:t xml:space="preserve">? </w:t>
      </w:r>
      <w:r w:rsidR="00790B22" w:rsidRPr="004F1F9A">
        <w:rPr>
          <w:sz w:val="18"/>
        </w:rPr>
        <w:t>(</w:t>
      </w:r>
      <w:r w:rsidR="00790B22" w:rsidRPr="004F1F9A">
        <w:rPr>
          <w:i/>
          <w:sz w:val="18"/>
        </w:rPr>
        <w:t>This d</w:t>
      </w:r>
      <w:r w:rsidR="00471004" w:rsidRPr="004F1F9A">
        <w:rPr>
          <w:i/>
          <w:sz w:val="18"/>
        </w:rPr>
        <w:t>ata c</w:t>
      </w:r>
      <w:r w:rsidR="00827E22" w:rsidRPr="004F1F9A">
        <w:rPr>
          <w:i/>
          <w:sz w:val="18"/>
        </w:rPr>
        <w:t xml:space="preserve">an be found online at </w:t>
      </w:r>
      <w:hyperlink r:id="rId13" w:history="1">
        <w:r w:rsidR="00A31578" w:rsidRPr="004F1F9A">
          <w:rPr>
            <w:rStyle w:val="Hyperlink"/>
            <w:i/>
            <w:sz w:val="18"/>
          </w:rPr>
          <w:t>http://www.achi.net/Pages/SchoolPersonnel/BMIProgram.aspx</w:t>
        </w:r>
      </w:hyperlink>
      <w:r w:rsidR="00827E22" w:rsidRPr="004F1F9A">
        <w:rPr>
          <w:i/>
          <w:sz w:val="18"/>
        </w:rPr>
        <w:t xml:space="preserve">, under the “State Reports” section – choose “Year </w:t>
      </w:r>
      <w:r w:rsidR="00974156">
        <w:rPr>
          <w:i/>
          <w:sz w:val="18"/>
        </w:rPr>
        <w:t>Thirteen 2015-2016</w:t>
      </w:r>
      <w:r w:rsidR="00827E22" w:rsidRPr="004F1F9A">
        <w:rPr>
          <w:i/>
          <w:sz w:val="18"/>
        </w:rPr>
        <w:t>.)</w:t>
      </w:r>
    </w:p>
    <w:p w14:paraId="53E06DAB" w14:textId="77777777" w:rsidR="008D6E59" w:rsidRPr="004F1F9A" w:rsidRDefault="008D6E59" w:rsidP="005D0E38">
      <w:pPr>
        <w:numPr>
          <w:ilvl w:val="0"/>
          <w:numId w:val="8"/>
        </w:numPr>
        <w:rPr>
          <w:sz w:val="22"/>
        </w:rPr>
      </w:pPr>
      <w:r w:rsidRPr="004F1F9A">
        <w:rPr>
          <w:sz w:val="22"/>
        </w:rPr>
        <w:t xml:space="preserve">School combined Overweight </w:t>
      </w:r>
      <w:r w:rsidR="004410D8" w:rsidRPr="004F1F9A">
        <w:rPr>
          <w:sz w:val="22"/>
        </w:rPr>
        <w:t xml:space="preserve">and </w:t>
      </w:r>
      <w:r w:rsidRPr="004F1F9A">
        <w:rPr>
          <w:sz w:val="22"/>
        </w:rPr>
        <w:t xml:space="preserve">Obese  Rate: </w:t>
      </w:r>
      <w:sdt>
        <w:sdtPr>
          <w:rPr>
            <w:sz w:val="22"/>
          </w:rPr>
          <w:id w:val="-1477901558"/>
          <w:showingPlcHdr/>
        </w:sdtPr>
        <w:sdtEndPr/>
        <w:sdtContent>
          <w:r w:rsidR="00140763" w:rsidRPr="004F1F9A">
            <w:rPr>
              <w:rStyle w:val="PlaceholderText"/>
            </w:rPr>
            <w:t>Click here to enter text.</w:t>
          </w:r>
        </w:sdtContent>
      </w:sdt>
    </w:p>
    <w:p w14:paraId="63DC2876" w14:textId="77777777" w:rsidR="002F3E81" w:rsidRPr="004F1F9A" w:rsidRDefault="00C720A1" w:rsidP="005D0E38">
      <w:pPr>
        <w:numPr>
          <w:ilvl w:val="0"/>
          <w:numId w:val="4"/>
        </w:numPr>
      </w:pPr>
      <w:r w:rsidRPr="004F1F9A">
        <w:t>Have</w:t>
      </w:r>
      <w:r w:rsidR="002F3E81" w:rsidRPr="004F1F9A">
        <w:t xml:space="preserve"> the partnering entities collaborated to determine </w:t>
      </w:r>
      <w:r w:rsidR="005B0C8D" w:rsidRPr="004F1F9A">
        <w:t>student/</w:t>
      </w:r>
      <w:r w:rsidR="002F3E81" w:rsidRPr="004F1F9A">
        <w:t>community needs?</w:t>
      </w:r>
      <w:r w:rsidR="006E4FA7" w:rsidRPr="004F1F9A">
        <w:t xml:space="preserve"> If yes, explain.</w:t>
      </w:r>
      <w:r w:rsidR="00AF1493" w:rsidRPr="004F1F9A">
        <w:t xml:space="preserve"> Show evidence that the partners have met prior to determining</w:t>
      </w:r>
      <w:r w:rsidR="002D5735" w:rsidRPr="004F1F9A">
        <w:t xml:space="preserve"> the</w:t>
      </w:r>
      <w:r w:rsidR="00AF1493" w:rsidRPr="004F1F9A">
        <w:t xml:space="preserve"> JUA project. Give information regarding meetings, d</w:t>
      </w:r>
      <w:r w:rsidR="00923B74" w:rsidRPr="004F1F9A">
        <w:t>iscussion, persons involved, how the project was collaboratively determined</w:t>
      </w:r>
      <w:r w:rsidR="00AF1493" w:rsidRPr="004F1F9A">
        <w:t>.</w:t>
      </w:r>
    </w:p>
    <w:sdt>
      <w:sdtPr>
        <w:id w:val="-987233801"/>
        <w:showingPlcHdr/>
      </w:sdtPr>
      <w:sdtEndPr/>
      <w:sdtContent>
        <w:p w14:paraId="100933ED" w14:textId="77777777" w:rsidR="0044612E" w:rsidRPr="004F1F9A" w:rsidRDefault="00140763" w:rsidP="00140763">
          <w:pPr>
            <w:ind w:left="360"/>
          </w:pPr>
          <w:r w:rsidRPr="004F1F9A">
            <w:rPr>
              <w:rStyle w:val="PlaceholderText"/>
            </w:rPr>
            <w:t>Click here to enter text.</w:t>
          </w:r>
        </w:p>
      </w:sdtContent>
    </w:sdt>
    <w:p w14:paraId="4C19C4A4" w14:textId="77777777" w:rsidR="002F3E81" w:rsidRPr="004F1F9A" w:rsidRDefault="00283AA0" w:rsidP="005D0E38">
      <w:pPr>
        <w:numPr>
          <w:ilvl w:val="0"/>
          <w:numId w:val="4"/>
        </w:numPr>
      </w:pPr>
      <w:r w:rsidRPr="004F1F9A">
        <w:t>*</w:t>
      </w:r>
      <w:r w:rsidR="00705CD2" w:rsidRPr="004F1F9A">
        <w:t>What recreational sources are currently available in the</w:t>
      </w:r>
      <w:r w:rsidR="00871EE0" w:rsidRPr="004F1F9A">
        <w:t xml:space="preserve"> target area</w:t>
      </w:r>
      <w:r w:rsidR="00BB36ED" w:rsidRPr="004F1F9A">
        <w:t>?</w:t>
      </w:r>
      <w:r w:rsidR="00923B74" w:rsidRPr="004F1F9A">
        <w:t xml:space="preserve"> List all and the terms of </w:t>
      </w:r>
      <w:r w:rsidR="004410D8" w:rsidRPr="004F1F9A">
        <w:t xml:space="preserve">accessibility </w:t>
      </w:r>
      <w:r w:rsidR="00923B74" w:rsidRPr="004F1F9A">
        <w:t>for each</w:t>
      </w:r>
      <w:r w:rsidR="00CF3A2D" w:rsidRPr="004F1F9A">
        <w:t>, e.g</w:t>
      </w:r>
      <w:r w:rsidR="004410D8" w:rsidRPr="004F1F9A">
        <w:t>.</w:t>
      </w:r>
      <w:r w:rsidR="00CF3A2D" w:rsidRPr="004F1F9A">
        <w:t>,</w:t>
      </w:r>
      <w:r w:rsidR="004410D8" w:rsidRPr="004F1F9A">
        <w:t xml:space="preserve"> </w:t>
      </w:r>
      <w:r w:rsidR="00923B74" w:rsidRPr="004F1F9A">
        <w:t>fees, community access, community hours, school access to community spaces, frequency</w:t>
      </w:r>
      <w:r w:rsidR="004410D8" w:rsidRPr="004F1F9A">
        <w:t>.</w:t>
      </w:r>
    </w:p>
    <w:sdt>
      <w:sdtPr>
        <w:id w:val="-2051297175"/>
        <w:showingPlcHdr/>
      </w:sdtPr>
      <w:sdtEndPr/>
      <w:sdtContent>
        <w:p w14:paraId="1399B49A" w14:textId="77777777" w:rsidR="009E5BF7" w:rsidRPr="004F1F9A" w:rsidRDefault="00140763" w:rsidP="00140763">
          <w:pPr>
            <w:pStyle w:val="MediumGrid1-Accent21"/>
            <w:ind w:left="360"/>
          </w:pPr>
          <w:r w:rsidRPr="004F1F9A">
            <w:rPr>
              <w:rStyle w:val="PlaceholderText"/>
            </w:rPr>
            <w:t>Click here to enter text.</w:t>
          </w:r>
        </w:p>
      </w:sdtContent>
    </w:sdt>
    <w:p w14:paraId="0AB23670" w14:textId="77777777" w:rsidR="001877FA" w:rsidRPr="004F1F9A" w:rsidRDefault="001877FA" w:rsidP="005D0E38">
      <w:pPr>
        <w:numPr>
          <w:ilvl w:val="0"/>
          <w:numId w:val="4"/>
        </w:numPr>
      </w:pPr>
      <w:r w:rsidRPr="004F1F9A">
        <w:t xml:space="preserve">How will </w:t>
      </w:r>
      <w:r w:rsidR="00513455" w:rsidRPr="004F1F9A">
        <w:t>the planned project</w:t>
      </w:r>
      <w:r w:rsidRPr="004F1F9A">
        <w:t xml:space="preserve"> increase </w:t>
      </w:r>
      <w:r w:rsidR="00FF2336" w:rsidRPr="004F1F9A">
        <w:t xml:space="preserve">or sustain </w:t>
      </w:r>
      <w:r w:rsidRPr="004F1F9A">
        <w:t xml:space="preserve">physical activity in </w:t>
      </w:r>
      <w:r w:rsidR="004410D8" w:rsidRPr="004F1F9A">
        <w:t xml:space="preserve">the </w:t>
      </w:r>
      <w:r w:rsidRPr="004F1F9A">
        <w:t>community?</w:t>
      </w:r>
      <w:r w:rsidR="006E4FA7" w:rsidRPr="004F1F9A">
        <w:t xml:space="preserve"> </w:t>
      </w:r>
      <w:r w:rsidR="00705CD2" w:rsidRPr="004F1F9A">
        <w:t xml:space="preserve">Explain how this facility </w:t>
      </w:r>
      <w:r w:rsidR="007F75CB" w:rsidRPr="004F1F9A">
        <w:t xml:space="preserve">will </w:t>
      </w:r>
      <w:r w:rsidR="00705CD2" w:rsidRPr="004F1F9A">
        <w:t>create opportunity for</w:t>
      </w:r>
      <w:r w:rsidR="00BB36ED" w:rsidRPr="004F1F9A">
        <w:t xml:space="preserve"> physical activity or expand/</w:t>
      </w:r>
      <w:r w:rsidR="00705CD2" w:rsidRPr="004F1F9A">
        <w:t xml:space="preserve">sustain </w:t>
      </w:r>
      <w:r w:rsidR="00871EE0" w:rsidRPr="004F1F9A">
        <w:t xml:space="preserve">a </w:t>
      </w:r>
      <w:r w:rsidR="00BB36ED" w:rsidRPr="004F1F9A">
        <w:t>current partnership.</w:t>
      </w:r>
    </w:p>
    <w:sdt>
      <w:sdtPr>
        <w:id w:val="-21938778"/>
        <w:showingPlcHdr/>
      </w:sdtPr>
      <w:sdtEndPr/>
      <w:sdtContent>
        <w:p w14:paraId="71DF2CE5" w14:textId="77777777" w:rsidR="00BD562C" w:rsidRPr="004F1F9A" w:rsidRDefault="007300AF" w:rsidP="007300AF">
          <w:pPr>
            <w:ind w:left="360"/>
          </w:pPr>
          <w:r w:rsidRPr="004F1F9A">
            <w:rPr>
              <w:rStyle w:val="PlaceholderText"/>
            </w:rPr>
            <w:t>Click here to enter text.</w:t>
          </w:r>
        </w:p>
      </w:sdtContent>
    </w:sdt>
    <w:p w14:paraId="19CA2E9A" w14:textId="77777777" w:rsidR="00BD562C" w:rsidRPr="004F1F9A" w:rsidRDefault="00AF1493" w:rsidP="005D0E38">
      <w:pPr>
        <w:numPr>
          <w:ilvl w:val="0"/>
          <w:numId w:val="4"/>
        </w:numPr>
      </w:pPr>
      <w:r w:rsidRPr="004F1F9A">
        <w:t>How will this project maximize local resources</w:t>
      </w:r>
      <w:r w:rsidR="00BD562C" w:rsidRPr="004F1F9A">
        <w:t xml:space="preserve">? </w:t>
      </w:r>
      <w:r w:rsidR="007C55B3" w:rsidRPr="004F1F9A">
        <w:t>Resources</w:t>
      </w:r>
      <w:r w:rsidR="00295014" w:rsidRPr="004F1F9A">
        <w:t xml:space="preserve"> to</w:t>
      </w:r>
      <w:r w:rsidR="00BD562C" w:rsidRPr="004F1F9A">
        <w:t xml:space="preserve"> address include</w:t>
      </w:r>
      <w:r w:rsidR="004410D8" w:rsidRPr="004F1F9A">
        <w:t xml:space="preserve">, but are not limited to </w:t>
      </w:r>
      <w:r w:rsidR="009E348D" w:rsidRPr="004F1F9A">
        <w:t>space</w:t>
      </w:r>
      <w:r w:rsidR="00BD562C" w:rsidRPr="004F1F9A">
        <w:t>, personnel, and</w:t>
      </w:r>
      <w:r w:rsidR="00871EE0" w:rsidRPr="004F1F9A">
        <w:t>/or</w:t>
      </w:r>
      <w:r w:rsidR="00BD562C" w:rsidRPr="004F1F9A">
        <w:t xml:space="preserve"> operation</w:t>
      </w:r>
      <w:r w:rsidR="009E348D" w:rsidRPr="004F1F9A">
        <w:t xml:space="preserve"> costs.</w:t>
      </w:r>
      <w:r w:rsidRPr="004F1F9A">
        <w:t xml:space="preserve"> Provide details about </w:t>
      </w:r>
      <w:r w:rsidR="002D5735" w:rsidRPr="004F1F9A">
        <w:t xml:space="preserve">how </w:t>
      </w:r>
      <w:r w:rsidR="004410D8" w:rsidRPr="004F1F9A">
        <w:t xml:space="preserve">the partnership </w:t>
      </w:r>
      <w:r w:rsidRPr="004F1F9A">
        <w:t xml:space="preserve">will cut costs </w:t>
      </w:r>
      <w:r w:rsidR="004410D8" w:rsidRPr="004F1F9A">
        <w:t>and/</w:t>
      </w:r>
      <w:r w:rsidRPr="004F1F9A">
        <w:t>or save long</w:t>
      </w:r>
      <w:r w:rsidR="00513455" w:rsidRPr="004F1F9A">
        <w:t>-</w:t>
      </w:r>
      <w:r w:rsidRPr="004F1F9A">
        <w:t xml:space="preserve">term revenue for each partner. </w:t>
      </w:r>
    </w:p>
    <w:sdt>
      <w:sdtPr>
        <w:id w:val="1692181351"/>
        <w:showingPlcHdr/>
      </w:sdtPr>
      <w:sdtEndPr/>
      <w:sdtContent>
        <w:p w14:paraId="7C6A8283" w14:textId="77777777" w:rsidR="001877FA" w:rsidRPr="004F1F9A" w:rsidRDefault="007300AF" w:rsidP="001877FA">
          <w:pPr>
            <w:ind w:left="360"/>
          </w:pPr>
          <w:r w:rsidRPr="004F1F9A">
            <w:rPr>
              <w:rStyle w:val="PlaceholderText"/>
            </w:rPr>
            <w:t>Click here to enter text.</w:t>
          </w:r>
        </w:p>
      </w:sdtContent>
    </w:sdt>
    <w:p w14:paraId="1D1DE11D" w14:textId="77777777" w:rsidR="001877FA" w:rsidRPr="004F1F9A" w:rsidRDefault="001877FA" w:rsidP="001877FA">
      <w:pPr>
        <w:jc w:val="center"/>
        <w:rPr>
          <w:b/>
        </w:rPr>
      </w:pPr>
    </w:p>
    <w:p w14:paraId="1E51E363" w14:textId="77777777" w:rsidR="001877FA" w:rsidRPr="004F1F9A" w:rsidRDefault="001877FA" w:rsidP="001877FA">
      <w:pPr>
        <w:rPr>
          <w:b/>
        </w:rPr>
      </w:pPr>
      <w:r w:rsidRPr="004F1F9A">
        <w:rPr>
          <w:b/>
        </w:rPr>
        <w:t xml:space="preserve">II. </w:t>
      </w:r>
      <w:r w:rsidRPr="004F1F9A">
        <w:rPr>
          <w:b/>
          <w:u w:val="single"/>
        </w:rPr>
        <w:t>LOCATION/FACILITY OF PROPOSAL</w:t>
      </w:r>
      <w:r w:rsidR="009E5BF7" w:rsidRPr="004F1F9A">
        <w:rPr>
          <w:b/>
          <w:u w:val="single"/>
        </w:rPr>
        <w:t xml:space="preserve"> (Max </w:t>
      </w:r>
      <w:r w:rsidR="00433387" w:rsidRPr="004F1F9A">
        <w:rPr>
          <w:b/>
          <w:u w:val="single"/>
        </w:rPr>
        <w:t>5</w:t>
      </w:r>
      <w:r w:rsidR="00303EBC" w:rsidRPr="004F1F9A">
        <w:rPr>
          <w:b/>
          <w:u w:val="single"/>
        </w:rPr>
        <w:t xml:space="preserve"> points)</w:t>
      </w:r>
    </w:p>
    <w:p w14:paraId="468D1C3D" w14:textId="77777777" w:rsidR="001877FA" w:rsidRPr="004F1F9A" w:rsidRDefault="001877FA" w:rsidP="001877FA">
      <w:pPr>
        <w:rPr>
          <w:b/>
        </w:rPr>
      </w:pPr>
    </w:p>
    <w:p w14:paraId="2E8130BE" w14:textId="77777777" w:rsidR="00AF1493" w:rsidRPr="004F1F9A" w:rsidRDefault="00840857" w:rsidP="005D0E38">
      <w:pPr>
        <w:numPr>
          <w:ilvl w:val="0"/>
          <w:numId w:val="4"/>
        </w:numPr>
      </w:pPr>
      <w:r w:rsidRPr="004F1F9A">
        <w:t>Describe the location/facility of the proposed JUA</w:t>
      </w:r>
      <w:r w:rsidR="006E4FA7" w:rsidRPr="004F1F9A">
        <w:t>.</w:t>
      </w:r>
      <w:r w:rsidR="00CE1BBE" w:rsidRPr="004F1F9A">
        <w:t xml:space="preserve"> </w:t>
      </w:r>
      <w:r w:rsidR="00BB36ED" w:rsidRPr="004F1F9A">
        <w:t>(</w:t>
      </w:r>
      <w:r w:rsidR="004410D8" w:rsidRPr="004F1F9A">
        <w:t>The d</w:t>
      </w:r>
      <w:r w:rsidR="00F00B6E" w:rsidRPr="004F1F9A">
        <w:t xml:space="preserve">escription should allow the </w:t>
      </w:r>
      <w:r w:rsidR="00AF1493" w:rsidRPr="004F1F9A">
        <w:t xml:space="preserve">   </w:t>
      </w:r>
    </w:p>
    <w:p w14:paraId="2D37C809" w14:textId="77777777" w:rsidR="001877FA" w:rsidRPr="004F1F9A" w:rsidRDefault="00F00B6E" w:rsidP="001E41F6">
      <w:pPr>
        <w:ind w:left="360"/>
      </w:pPr>
      <w:r w:rsidRPr="004F1F9A">
        <w:t xml:space="preserve">reader </w:t>
      </w:r>
      <w:r w:rsidR="004410D8" w:rsidRPr="004F1F9A">
        <w:t xml:space="preserve">to </w:t>
      </w:r>
      <w:r w:rsidRPr="004F1F9A">
        <w:t>visual</w:t>
      </w:r>
      <w:r w:rsidR="004410D8" w:rsidRPr="004F1F9A">
        <w:t>ize</w:t>
      </w:r>
      <w:r w:rsidRPr="004F1F9A">
        <w:t xml:space="preserve"> the site</w:t>
      </w:r>
      <w:r w:rsidR="004410D8" w:rsidRPr="004F1F9A">
        <w:t>.</w:t>
      </w:r>
      <w:r w:rsidRPr="004F1F9A">
        <w:t>)</w:t>
      </w:r>
      <w:r w:rsidR="00AF1493" w:rsidRPr="004F1F9A">
        <w:t xml:space="preserve"> </w:t>
      </w:r>
      <w:r w:rsidR="00705CD2" w:rsidRPr="004F1F9A">
        <w:t xml:space="preserve"> Provide information regardi</w:t>
      </w:r>
      <w:r w:rsidR="007F75CB" w:rsidRPr="004F1F9A">
        <w:t xml:space="preserve">ng why this facility was </w:t>
      </w:r>
      <w:r w:rsidR="001E41F6" w:rsidRPr="004F1F9A">
        <w:t xml:space="preserve">          </w:t>
      </w:r>
      <w:r w:rsidR="007F75CB" w:rsidRPr="004F1F9A">
        <w:t>chosen</w:t>
      </w:r>
      <w:r w:rsidR="00CF3A2D" w:rsidRPr="004F1F9A">
        <w:t xml:space="preserve">, e.g., </w:t>
      </w:r>
      <w:r w:rsidR="00705CD2" w:rsidRPr="004F1F9A">
        <w:t xml:space="preserve">information about </w:t>
      </w:r>
      <w:r w:rsidR="004410D8" w:rsidRPr="004F1F9A">
        <w:t xml:space="preserve">the </w:t>
      </w:r>
      <w:r w:rsidR="00705CD2" w:rsidRPr="004F1F9A">
        <w:t>surr</w:t>
      </w:r>
      <w:r w:rsidR="00760A9C" w:rsidRPr="004F1F9A">
        <w:t xml:space="preserve">ounding area, demographics, facility </w:t>
      </w:r>
      <w:r w:rsidR="00CF3A2D" w:rsidRPr="004F1F9A">
        <w:t>amenities</w:t>
      </w:r>
      <w:r w:rsidR="00705CD2" w:rsidRPr="004F1F9A">
        <w:t xml:space="preserve">, parking, </w:t>
      </w:r>
      <w:r w:rsidR="00CF3A2D" w:rsidRPr="004F1F9A">
        <w:t xml:space="preserve">and </w:t>
      </w:r>
      <w:r w:rsidR="00705CD2" w:rsidRPr="004F1F9A">
        <w:t>lighting</w:t>
      </w:r>
      <w:r w:rsidR="007F75CB" w:rsidRPr="004F1F9A">
        <w:t>.</w:t>
      </w:r>
    </w:p>
    <w:sdt>
      <w:sdtPr>
        <w:id w:val="487906511"/>
      </w:sdtPr>
      <w:sdtEndPr/>
      <w:sdtContent>
        <w:p w14:paraId="4F7CB69B" w14:textId="77777777" w:rsidR="004F1F9A" w:rsidRDefault="004F1F9A" w:rsidP="004F1F9A">
          <w:pPr>
            <w:ind w:left="360"/>
          </w:pPr>
        </w:p>
        <w:p w14:paraId="5847D460" w14:textId="7E764B18" w:rsidR="00513455" w:rsidRPr="004F1F9A" w:rsidRDefault="007300AF" w:rsidP="004F1F9A">
          <w:pPr>
            <w:ind w:left="360"/>
          </w:pPr>
          <w:r w:rsidRPr="004F1F9A">
            <w:rPr>
              <w:rStyle w:val="PlaceholderText"/>
            </w:rPr>
            <w:t>Click here to enter text.</w:t>
          </w:r>
        </w:p>
      </w:sdtContent>
    </w:sdt>
    <w:p w14:paraId="56AB486E" w14:textId="77777777" w:rsidR="00285FB4" w:rsidRPr="004F1F9A" w:rsidRDefault="00285FB4" w:rsidP="00285FB4">
      <w:pPr>
        <w:tabs>
          <w:tab w:val="left" w:pos="7560"/>
        </w:tabs>
        <w:rPr>
          <w:b/>
          <w:u w:val="single"/>
        </w:rPr>
      </w:pPr>
      <w:r w:rsidRPr="004F1F9A">
        <w:rPr>
          <w:b/>
        </w:rPr>
        <w:t xml:space="preserve">III. </w:t>
      </w:r>
      <w:r w:rsidRPr="004F1F9A">
        <w:rPr>
          <w:b/>
          <w:u w:val="single"/>
        </w:rPr>
        <w:t xml:space="preserve">JUA POLICY DEVELOPMENT </w:t>
      </w:r>
      <w:r w:rsidR="00D30A18" w:rsidRPr="004F1F9A">
        <w:rPr>
          <w:b/>
          <w:u w:val="single"/>
        </w:rPr>
        <w:t xml:space="preserve">and </w:t>
      </w:r>
      <w:r w:rsidRPr="004F1F9A">
        <w:rPr>
          <w:b/>
          <w:u w:val="single"/>
        </w:rPr>
        <w:t xml:space="preserve">ADOPTION </w:t>
      </w:r>
      <w:r w:rsidR="009E5BF7" w:rsidRPr="004F1F9A">
        <w:rPr>
          <w:b/>
          <w:u w:val="single"/>
        </w:rPr>
        <w:t>(Max 20</w:t>
      </w:r>
      <w:r w:rsidRPr="004F1F9A">
        <w:rPr>
          <w:b/>
          <w:u w:val="single"/>
        </w:rPr>
        <w:t xml:space="preserve"> points)</w:t>
      </w:r>
    </w:p>
    <w:p w14:paraId="040690D6" w14:textId="77777777" w:rsidR="00285FB4" w:rsidRPr="004F1F9A" w:rsidRDefault="00285FB4" w:rsidP="00285FB4"/>
    <w:p w14:paraId="0AEF124D" w14:textId="77777777" w:rsidR="00F00B6E" w:rsidRPr="004F1F9A" w:rsidRDefault="00F00B6E" w:rsidP="005D0E38">
      <w:pPr>
        <w:numPr>
          <w:ilvl w:val="0"/>
          <w:numId w:val="4"/>
        </w:numPr>
      </w:pPr>
      <w:r w:rsidRPr="004F1F9A">
        <w:lastRenderedPageBreak/>
        <w:t>*Does the district currently practice joint use</w:t>
      </w:r>
      <w:r w:rsidR="00D30A18" w:rsidRPr="004F1F9A">
        <w:t>?</w:t>
      </w:r>
      <w:r w:rsidR="00BC1CDF" w:rsidRPr="004F1F9A">
        <w:t xml:space="preserve"> (</w:t>
      </w:r>
      <w:r w:rsidR="00D30A18" w:rsidRPr="004F1F9A">
        <w:t>A</w:t>
      </w:r>
      <w:r w:rsidR="005B0C8D" w:rsidRPr="004F1F9A">
        <w:t xml:space="preserve"> </w:t>
      </w:r>
      <w:r w:rsidR="00BC1CDF" w:rsidRPr="004F1F9A">
        <w:t>formal written agreement</w:t>
      </w:r>
      <w:r w:rsidR="005B0C8D" w:rsidRPr="004F1F9A">
        <w:t xml:space="preserve"> is not necessary</w:t>
      </w:r>
      <w:r w:rsidR="00BC1CDF" w:rsidRPr="004F1F9A">
        <w:t xml:space="preserve"> to answer yes</w:t>
      </w:r>
      <w:r w:rsidR="00D30A18" w:rsidRPr="004F1F9A">
        <w:t>.</w:t>
      </w:r>
      <w:r w:rsidR="00BC1CDF" w:rsidRPr="004F1F9A">
        <w:t>)</w:t>
      </w:r>
      <w:r w:rsidRPr="004F1F9A">
        <w:t xml:space="preserve"> If yes, explain. </w:t>
      </w:r>
      <w:r w:rsidR="00705CD2" w:rsidRPr="004F1F9A">
        <w:t xml:space="preserve">Specify all details regarding </w:t>
      </w:r>
      <w:r w:rsidR="00104875" w:rsidRPr="004F1F9A">
        <w:t xml:space="preserve">the </w:t>
      </w:r>
      <w:r w:rsidR="00705CD2" w:rsidRPr="004F1F9A">
        <w:t>district</w:t>
      </w:r>
      <w:r w:rsidR="00104875" w:rsidRPr="004F1F9A">
        <w:t>’s</w:t>
      </w:r>
      <w:r w:rsidR="00705CD2" w:rsidRPr="004F1F9A">
        <w:t xml:space="preserve"> joint use practi</w:t>
      </w:r>
      <w:r w:rsidR="007F75CB" w:rsidRPr="004F1F9A">
        <w:t>ce</w:t>
      </w:r>
      <w:r w:rsidR="005B0C8D" w:rsidRPr="004F1F9A">
        <w:t>s</w:t>
      </w:r>
      <w:r w:rsidR="007F75CB" w:rsidRPr="004F1F9A">
        <w:t>.</w:t>
      </w:r>
    </w:p>
    <w:sdt>
      <w:sdtPr>
        <w:id w:val="-207874754"/>
        <w:showingPlcHdr/>
      </w:sdtPr>
      <w:sdtEndPr/>
      <w:sdtContent>
        <w:p w14:paraId="109DBC10" w14:textId="77777777" w:rsidR="007300AF" w:rsidRPr="004F1F9A" w:rsidRDefault="007300AF" w:rsidP="007300AF">
          <w:pPr>
            <w:ind w:left="360"/>
          </w:pPr>
          <w:r w:rsidRPr="004F1F9A">
            <w:rPr>
              <w:rStyle w:val="PlaceholderText"/>
            </w:rPr>
            <w:t>Click here to enter text.</w:t>
          </w:r>
        </w:p>
      </w:sdtContent>
    </w:sdt>
    <w:p w14:paraId="0E446C1C" w14:textId="77777777" w:rsidR="00104875" w:rsidRPr="004F1F9A" w:rsidRDefault="005B0C8D" w:rsidP="005D0E38">
      <w:pPr>
        <w:numPr>
          <w:ilvl w:val="0"/>
          <w:numId w:val="4"/>
        </w:numPr>
        <w:rPr>
          <w:b/>
        </w:rPr>
      </w:pPr>
      <w:r w:rsidRPr="004F1F9A">
        <w:t>Please identify the</w:t>
      </w:r>
      <w:r w:rsidR="00285FB4" w:rsidRPr="004F1F9A">
        <w:t xml:space="preserve"> persons from each agency who will act as the lead for </w:t>
      </w:r>
      <w:r w:rsidR="00285FB4" w:rsidRPr="004F1F9A">
        <w:rPr>
          <w:u w:val="single"/>
        </w:rPr>
        <w:t>both</w:t>
      </w:r>
      <w:r w:rsidR="00285FB4" w:rsidRPr="004F1F9A">
        <w:t xml:space="preserve"> Phases I and II of the project. </w:t>
      </w:r>
      <w:r w:rsidR="007F75CB" w:rsidRPr="004F1F9A">
        <w:t>S</w:t>
      </w:r>
      <w:r w:rsidR="00BC1CDF" w:rsidRPr="004F1F9A">
        <w:t>pecify each responsible person for each phase</w:t>
      </w:r>
      <w:r w:rsidR="007F75CB" w:rsidRPr="004F1F9A">
        <w:t>.</w:t>
      </w:r>
      <w:r w:rsidR="00790937" w:rsidRPr="004F1F9A">
        <w:t xml:space="preserve"> </w:t>
      </w:r>
      <w:r w:rsidR="00513455" w:rsidRPr="004F1F9A">
        <w:t>If applicable, please not</w:t>
      </w:r>
      <w:r w:rsidR="002D5735" w:rsidRPr="004F1F9A">
        <w:t>e</w:t>
      </w:r>
      <w:r w:rsidR="00513455" w:rsidRPr="004F1F9A">
        <w:t xml:space="preserve"> if Phase I has been completed in a previous grant cycle.</w:t>
      </w:r>
    </w:p>
    <w:sdt>
      <w:sdtPr>
        <w:rPr>
          <w:b/>
        </w:rPr>
        <w:id w:val="-379792720"/>
        <w:showingPlcHdr/>
      </w:sdtPr>
      <w:sdtEndPr/>
      <w:sdtContent>
        <w:p w14:paraId="71F42DC9" w14:textId="77777777" w:rsidR="005B0C8D" w:rsidRPr="004F1F9A" w:rsidRDefault="007300AF" w:rsidP="007300AF">
          <w:pPr>
            <w:pStyle w:val="MediumGrid1-Accent21"/>
            <w:ind w:left="360"/>
            <w:rPr>
              <w:b/>
            </w:rPr>
          </w:pPr>
          <w:r w:rsidRPr="004F1F9A">
            <w:rPr>
              <w:rStyle w:val="PlaceholderText"/>
            </w:rPr>
            <w:t>Click here to enter text.</w:t>
          </w:r>
        </w:p>
      </w:sdtContent>
    </w:sdt>
    <w:p w14:paraId="3F8D5A07" w14:textId="77777777" w:rsidR="005B0C8D" w:rsidRPr="004F1F9A" w:rsidRDefault="005B0C8D" w:rsidP="005B0C8D">
      <w:pPr>
        <w:rPr>
          <w:b/>
        </w:rPr>
      </w:pPr>
    </w:p>
    <w:p w14:paraId="2CC38880" w14:textId="77777777" w:rsidR="00382E2B" w:rsidRPr="004F1F9A" w:rsidRDefault="001877FA" w:rsidP="001877FA">
      <w:pPr>
        <w:rPr>
          <w:b/>
          <w:u w:val="single"/>
        </w:rPr>
      </w:pPr>
      <w:r w:rsidRPr="004F1F9A">
        <w:rPr>
          <w:b/>
        </w:rPr>
        <w:t>I</w:t>
      </w:r>
      <w:r w:rsidR="00285FB4" w:rsidRPr="004F1F9A">
        <w:rPr>
          <w:b/>
        </w:rPr>
        <w:t>V</w:t>
      </w:r>
      <w:r w:rsidRPr="004F1F9A">
        <w:rPr>
          <w:b/>
        </w:rPr>
        <w:t xml:space="preserve">. </w:t>
      </w:r>
      <w:r w:rsidR="0014130E" w:rsidRPr="004F1F9A">
        <w:rPr>
          <w:b/>
          <w:u w:val="single"/>
        </w:rPr>
        <w:t>JUA COLLABORATION</w:t>
      </w:r>
      <w:r w:rsidR="00BA4DC4" w:rsidRPr="004F1F9A">
        <w:rPr>
          <w:b/>
          <w:u w:val="single"/>
        </w:rPr>
        <w:t xml:space="preserve"> </w:t>
      </w:r>
      <w:r w:rsidR="00D30A18" w:rsidRPr="004F1F9A">
        <w:rPr>
          <w:b/>
          <w:u w:val="single"/>
        </w:rPr>
        <w:t xml:space="preserve">and </w:t>
      </w:r>
      <w:r w:rsidR="00BA4DC4" w:rsidRPr="004F1F9A">
        <w:rPr>
          <w:b/>
          <w:u w:val="single"/>
        </w:rPr>
        <w:t>IMPLEMENTATION</w:t>
      </w:r>
      <w:r w:rsidR="009E5BF7" w:rsidRPr="004F1F9A">
        <w:rPr>
          <w:b/>
          <w:u w:val="single"/>
        </w:rPr>
        <w:t xml:space="preserve"> (Max 30</w:t>
      </w:r>
      <w:r w:rsidR="00303EBC" w:rsidRPr="004F1F9A">
        <w:rPr>
          <w:b/>
          <w:u w:val="single"/>
        </w:rPr>
        <w:t xml:space="preserve"> points)</w:t>
      </w:r>
    </w:p>
    <w:p w14:paraId="645854B0" w14:textId="77777777" w:rsidR="001877FA" w:rsidRPr="004F1F9A" w:rsidRDefault="001877FA" w:rsidP="008C1633">
      <w:pPr>
        <w:ind w:left="360"/>
      </w:pPr>
    </w:p>
    <w:p w14:paraId="2BB5DB00" w14:textId="7918B437" w:rsidR="001877FA" w:rsidRPr="004F1F9A" w:rsidRDefault="00BC1CDF" w:rsidP="005D0E38">
      <w:pPr>
        <w:numPr>
          <w:ilvl w:val="0"/>
          <w:numId w:val="4"/>
        </w:numPr>
      </w:pPr>
      <w:r w:rsidRPr="004F1F9A">
        <w:rPr>
          <w:b/>
        </w:rPr>
        <w:t>Short-Term Roles and Responsibilities</w:t>
      </w:r>
      <w:r w:rsidRPr="004F1F9A">
        <w:t xml:space="preserve"> - </w:t>
      </w:r>
      <w:r w:rsidR="001877FA" w:rsidRPr="004F1F9A">
        <w:t xml:space="preserve">What resources will each partner provide to </w:t>
      </w:r>
      <w:r w:rsidR="001877FA" w:rsidRPr="004F1F9A">
        <w:rPr>
          <w:u w:val="single"/>
        </w:rPr>
        <w:t>implemen</w:t>
      </w:r>
      <w:r w:rsidR="008C1633" w:rsidRPr="004F1F9A">
        <w:rPr>
          <w:u w:val="single"/>
        </w:rPr>
        <w:t>t</w:t>
      </w:r>
      <w:r w:rsidR="00840857" w:rsidRPr="004F1F9A">
        <w:t xml:space="preserve"> the JUA </w:t>
      </w:r>
      <w:r w:rsidR="00104875" w:rsidRPr="004F1F9A">
        <w:t>short-term funded project</w:t>
      </w:r>
      <w:r w:rsidR="00D30A18" w:rsidRPr="004F1F9A">
        <w:t xml:space="preserve"> (</w:t>
      </w:r>
      <w:r w:rsidR="00840857" w:rsidRPr="004F1F9A">
        <w:t>financial, in-kind</w:t>
      </w:r>
      <w:r w:rsidR="008C1633" w:rsidRPr="004F1F9A">
        <w:t>)</w:t>
      </w:r>
      <w:r w:rsidR="001929BC">
        <w:t xml:space="preserve">. </w:t>
      </w:r>
      <w:r w:rsidR="00CE1BBE" w:rsidRPr="004F1F9A">
        <w:t xml:space="preserve"> </w:t>
      </w:r>
      <w:r w:rsidR="001929BC">
        <w:t>S</w:t>
      </w:r>
      <w:r w:rsidR="001929BC" w:rsidRPr="004F1F9A">
        <w:t xml:space="preserve">how </w:t>
      </w:r>
      <w:r w:rsidR="00705CD2" w:rsidRPr="004F1F9A">
        <w:t xml:space="preserve">evidence of each partner’s responsibility to the </w:t>
      </w:r>
      <w:r w:rsidR="002D5735" w:rsidRPr="004F1F9A">
        <w:t>JUA</w:t>
      </w:r>
      <w:r w:rsidR="00705CD2" w:rsidRPr="004F1F9A">
        <w:t xml:space="preserve"> project</w:t>
      </w:r>
      <w:r w:rsidR="0013310A" w:rsidRPr="004F1F9A">
        <w:t xml:space="preserve"> during the grant period</w:t>
      </w:r>
      <w:r w:rsidR="00705CD2" w:rsidRPr="004F1F9A">
        <w:t xml:space="preserve">. </w:t>
      </w:r>
    </w:p>
    <w:p w14:paraId="7A9F5A86" w14:textId="77777777" w:rsidR="008565C5" w:rsidRPr="004F1F9A" w:rsidRDefault="008565C5" w:rsidP="008565C5">
      <w:pPr>
        <w:ind w:left="360" w:firstLine="360"/>
      </w:pPr>
      <w:r w:rsidRPr="004F1F9A">
        <w:t>School:</w:t>
      </w:r>
      <w:r w:rsidR="007300AF" w:rsidRPr="004F1F9A">
        <w:t xml:space="preserve"> </w:t>
      </w:r>
      <w:sdt>
        <w:sdtPr>
          <w:id w:val="592818635"/>
          <w:showingPlcHdr/>
        </w:sdtPr>
        <w:sdtEndPr/>
        <w:sdtContent>
          <w:r w:rsidR="007300AF" w:rsidRPr="004F1F9A">
            <w:rPr>
              <w:rStyle w:val="PlaceholderText"/>
            </w:rPr>
            <w:t>Click here to enter text.</w:t>
          </w:r>
        </w:sdtContent>
      </w:sdt>
    </w:p>
    <w:p w14:paraId="4E60CA7A" w14:textId="77777777" w:rsidR="008565C5" w:rsidRPr="004F1F9A" w:rsidRDefault="008565C5" w:rsidP="008565C5">
      <w:pPr>
        <w:ind w:left="360" w:firstLine="360"/>
      </w:pPr>
      <w:r w:rsidRPr="004F1F9A">
        <w:t>Community:</w:t>
      </w:r>
      <w:r w:rsidR="007300AF" w:rsidRPr="004F1F9A">
        <w:t xml:space="preserve"> </w:t>
      </w:r>
      <w:sdt>
        <w:sdtPr>
          <w:id w:val="663351284"/>
          <w:showingPlcHdr/>
        </w:sdtPr>
        <w:sdtEndPr/>
        <w:sdtContent>
          <w:r w:rsidR="007300AF" w:rsidRPr="004F1F9A">
            <w:rPr>
              <w:rStyle w:val="PlaceholderText"/>
            </w:rPr>
            <w:t>Click here to enter text.</w:t>
          </w:r>
        </w:sdtContent>
      </w:sdt>
    </w:p>
    <w:p w14:paraId="724497A3" w14:textId="77777777" w:rsidR="002607DC" w:rsidRPr="004F1F9A" w:rsidRDefault="00283AA0" w:rsidP="005D0E38">
      <w:pPr>
        <w:numPr>
          <w:ilvl w:val="0"/>
          <w:numId w:val="4"/>
        </w:numPr>
      </w:pPr>
      <w:r w:rsidRPr="004F1F9A">
        <w:t>*</w:t>
      </w:r>
      <w:r w:rsidR="00BC1CDF" w:rsidRPr="004F1F9A">
        <w:rPr>
          <w:b/>
        </w:rPr>
        <w:t>Long-Term Roles and Responsibilities</w:t>
      </w:r>
      <w:r w:rsidR="00BC1CDF" w:rsidRPr="004F1F9A">
        <w:t xml:space="preserve"> - </w:t>
      </w:r>
      <w:r w:rsidR="001877FA" w:rsidRPr="004F1F9A">
        <w:t xml:space="preserve">What resources will each partner provide to </w:t>
      </w:r>
      <w:r w:rsidR="001877FA" w:rsidRPr="004F1F9A">
        <w:rPr>
          <w:u w:val="single"/>
        </w:rPr>
        <w:t>sustain</w:t>
      </w:r>
      <w:r w:rsidR="00104875" w:rsidRPr="004F1F9A">
        <w:t xml:space="preserve"> the JUA long-term partnership</w:t>
      </w:r>
      <w:r w:rsidR="008C1633" w:rsidRPr="004F1F9A">
        <w:t xml:space="preserve"> (financial, in-kind)</w:t>
      </w:r>
      <w:r w:rsidR="0013310A" w:rsidRPr="004F1F9A">
        <w:t xml:space="preserve"> </w:t>
      </w:r>
      <w:r w:rsidR="00513455" w:rsidRPr="004F1F9A">
        <w:t>beyond</w:t>
      </w:r>
      <w:r w:rsidR="0013310A" w:rsidRPr="004F1F9A">
        <w:t xml:space="preserve"> the grant period</w:t>
      </w:r>
      <w:r w:rsidR="001877FA" w:rsidRPr="004F1F9A">
        <w:t>?</w:t>
      </w:r>
      <w:r w:rsidR="00CE1BBE" w:rsidRPr="004F1F9A">
        <w:t xml:space="preserve"> </w:t>
      </w:r>
      <w:r w:rsidR="00705CD2" w:rsidRPr="004F1F9A">
        <w:t xml:space="preserve">Show evidence of each partner’s responsibility to the property. </w:t>
      </w:r>
    </w:p>
    <w:p w14:paraId="4C7A48F1" w14:textId="77777777" w:rsidR="008565C5" w:rsidRPr="004F1F9A" w:rsidRDefault="008565C5" w:rsidP="00BB36ED">
      <w:pPr>
        <w:ind w:left="720"/>
      </w:pPr>
      <w:r w:rsidRPr="004F1F9A">
        <w:t xml:space="preserve">School: </w:t>
      </w:r>
      <w:sdt>
        <w:sdtPr>
          <w:id w:val="-1063709810"/>
          <w:showingPlcHdr/>
        </w:sdtPr>
        <w:sdtEndPr/>
        <w:sdtContent>
          <w:r w:rsidR="007300AF" w:rsidRPr="004F1F9A">
            <w:rPr>
              <w:rStyle w:val="PlaceholderText"/>
            </w:rPr>
            <w:t>Click here to enter text.</w:t>
          </w:r>
        </w:sdtContent>
      </w:sdt>
    </w:p>
    <w:p w14:paraId="0A4D21CB" w14:textId="77777777" w:rsidR="008565C5" w:rsidRPr="004F1F9A" w:rsidRDefault="008565C5" w:rsidP="00BB36ED">
      <w:pPr>
        <w:ind w:left="720"/>
      </w:pPr>
      <w:r w:rsidRPr="004F1F9A">
        <w:t>Community:</w:t>
      </w:r>
      <w:r w:rsidR="007300AF" w:rsidRPr="004F1F9A">
        <w:t xml:space="preserve"> </w:t>
      </w:r>
      <w:sdt>
        <w:sdtPr>
          <w:id w:val="-2060930211"/>
          <w:showingPlcHdr/>
        </w:sdtPr>
        <w:sdtEndPr/>
        <w:sdtContent>
          <w:r w:rsidR="007300AF" w:rsidRPr="004F1F9A">
            <w:rPr>
              <w:rStyle w:val="PlaceholderText"/>
            </w:rPr>
            <w:t>Click here to enter text.</w:t>
          </w:r>
        </w:sdtContent>
      </w:sdt>
    </w:p>
    <w:p w14:paraId="4C160CDC" w14:textId="77777777" w:rsidR="00257745" w:rsidRPr="004F1F9A" w:rsidRDefault="00B50260" w:rsidP="00B50260">
      <w:pPr>
        <w:rPr>
          <w:b/>
          <w:u w:val="single"/>
        </w:rPr>
      </w:pPr>
      <w:r w:rsidRPr="004F1F9A">
        <w:rPr>
          <w:b/>
        </w:rPr>
        <w:t xml:space="preserve">V. </w:t>
      </w:r>
      <w:r w:rsidR="0014130E" w:rsidRPr="004F1F9A">
        <w:rPr>
          <w:b/>
          <w:u w:val="single"/>
        </w:rPr>
        <w:t xml:space="preserve">JUA COMMUNICATION </w:t>
      </w:r>
      <w:r w:rsidR="009E5BF7" w:rsidRPr="004F1F9A">
        <w:rPr>
          <w:b/>
          <w:u w:val="single"/>
        </w:rPr>
        <w:t>(Max 6</w:t>
      </w:r>
      <w:r w:rsidR="00303EBC" w:rsidRPr="004F1F9A">
        <w:rPr>
          <w:b/>
          <w:u w:val="single"/>
        </w:rPr>
        <w:t xml:space="preserve"> points)</w:t>
      </w:r>
    </w:p>
    <w:p w14:paraId="04F842E5" w14:textId="77777777" w:rsidR="00854BA0" w:rsidRPr="004F1F9A" w:rsidRDefault="00854BA0" w:rsidP="00854BA0"/>
    <w:p w14:paraId="432AFF0B" w14:textId="77777777" w:rsidR="00686C00" w:rsidRPr="004F1F9A" w:rsidRDefault="007F75CB" w:rsidP="005D0E38">
      <w:pPr>
        <w:numPr>
          <w:ilvl w:val="0"/>
          <w:numId w:val="4"/>
        </w:numPr>
      </w:pPr>
      <w:r w:rsidRPr="004F1F9A">
        <w:t>How will the partners</w:t>
      </w:r>
      <w:r w:rsidR="00686C00" w:rsidRPr="004F1F9A">
        <w:t xml:space="preserve"> inform local, county, and </w:t>
      </w:r>
      <w:r w:rsidR="00CE280C" w:rsidRPr="004F1F9A">
        <w:t>state</w:t>
      </w:r>
      <w:r w:rsidR="00686C00" w:rsidRPr="004F1F9A">
        <w:t xml:space="preserve"> officials</w:t>
      </w:r>
      <w:r w:rsidR="00CE280C" w:rsidRPr="004F1F9A">
        <w:t>/representatives</w:t>
      </w:r>
      <w:r w:rsidRPr="004F1F9A">
        <w:t xml:space="preserve"> about</w:t>
      </w:r>
      <w:r w:rsidR="00686C00" w:rsidRPr="004F1F9A">
        <w:t xml:space="preserve"> th</w:t>
      </w:r>
      <w:r w:rsidR="005B0C8D" w:rsidRPr="004F1F9A">
        <w:t>e JUA</w:t>
      </w:r>
      <w:r w:rsidR="00686C00" w:rsidRPr="004F1F9A">
        <w:t xml:space="preserve"> project?</w:t>
      </w:r>
      <w:r w:rsidR="00CE1BBE" w:rsidRPr="004F1F9A">
        <w:t xml:space="preserve"> Explain.</w:t>
      </w:r>
      <w:r w:rsidR="007300AF" w:rsidRPr="004F1F9A">
        <w:t xml:space="preserve"> </w:t>
      </w:r>
    </w:p>
    <w:sdt>
      <w:sdtPr>
        <w:id w:val="-1330048977"/>
        <w:showingPlcHdr/>
      </w:sdtPr>
      <w:sdtEndPr/>
      <w:sdtContent>
        <w:p w14:paraId="63871725" w14:textId="77777777" w:rsidR="00854BA0" w:rsidRPr="004F1F9A" w:rsidRDefault="007300AF" w:rsidP="007300AF">
          <w:pPr>
            <w:ind w:left="360"/>
          </w:pPr>
          <w:r w:rsidRPr="004F1F9A">
            <w:rPr>
              <w:rStyle w:val="PlaceholderText"/>
            </w:rPr>
            <w:t>Click here to enter text.</w:t>
          </w:r>
        </w:p>
      </w:sdtContent>
    </w:sdt>
    <w:p w14:paraId="508FD197" w14:textId="77777777" w:rsidR="00B50260" w:rsidRPr="004F1F9A" w:rsidRDefault="00B50260" w:rsidP="005D0E38">
      <w:pPr>
        <w:numPr>
          <w:ilvl w:val="0"/>
          <w:numId w:val="4"/>
        </w:numPr>
      </w:pPr>
      <w:r w:rsidRPr="004F1F9A">
        <w:t>How will the</w:t>
      </w:r>
      <w:r w:rsidR="0086324E" w:rsidRPr="004F1F9A">
        <w:t xml:space="preserve"> partners inform the community/public about the</w:t>
      </w:r>
      <w:r w:rsidRPr="004F1F9A">
        <w:t xml:space="preserve"> physical activity opportuni</w:t>
      </w:r>
      <w:r w:rsidR="0086324E" w:rsidRPr="004F1F9A">
        <w:t xml:space="preserve">ties made available through </w:t>
      </w:r>
      <w:r w:rsidR="00BB36ED" w:rsidRPr="004F1F9A">
        <w:t xml:space="preserve">the </w:t>
      </w:r>
      <w:r w:rsidR="0086324E" w:rsidRPr="004F1F9A">
        <w:t>JUA</w:t>
      </w:r>
      <w:r w:rsidR="005B0C8D" w:rsidRPr="004F1F9A">
        <w:t xml:space="preserve"> project</w:t>
      </w:r>
      <w:r w:rsidR="0086324E" w:rsidRPr="004F1F9A">
        <w:t>?</w:t>
      </w:r>
      <w:r w:rsidR="00CE1BBE" w:rsidRPr="004F1F9A">
        <w:t xml:space="preserve"> Explain.</w:t>
      </w:r>
      <w:r w:rsidR="007300AF" w:rsidRPr="004F1F9A">
        <w:t xml:space="preserve"> </w:t>
      </w:r>
    </w:p>
    <w:sdt>
      <w:sdtPr>
        <w:id w:val="1807360971"/>
        <w:showingPlcHdr/>
      </w:sdtPr>
      <w:sdtEndPr/>
      <w:sdtContent>
        <w:p w14:paraId="38685DF4" w14:textId="77777777" w:rsidR="003D03BA" w:rsidRPr="004F1F9A" w:rsidRDefault="007300AF" w:rsidP="007300AF">
          <w:pPr>
            <w:ind w:left="360"/>
          </w:pPr>
          <w:r w:rsidRPr="004F1F9A">
            <w:rPr>
              <w:rStyle w:val="PlaceholderText"/>
            </w:rPr>
            <w:t>Click here to enter text.</w:t>
          </w:r>
        </w:p>
      </w:sdtContent>
    </w:sdt>
    <w:p w14:paraId="16E93A27" w14:textId="77777777" w:rsidR="001E33E8" w:rsidRPr="004F1F9A" w:rsidRDefault="00196CF1" w:rsidP="00196CF1">
      <w:pPr>
        <w:rPr>
          <w:b/>
          <w:u w:val="single"/>
        </w:rPr>
      </w:pPr>
      <w:r w:rsidRPr="004F1F9A">
        <w:rPr>
          <w:b/>
        </w:rPr>
        <w:t xml:space="preserve">VI. </w:t>
      </w:r>
      <w:r w:rsidRPr="004F1F9A">
        <w:rPr>
          <w:b/>
          <w:u w:val="single"/>
        </w:rPr>
        <w:t>INTEGRATION OF OTHER HEALTHY PROGRAMS</w:t>
      </w:r>
      <w:r w:rsidR="009E5BF7" w:rsidRPr="004F1F9A">
        <w:rPr>
          <w:b/>
          <w:u w:val="single"/>
        </w:rPr>
        <w:t xml:space="preserve"> (Max 15</w:t>
      </w:r>
      <w:r w:rsidR="00E04B36" w:rsidRPr="004F1F9A">
        <w:rPr>
          <w:b/>
          <w:u w:val="single"/>
        </w:rPr>
        <w:t xml:space="preserve"> points)</w:t>
      </w:r>
    </w:p>
    <w:p w14:paraId="0C689BD9" w14:textId="77777777" w:rsidR="00BA10CA" w:rsidRPr="004F1F9A" w:rsidRDefault="00BA10CA" w:rsidP="00196CF1">
      <w:pPr>
        <w:rPr>
          <w:b/>
          <w:u w:val="single"/>
        </w:rPr>
      </w:pPr>
    </w:p>
    <w:p w14:paraId="242F97B8" w14:textId="77777777" w:rsidR="00044474" w:rsidRPr="004F1F9A" w:rsidRDefault="00D97E51" w:rsidP="00D61220">
      <w:r w:rsidRPr="004F1F9A">
        <w:t>Priority is given to those applicants who show evidence of integration of</w:t>
      </w:r>
      <w:r w:rsidR="00044474" w:rsidRPr="004F1F9A">
        <w:t xml:space="preserve"> existing program</w:t>
      </w:r>
      <w:r w:rsidR="00574052" w:rsidRPr="004F1F9A">
        <w:t>s</w:t>
      </w:r>
      <w:r w:rsidR="00044474" w:rsidRPr="004F1F9A">
        <w:t xml:space="preserve"> related to health, nutrition</w:t>
      </w:r>
      <w:r w:rsidR="001E41F6" w:rsidRPr="004F1F9A">
        <w:t>,</w:t>
      </w:r>
      <w:r w:rsidR="00044474" w:rsidRPr="004F1F9A">
        <w:t xml:space="preserve"> and physical activity </w:t>
      </w:r>
      <w:r w:rsidR="0098000D" w:rsidRPr="004F1F9A">
        <w:t xml:space="preserve">that will </w:t>
      </w:r>
      <w:r w:rsidR="00044474" w:rsidRPr="004F1F9A">
        <w:t>complement the joint use effort</w:t>
      </w:r>
      <w:r w:rsidR="00BD5C64" w:rsidRPr="004F1F9A">
        <w:t>s</w:t>
      </w:r>
      <w:r w:rsidR="00044474" w:rsidRPr="004F1F9A">
        <w:t xml:space="preserve"> and objectives</w:t>
      </w:r>
      <w:r w:rsidR="005B0C8D" w:rsidRPr="004F1F9A">
        <w:t>.</w:t>
      </w:r>
      <w:r w:rsidR="00BD5C64" w:rsidRPr="004F1F9A">
        <w:t xml:space="preserve"> </w:t>
      </w:r>
    </w:p>
    <w:p w14:paraId="50DC370C" w14:textId="77777777" w:rsidR="00D61220" w:rsidRPr="004F1F9A" w:rsidRDefault="00D61220" w:rsidP="00D61220"/>
    <w:p w14:paraId="2B38B2F5" w14:textId="77777777" w:rsidR="00D61220" w:rsidRPr="004F1F9A" w:rsidRDefault="00125264" w:rsidP="00E21826">
      <w:r w:rsidRPr="004F1F9A">
        <w:t>17</w:t>
      </w:r>
      <w:r w:rsidR="00D61220" w:rsidRPr="004F1F9A">
        <w:t>. What current program/initiatives does the school or community currently emplo</w:t>
      </w:r>
      <w:r w:rsidR="005B0C8D" w:rsidRPr="004F1F9A">
        <w:t>y for the purpose of impacting student</w:t>
      </w:r>
      <w:r w:rsidR="007874DF" w:rsidRPr="004F1F9A">
        <w:t>/</w:t>
      </w:r>
      <w:r w:rsidR="005B0C8D" w:rsidRPr="004F1F9A">
        <w:t>community</w:t>
      </w:r>
      <w:r w:rsidR="007874DF" w:rsidRPr="004F1F9A">
        <w:t xml:space="preserve"> health</w:t>
      </w:r>
      <w:r w:rsidR="00D61220" w:rsidRPr="004F1F9A">
        <w:t xml:space="preserve">? </w:t>
      </w:r>
    </w:p>
    <w:p w14:paraId="3936348D" w14:textId="77777777" w:rsidR="00C05B10" w:rsidRPr="004F1F9A" w:rsidRDefault="00F46A90" w:rsidP="007300AF">
      <w:pPr>
        <w:ind w:left="720"/>
      </w:pPr>
      <w:sdt>
        <w:sdtPr>
          <w:id w:val="2060894407"/>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0D3580" w:rsidRPr="004F1F9A">
        <w:t>Safe R</w:t>
      </w:r>
      <w:r w:rsidR="00C05B10" w:rsidRPr="004F1F9A">
        <w:t xml:space="preserve">outes to </w:t>
      </w:r>
      <w:r w:rsidR="000D3580" w:rsidRPr="004F1F9A">
        <w:t>S</w:t>
      </w:r>
      <w:r w:rsidR="00C05B10" w:rsidRPr="004F1F9A">
        <w:t>chool</w:t>
      </w:r>
      <w:r w:rsidR="000D3580" w:rsidRPr="004F1F9A">
        <w:t xml:space="preserve"> Program</w:t>
      </w:r>
    </w:p>
    <w:p w14:paraId="6F8ACD00" w14:textId="77777777" w:rsidR="00C05B10" w:rsidRPr="004F1F9A" w:rsidRDefault="00F46A90" w:rsidP="007300AF">
      <w:pPr>
        <w:ind w:left="720"/>
      </w:pPr>
      <w:sdt>
        <w:sdtPr>
          <w:id w:val="-393123331"/>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C05B10" w:rsidRPr="004F1F9A">
        <w:t xml:space="preserve">Walking </w:t>
      </w:r>
      <w:r w:rsidR="000D3580" w:rsidRPr="004F1F9A">
        <w:t>S</w:t>
      </w:r>
      <w:r w:rsidR="00C05B10" w:rsidRPr="004F1F9A">
        <w:t xml:space="preserve">chool </w:t>
      </w:r>
      <w:r w:rsidR="000D3580" w:rsidRPr="004F1F9A">
        <w:t>B</w:t>
      </w:r>
      <w:r w:rsidR="00C05B10" w:rsidRPr="004F1F9A">
        <w:t>us</w:t>
      </w:r>
    </w:p>
    <w:p w14:paraId="3AE779A7" w14:textId="77777777" w:rsidR="00C05B10" w:rsidRPr="004F1F9A" w:rsidRDefault="00F46A90" w:rsidP="007300AF">
      <w:pPr>
        <w:ind w:left="720"/>
      </w:pPr>
      <w:sdt>
        <w:sdtPr>
          <w:id w:val="1456601415"/>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C05B10" w:rsidRPr="004F1F9A">
        <w:t xml:space="preserve">Complete </w:t>
      </w:r>
      <w:r w:rsidR="000D3580" w:rsidRPr="004F1F9A">
        <w:t>S</w:t>
      </w:r>
      <w:r w:rsidR="00C05B10" w:rsidRPr="004F1F9A">
        <w:t>treets</w:t>
      </w:r>
    </w:p>
    <w:p w14:paraId="5D32D0DC" w14:textId="77777777" w:rsidR="00C05B10" w:rsidRPr="004F1F9A" w:rsidRDefault="00F46A90" w:rsidP="007300AF">
      <w:pPr>
        <w:ind w:left="720"/>
      </w:pPr>
      <w:sdt>
        <w:sdtPr>
          <w:id w:val="-1791582515"/>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C05B10" w:rsidRPr="004F1F9A">
        <w:t xml:space="preserve">Built </w:t>
      </w:r>
      <w:r w:rsidR="000D3580" w:rsidRPr="004F1F9A">
        <w:t>E</w:t>
      </w:r>
      <w:r w:rsidR="000F73ED" w:rsidRPr="004F1F9A">
        <w:t>nvironment</w:t>
      </w:r>
    </w:p>
    <w:p w14:paraId="018375EC" w14:textId="77777777" w:rsidR="002829D9" w:rsidRPr="004F1F9A" w:rsidRDefault="00F46A90" w:rsidP="007300AF">
      <w:pPr>
        <w:ind w:left="720"/>
      </w:pPr>
      <w:sdt>
        <w:sdtPr>
          <w:id w:val="2011865874"/>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BD5C64" w:rsidRPr="004F1F9A">
        <w:t>School-based Health</w:t>
      </w:r>
      <w:r w:rsidR="002829D9" w:rsidRPr="004F1F9A">
        <w:t xml:space="preserve"> Center</w:t>
      </w:r>
    </w:p>
    <w:p w14:paraId="2B4F84BA" w14:textId="77777777" w:rsidR="00705CD2" w:rsidRPr="004F1F9A" w:rsidRDefault="00F46A90" w:rsidP="007300AF">
      <w:pPr>
        <w:ind w:left="720"/>
      </w:pPr>
      <w:sdt>
        <w:sdtPr>
          <w:id w:val="1440257468"/>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705CD2" w:rsidRPr="004F1F9A">
        <w:t>Community Gardens</w:t>
      </w:r>
      <w:r w:rsidR="005B0C8D" w:rsidRPr="004F1F9A">
        <w:t>/School Gardens</w:t>
      </w:r>
    </w:p>
    <w:p w14:paraId="24A38A92" w14:textId="77777777" w:rsidR="00705CD2" w:rsidRPr="004F1F9A" w:rsidRDefault="00F46A90" w:rsidP="007300AF">
      <w:pPr>
        <w:ind w:left="720"/>
      </w:pPr>
      <w:sdt>
        <w:sdtPr>
          <w:id w:val="-1371225778"/>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705CD2" w:rsidRPr="004F1F9A">
        <w:t xml:space="preserve">Community </w:t>
      </w:r>
      <w:r w:rsidR="0098000D" w:rsidRPr="004F1F9A">
        <w:t>Trail System</w:t>
      </w:r>
    </w:p>
    <w:p w14:paraId="3107CE75" w14:textId="49456551" w:rsidR="00705CD2" w:rsidRPr="004F1F9A" w:rsidRDefault="00F46A90" w:rsidP="007300AF">
      <w:pPr>
        <w:ind w:left="720"/>
      </w:pPr>
      <w:sdt>
        <w:sdtPr>
          <w:id w:val="869181782"/>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1E3D86">
        <w:t xml:space="preserve">Coordinated School Health </w:t>
      </w:r>
    </w:p>
    <w:p w14:paraId="13881E4F" w14:textId="77777777" w:rsidR="0004591F" w:rsidRPr="004F1F9A" w:rsidRDefault="00F46A90" w:rsidP="007300AF">
      <w:pPr>
        <w:ind w:left="720"/>
      </w:pPr>
      <w:sdt>
        <w:sdtPr>
          <w:id w:val="-1146353057"/>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04591F" w:rsidRPr="004F1F9A">
        <w:t>Growing Healthy Communities</w:t>
      </w:r>
    </w:p>
    <w:p w14:paraId="67FF7694" w14:textId="77777777" w:rsidR="005B0C8D" w:rsidRDefault="00F46A90" w:rsidP="007300AF">
      <w:pPr>
        <w:ind w:left="720"/>
      </w:pPr>
      <w:sdt>
        <w:sdtPr>
          <w:id w:val="644558282"/>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5B0C8D" w:rsidRPr="004F1F9A">
        <w:t>Farm to School/Farmers Market</w:t>
      </w:r>
    </w:p>
    <w:p w14:paraId="7012D040" w14:textId="41D694B6" w:rsidR="00974156" w:rsidRPr="004F1F9A" w:rsidRDefault="00974156" w:rsidP="00974156">
      <w:pPr>
        <w:ind w:left="720"/>
      </w:pPr>
      <w:r w:rsidRPr="004F1F9A">
        <w:rPr>
          <w:rFonts w:ascii="MS Mincho" w:eastAsia="MS Mincho" w:hAnsi="MS Mincho" w:cs="MS Mincho"/>
        </w:rPr>
        <w:t>☐</w:t>
      </w:r>
      <w:r w:rsidRPr="004F1F9A">
        <w:t>Spark It Up Arkansas!</w:t>
      </w:r>
    </w:p>
    <w:p w14:paraId="4E7504F6" w14:textId="51B27E30" w:rsidR="00E21826" w:rsidRPr="004F1F9A" w:rsidRDefault="00F46A90" w:rsidP="007300AF">
      <w:pPr>
        <w:ind w:left="720"/>
      </w:pPr>
      <w:sdt>
        <w:sdtPr>
          <w:id w:val="-142748332"/>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5D23EC" w:rsidRPr="004F1F9A">
        <w:t>Other s</w:t>
      </w:r>
      <w:r w:rsidR="00C05B10" w:rsidRPr="004F1F9A">
        <w:t>chool health</w:t>
      </w:r>
      <w:r w:rsidR="005D23EC" w:rsidRPr="004F1F9A">
        <w:t xml:space="preserve"> or community </w:t>
      </w:r>
      <w:r w:rsidR="00C05B10" w:rsidRPr="004F1F9A">
        <w:t>initiatives</w:t>
      </w:r>
      <w:r w:rsidR="00E21826" w:rsidRPr="004F1F9A">
        <w:t xml:space="preserve"> (list below)</w:t>
      </w:r>
    </w:p>
    <w:p w14:paraId="58DFEDE1" w14:textId="77777777" w:rsidR="00BA4DC4" w:rsidRPr="004F1F9A" w:rsidRDefault="00F46A90" w:rsidP="007300AF">
      <w:pPr>
        <w:ind w:left="720"/>
      </w:pPr>
      <w:sdt>
        <w:sdtPr>
          <w:id w:val="515811882"/>
          <w14:checkbox>
            <w14:checked w14:val="0"/>
            <w14:checkedState w14:val="2612" w14:font="MS Gothic"/>
            <w14:uncheckedState w14:val="2610" w14:font="MS Gothic"/>
          </w14:checkbox>
        </w:sdtPr>
        <w:sdtEndPr/>
        <w:sdtContent>
          <w:r w:rsidR="007300AF" w:rsidRPr="004F1F9A">
            <w:rPr>
              <w:rFonts w:ascii="MS Mincho" w:eastAsia="MS Mincho" w:hAnsi="MS Mincho" w:cs="MS Mincho"/>
            </w:rPr>
            <w:t>☐</w:t>
          </w:r>
        </w:sdtContent>
      </w:sdt>
      <w:r w:rsidR="00BA4DC4" w:rsidRPr="004F1F9A">
        <w:t>_____________________________________</w:t>
      </w:r>
    </w:p>
    <w:p w14:paraId="21B5B79E" w14:textId="77777777" w:rsidR="00044474" w:rsidRPr="004F1F9A" w:rsidRDefault="0004591F" w:rsidP="00513455">
      <w:r w:rsidRPr="004F1F9A">
        <w:t>1</w:t>
      </w:r>
      <w:r w:rsidR="00125264" w:rsidRPr="004F1F9A">
        <w:t>8</w:t>
      </w:r>
      <w:r w:rsidR="00D61220" w:rsidRPr="004F1F9A">
        <w:t xml:space="preserve">. </w:t>
      </w:r>
      <w:r w:rsidR="00C26CC6" w:rsidRPr="004F1F9A">
        <w:t xml:space="preserve">Choose one </w:t>
      </w:r>
      <w:r w:rsidR="005B0C8D" w:rsidRPr="004F1F9A">
        <w:t xml:space="preserve">of the initiatives listed above that is currently being implemented and </w:t>
      </w:r>
      <w:r w:rsidR="00C26CC6" w:rsidRPr="004F1F9A">
        <w:t>provide detail</w:t>
      </w:r>
      <w:r w:rsidR="00BD5C64" w:rsidRPr="004F1F9A">
        <w:t>s</w:t>
      </w:r>
      <w:r w:rsidR="00C26CC6" w:rsidRPr="004F1F9A">
        <w:t xml:space="preserve"> of</w:t>
      </w:r>
      <w:r w:rsidR="00BD5C64" w:rsidRPr="004F1F9A">
        <w:t xml:space="preserve"> how</w:t>
      </w:r>
      <w:r w:rsidRPr="004F1F9A">
        <w:t xml:space="preserve"> the JUA </w:t>
      </w:r>
      <w:r w:rsidR="00BD5C64" w:rsidRPr="004F1F9A">
        <w:t>project will support/enhance</w:t>
      </w:r>
      <w:r w:rsidRPr="004F1F9A">
        <w:t xml:space="preserve"> </w:t>
      </w:r>
      <w:r w:rsidR="005B0C8D" w:rsidRPr="004F1F9A">
        <w:t>these current efforts</w:t>
      </w:r>
      <w:r w:rsidRPr="004F1F9A">
        <w:t xml:space="preserve">? </w:t>
      </w:r>
      <w:r w:rsidR="00D61220" w:rsidRPr="004F1F9A">
        <w:t xml:space="preserve"> </w:t>
      </w:r>
    </w:p>
    <w:sdt>
      <w:sdtPr>
        <w:rPr>
          <w:strike/>
        </w:rPr>
        <w:id w:val="-1415306149"/>
      </w:sdtPr>
      <w:sdtEndPr/>
      <w:sdtContent>
        <w:p w14:paraId="08AEB80E" w14:textId="58B801D3" w:rsidR="009B586D" w:rsidRPr="000A6359" w:rsidRDefault="007300AF" w:rsidP="009B586D">
          <w:pPr>
            <w:rPr>
              <w:strike/>
            </w:rPr>
          </w:pPr>
          <w:r w:rsidRPr="004F1F9A">
            <w:rPr>
              <w:rStyle w:val="PlaceholderText"/>
            </w:rPr>
            <w:t>Click here to enter text.</w:t>
          </w:r>
        </w:p>
      </w:sdtContent>
    </w:sdt>
    <w:p w14:paraId="075734C8" w14:textId="77777777" w:rsidR="0026111F" w:rsidRPr="004F1F9A" w:rsidRDefault="0026111F" w:rsidP="0026111F">
      <w:pPr>
        <w:rPr>
          <w:i/>
        </w:rPr>
      </w:pPr>
      <w:r w:rsidRPr="004F1F9A">
        <w:rPr>
          <w:i/>
        </w:rPr>
        <w:t>(*) Indicates a priority area</w:t>
      </w:r>
    </w:p>
    <w:p w14:paraId="588628C0" w14:textId="77777777" w:rsidR="0026111F" w:rsidRPr="004F1F9A" w:rsidRDefault="0026111F" w:rsidP="00692DF6">
      <w:pPr>
        <w:contextualSpacing/>
        <w:rPr>
          <w:b/>
        </w:rPr>
      </w:pPr>
    </w:p>
    <w:p w14:paraId="35297A56" w14:textId="0DC0A1D1" w:rsidR="00692DF6" w:rsidRPr="001440AB" w:rsidRDefault="00692DF6" w:rsidP="00692DF6">
      <w:pPr>
        <w:contextualSpacing/>
        <w:rPr>
          <w:sz w:val="28"/>
          <w:szCs w:val="28"/>
          <w:u w:val="single"/>
        </w:rPr>
      </w:pPr>
      <w:r w:rsidRPr="001440AB">
        <w:rPr>
          <w:b/>
          <w:sz w:val="28"/>
          <w:szCs w:val="28"/>
          <w:u w:val="single"/>
        </w:rPr>
        <w:t>SECTION I</w:t>
      </w:r>
      <w:r w:rsidR="001D6C7F" w:rsidRPr="001440AB">
        <w:rPr>
          <w:b/>
          <w:sz w:val="28"/>
          <w:szCs w:val="28"/>
          <w:u w:val="single"/>
        </w:rPr>
        <w:t>V</w:t>
      </w:r>
      <w:r w:rsidRPr="001440AB">
        <w:rPr>
          <w:b/>
          <w:sz w:val="28"/>
          <w:szCs w:val="28"/>
          <w:u w:val="single"/>
        </w:rPr>
        <w:t>:  PRO</w:t>
      </w:r>
      <w:r w:rsidR="001E3D86">
        <w:rPr>
          <w:b/>
          <w:sz w:val="28"/>
          <w:szCs w:val="28"/>
          <w:u w:val="single"/>
        </w:rPr>
        <w:t>JECT</w:t>
      </w:r>
      <w:r w:rsidRPr="001440AB">
        <w:rPr>
          <w:b/>
          <w:sz w:val="28"/>
          <w:szCs w:val="28"/>
          <w:u w:val="single"/>
        </w:rPr>
        <w:t xml:space="preserve"> EVALUATION</w:t>
      </w:r>
      <w:r w:rsidR="00974156">
        <w:rPr>
          <w:b/>
          <w:sz w:val="28"/>
          <w:szCs w:val="28"/>
          <w:u w:val="single"/>
        </w:rPr>
        <w:t xml:space="preserve"> (Max 35 points)</w:t>
      </w:r>
      <w:r w:rsidR="00974156">
        <w:rPr>
          <w:b/>
          <w:sz w:val="28"/>
          <w:szCs w:val="28"/>
          <w:u w:val="single"/>
        </w:rPr>
        <w:tab/>
      </w:r>
      <w:r w:rsidR="00974156">
        <w:rPr>
          <w:b/>
          <w:sz w:val="28"/>
          <w:szCs w:val="28"/>
          <w:u w:val="single"/>
        </w:rPr>
        <w:tab/>
      </w:r>
      <w:r w:rsidR="001440AB">
        <w:rPr>
          <w:b/>
          <w:sz w:val="28"/>
          <w:szCs w:val="28"/>
          <w:u w:val="single"/>
        </w:rPr>
        <w:tab/>
      </w:r>
    </w:p>
    <w:p w14:paraId="1347062B" w14:textId="46E547CB" w:rsidR="00692DF6" w:rsidRDefault="00692DF6" w:rsidP="00692DF6">
      <w:pPr>
        <w:contextualSpacing/>
      </w:pPr>
      <w:r w:rsidRPr="004F1F9A">
        <w:t>All grant applications must provide a description of how the pro</w:t>
      </w:r>
      <w:r w:rsidR="001E3D86">
        <w:t>ject</w:t>
      </w:r>
      <w:r w:rsidRPr="004F1F9A">
        <w:t xml:space="preserve"> will be evaluated for effectiveness. Establish</w:t>
      </w:r>
      <w:r w:rsidR="003A5F19">
        <w:t xml:space="preserve"> at lease one objective per state goal. </w:t>
      </w:r>
      <w:r w:rsidRPr="004F1F9A">
        <w:t xml:space="preserve"> </w:t>
      </w:r>
      <w:r w:rsidR="003A5F19">
        <w:t>For e</w:t>
      </w:r>
      <w:r w:rsidRPr="004F1F9A">
        <w:t xml:space="preserve">ach </w:t>
      </w:r>
      <w:r w:rsidR="003A5F19">
        <w:t>objective,</w:t>
      </w:r>
      <w:r w:rsidRPr="004F1F9A">
        <w:t xml:space="preserve"> a </w:t>
      </w:r>
      <w:r w:rsidR="003A5F19">
        <w:t xml:space="preserve">measurable </w:t>
      </w:r>
      <w:r w:rsidRPr="004F1F9A">
        <w:t xml:space="preserve">target level of performance must be established </w:t>
      </w:r>
      <w:r w:rsidR="005461CA">
        <w:t>to determine the recipient’s progress.</w:t>
      </w:r>
    </w:p>
    <w:p w14:paraId="419D2FAD" w14:textId="77777777" w:rsidR="00B943EA" w:rsidRPr="004F1F9A" w:rsidRDefault="00B943EA" w:rsidP="00692DF6">
      <w:pPr>
        <w:contextualSpacing/>
        <w:rPr>
          <w:b/>
          <w:bCs/>
        </w:rPr>
      </w:pPr>
    </w:p>
    <w:tbl>
      <w:tblPr>
        <w:tblStyle w:val="TableGrid"/>
        <w:tblW w:w="9738" w:type="dxa"/>
        <w:tblLook w:val="04A0" w:firstRow="1" w:lastRow="0" w:firstColumn="1" w:lastColumn="0" w:noHBand="0" w:noVBand="1"/>
      </w:tblPr>
      <w:tblGrid>
        <w:gridCol w:w="9738"/>
      </w:tblGrid>
      <w:tr w:rsidR="00692DF6" w:rsidRPr="004F1F9A" w14:paraId="52F53D94" w14:textId="77777777" w:rsidTr="0026111F">
        <w:trPr>
          <w:trHeight w:val="1322"/>
        </w:trPr>
        <w:tc>
          <w:tcPr>
            <w:tcW w:w="9738" w:type="dxa"/>
          </w:tcPr>
          <w:p w14:paraId="26C459B1" w14:textId="06AED6DE" w:rsidR="00692DF6" w:rsidRPr="004F1F9A" w:rsidRDefault="00692DF6" w:rsidP="00692DF6">
            <w:pPr>
              <w:contextualSpacing/>
              <w:rPr>
                <w:b/>
              </w:rPr>
            </w:pPr>
            <w:r w:rsidRPr="004F1F9A">
              <w:rPr>
                <w:b/>
              </w:rPr>
              <w:t xml:space="preserve">Complete the table to include </w:t>
            </w:r>
            <w:r w:rsidR="005461CA">
              <w:rPr>
                <w:b/>
              </w:rPr>
              <w:t xml:space="preserve">at least one </w:t>
            </w:r>
            <w:r w:rsidR="00B943EA">
              <w:rPr>
                <w:b/>
              </w:rPr>
              <w:t>objectives</w:t>
            </w:r>
            <w:r w:rsidR="005461CA">
              <w:rPr>
                <w:b/>
              </w:rPr>
              <w:t xml:space="preserve"> per state goal and aligns</w:t>
            </w:r>
            <w:r w:rsidR="00B943EA">
              <w:rPr>
                <w:b/>
              </w:rPr>
              <w:t xml:space="preserve"> </w:t>
            </w:r>
            <w:r w:rsidR="005461CA">
              <w:rPr>
                <w:b/>
              </w:rPr>
              <w:t>with the issues outlined in the grant narrative.</w:t>
            </w:r>
          </w:p>
          <w:p w14:paraId="471CC224" w14:textId="428886C7" w:rsidR="001E3D86" w:rsidRPr="004F1F9A" w:rsidRDefault="001E3D86" w:rsidP="001E3D86">
            <w:pPr>
              <w:autoSpaceDE w:val="0"/>
              <w:autoSpaceDN w:val="0"/>
              <w:adjustRightInd w:val="0"/>
              <w:ind w:left="720"/>
            </w:pPr>
            <w:r>
              <w:rPr>
                <w:b/>
              </w:rPr>
              <w:t>*</w:t>
            </w:r>
            <w:r w:rsidRPr="004F1F9A">
              <w:rPr>
                <w:b/>
              </w:rPr>
              <w:t xml:space="preserve">NOTE: </w:t>
            </w:r>
            <w:r w:rsidRPr="004F1F9A">
              <w:t xml:space="preserve">Grantees will be required to report on the objectives and performance measures </w:t>
            </w:r>
            <w:r w:rsidR="005461CA">
              <w:t xml:space="preserve">at the end of the grant cycle. </w:t>
            </w:r>
          </w:p>
          <w:p w14:paraId="44C4F4EF" w14:textId="7C2BDED5" w:rsidR="00692DF6" w:rsidRPr="001E3D86" w:rsidRDefault="00692DF6" w:rsidP="001E3D86">
            <w:pPr>
              <w:autoSpaceDE w:val="0"/>
              <w:autoSpaceDN w:val="0"/>
              <w:adjustRightInd w:val="0"/>
              <w:rPr>
                <w:b/>
              </w:rPr>
            </w:pPr>
          </w:p>
        </w:tc>
      </w:tr>
    </w:tbl>
    <w:p w14:paraId="3859D951" w14:textId="1896C7A8" w:rsidR="001E3D86" w:rsidRPr="001E3D86" w:rsidRDefault="001E3D86" w:rsidP="000A6359">
      <w:pPr>
        <w:shd w:val="clear" w:color="auto" w:fill="FFFFFF" w:themeFill="background1"/>
        <w:contextualSpacing/>
        <w:rPr>
          <w:b/>
          <w:sz w:val="28"/>
          <w:szCs w:val="28"/>
        </w:rPr>
      </w:pPr>
    </w:p>
    <w:tbl>
      <w:tblPr>
        <w:tblStyle w:val="TableGrid"/>
        <w:tblW w:w="9715" w:type="dxa"/>
        <w:tblLook w:val="04A0" w:firstRow="1" w:lastRow="0" w:firstColumn="1" w:lastColumn="0" w:noHBand="0" w:noVBand="1"/>
      </w:tblPr>
      <w:tblGrid>
        <w:gridCol w:w="3238"/>
        <w:gridCol w:w="3238"/>
        <w:gridCol w:w="3239"/>
      </w:tblGrid>
      <w:tr w:rsidR="000A6359" w:rsidRPr="004F1F9A" w14:paraId="099E89C8" w14:textId="77777777" w:rsidTr="0026111F">
        <w:trPr>
          <w:trHeight w:val="368"/>
        </w:trPr>
        <w:tc>
          <w:tcPr>
            <w:tcW w:w="9715" w:type="dxa"/>
            <w:gridSpan w:val="3"/>
          </w:tcPr>
          <w:p w14:paraId="63A967CA" w14:textId="67FA55F1" w:rsidR="000A6359" w:rsidRPr="0026111F" w:rsidRDefault="0026111F" w:rsidP="00DC607A">
            <w:pPr>
              <w:shd w:val="clear" w:color="auto" w:fill="FFFFFF" w:themeFill="background1"/>
              <w:rPr>
                <w:b/>
              </w:rPr>
            </w:pPr>
            <w:r w:rsidRPr="0026111F">
              <w:rPr>
                <w:b/>
              </w:rPr>
              <w:t xml:space="preserve">State Performance </w:t>
            </w:r>
            <w:r w:rsidR="00DC607A" w:rsidRPr="0026111F">
              <w:rPr>
                <w:b/>
              </w:rPr>
              <w:t xml:space="preserve">Goal 1: </w:t>
            </w:r>
            <w:r w:rsidR="000A6359" w:rsidRPr="0026111F">
              <w:rPr>
                <w:b/>
              </w:rPr>
              <w:t xml:space="preserve">Increase </w:t>
            </w:r>
            <w:r w:rsidR="008E1F05">
              <w:rPr>
                <w:b/>
              </w:rPr>
              <w:t xml:space="preserve">the </w:t>
            </w:r>
            <w:r w:rsidR="000A6359" w:rsidRPr="0026111F">
              <w:rPr>
                <w:b/>
              </w:rPr>
              <w:t>quality of or access to recreational space.</w:t>
            </w:r>
          </w:p>
          <w:p w14:paraId="2A0E8204" w14:textId="4AA33B2A" w:rsidR="001E3D86" w:rsidRPr="0026111F" w:rsidRDefault="001E3D86" w:rsidP="0026111F">
            <w:pPr>
              <w:shd w:val="clear" w:color="auto" w:fill="FFFFFF" w:themeFill="background1"/>
            </w:pPr>
          </w:p>
        </w:tc>
      </w:tr>
      <w:tr w:rsidR="0026111F" w:rsidRPr="004F1F9A" w14:paraId="64B1EB25" w14:textId="77777777" w:rsidTr="0026111F">
        <w:trPr>
          <w:trHeight w:val="377"/>
        </w:trPr>
        <w:tc>
          <w:tcPr>
            <w:tcW w:w="3238" w:type="dxa"/>
          </w:tcPr>
          <w:p w14:paraId="5AADEC5E" w14:textId="2F366E7C" w:rsidR="0026111F" w:rsidRPr="0026111F" w:rsidRDefault="0026111F" w:rsidP="007157FA">
            <w:pPr>
              <w:shd w:val="clear" w:color="auto" w:fill="FFFFFF" w:themeFill="background1"/>
              <w:rPr>
                <w:b/>
              </w:rPr>
            </w:pPr>
            <w:r w:rsidRPr="0026111F">
              <w:rPr>
                <w:b/>
              </w:rPr>
              <w:t>Project Objective</w:t>
            </w:r>
          </w:p>
        </w:tc>
        <w:tc>
          <w:tcPr>
            <w:tcW w:w="3238" w:type="dxa"/>
          </w:tcPr>
          <w:p w14:paraId="5D51AEFC" w14:textId="56396A21" w:rsidR="0026111F" w:rsidRPr="0026111F" w:rsidRDefault="0026111F" w:rsidP="007157FA">
            <w:pPr>
              <w:shd w:val="clear" w:color="auto" w:fill="FFFFFF" w:themeFill="background1"/>
              <w:rPr>
                <w:b/>
              </w:rPr>
            </w:pPr>
            <w:r w:rsidRPr="0026111F">
              <w:rPr>
                <w:b/>
              </w:rPr>
              <w:t xml:space="preserve">Target Level of Performance </w:t>
            </w:r>
          </w:p>
        </w:tc>
        <w:tc>
          <w:tcPr>
            <w:tcW w:w="3239" w:type="dxa"/>
          </w:tcPr>
          <w:p w14:paraId="21B2D569" w14:textId="73A96115" w:rsidR="0026111F" w:rsidRPr="0026111F" w:rsidRDefault="0026111F" w:rsidP="007157FA">
            <w:pPr>
              <w:shd w:val="clear" w:color="auto" w:fill="FFFFFF" w:themeFill="background1"/>
              <w:rPr>
                <w:b/>
              </w:rPr>
            </w:pPr>
            <w:r w:rsidRPr="0026111F">
              <w:rPr>
                <w:b/>
              </w:rPr>
              <w:t xml:space="preserve">Date for Achievement </w:t>
            </w:r>
          </w:p>
        </w:tc>
      </w:tr>
      <w:tr w:rsidR="0026111F" w:rsidRPr="004F1F9A" w14:paraId="324BDB22" w14:textId="77777777" w:rsidTr="0026111F">
        <w:trPr>
          <w:trHeight w:val="341"/>
        </w:trPr>
        <w:tc>
          <w:tcPr>
            <w:tcW w:w="3238" w:type="dxa"/>
          </w:tcPr>
          <w:p w14:paraId="172768A0" w14:textId="43C6A6FA" w:rsidR="0026111F" w:rsidRDefault="0026111F" w:rsidP="00FD26E0">
            <w:pPr>
              <w:pStyle w:val="ListParagraph"/>
              <w:numPr>
                <w:ilvl w:val="1"/>
                <w:numId w:val="31"/>
              </w:numPr>
              <w:shd w:val="clear" w:color="auto" w:fill="FFFFFF" w:themeFill="background1"/>
            </w:pPr>
          </w:p>
        </w:tc>
        <w:tc>
          <w:tcPr>
            <w:tcW w:w="3238" w:type="dxa"/>
          </w:tcPr>
          <w:p w14:paraId="5DE58EC6" w14:textId="77777777" w:rsidR="0026111F" w:rsidRDefault="0026111F" w:rsidP="00DC607A">
            <w:pPr>
              <w:shd w:val="clear" w:color="auto" w:fill="FFFFFF" w:themeFill="background1"/>
            </w:pPr>
          </w:p>
        </w:tc>
        <w:tc>
          <w:tcPr>
            <w:tcW w:w="3239" w:type="dxa"/>
          </w:tcPr>
          <w:p w14:paraId="510119E9" w14:textId="285D1CD2" w:rsidR="0026111F" w:rsidRDefault="0026111F" w:rsidP="00DC607A">
            <w:pPr>
              <w:shd w:val="clear" w:color="auto" w:fill="FFFFFF" w:themeFill="background1"/>
            </w:pPr>
          </w:p>
        </w:tc>
      </w:tr>
      <w:tr w:rsidR="0026111F" w:rsidRPr="004F1F9A" w14:paraId="303B08F3" w14:textId="77777777" w:rsidTr="00FD26E0">
        <w:trPr>
          <w:trHeight w:val="350"/>
        </w:trPr>
        <w:tc>
          <w:tcPr>
            <w:tcW w:w="3238" w:type="dxa"/>
          </w:tcPr>
          <w:p w14:paraId="324E2D6E" w14:textId="63D3284B" w:rsidR="0026111F" w:rsidRDefault="0026111F" w:rsidP="00DC607A">
            <w:pPr>
              <w:shd w:val="clear" w:color="auto" w:fill="FFFFFF" w:themeFill="background1"/>
            </w:pPr>
            <w:r>
              <w:t>1.2</w:t>
            </w:r>
          </w:p>
        </w:tc>
        <w:tc>
          <w:tcPr>
            <w:tcW w:w="3238" w:type="dxa"/>
          </w:tcPr>
          <w:p w14:paraId="7C31A103" w14:textId="77777777" w:rsidR="0026111F" w:rsidRDefault="0026111F" w:rsidP="00DC607A">
            <w:pPr>
              <w:shd w:val="clear" w:color="auto" w:fill="FFFFFF" w:themeFill="background1"/>
            </w:pPr>
          </w:p>
        </w:tc>
        <w:tc>
          <w:tcPr>
            <w:tcW w:w="3239" w:type="dxa"/>
          </w:tcPr>
          <w:p w14:paraId="16FAD7F1" w14:textId="77777777" w:rsidR="0026111F" w:rsidRDefault="0026111F" w:rsidP="00DC607A">
            <w:pPr>
              <w:shd w:val="clear" w:color="auto" w:fill="FFFFFF" w:themeFill="background1"/>
            </w:pPr>
          </w:p>
        </w:tc>
      </w:tr>
    </w:tbl>
    <w:p w14:paraId="48E85C02" w14:textId="77777777" w:rsidR="000A6359" w:rsidRPr="004F1F9A" w:rsidRDefault="000A6359" w:rsidP="000A6359">
      <w:pPr>
        <w:autoSpaceDE w:val="0"/>
        <w:autoSpaceDN w:val="0"/>
        <w:adjustRightInd w:val="0"/>
      </w:pPr>
    </w:p>
    <w:p w14:paraId="36389678" w14:textId="77777777" w:rsidR="000A6359" w:rsidRPr="004F1F9A" w:rsidRDefault="000A6359" w:rsidP="000A6359">
      <w:pPr>
        <w:contextualSpacing/>
      </w:pPr>
      <w:r w:rsidRPr="004F1F9A">
        <w:t>Complete the following table with a timeline for the major project activities. Be sure to include activities that support program objectives and collaborative efforts previously described.</w:t>
      </w:r>
    </w:p>
    <w:tbl>
      <w:tblPr>
        <w:tblStyle w:val="TableGrid"/>
        <w:tblW w:w="9720" w:type="dxa"/>
        <w:tblInd w:w="18" w:type="dxa"/>
        <w:tblLook w:val="04A0" w:firstRow="1" w:lastRow="0" w:firstColumn="1" w:lastColumn="0" w:noHBand="0" w:noVBand="1"/>
      </w:tblPr>
      <w:tblGrid>
        <w:gridCol w:w="3676"/>
        <w:gridCol w:w="1062"/>
        <w:gridCol w:w="1056"/>
        <w:gridCol w:w="3926"/>
      </w:tblGrid>
      <w:tr w:rsidR="000A6359" w:rsidRPr="004F1F9A" w14:paraId="685079CA" w14:textId="77777777" w:rsidTr="0026111F">
        <w:trPr>
          <w:trHeight w:val="253"/>
        </w:trPr>
        <w:tc>
          <w:tcPr>
            <w:tcW w:w="3676" w:type="dxa"/>
            <w:vAlign w:val="center"/>
          </w:tcPr>
          <w:p w14:paraId="4B9F008F" w14:textId="77777777" w:rsidR="000A6359" w:rsidRPr="004F1F9A" w:rsidRDefault="000A6359" w:rsidP="006A75BB">
            <w:pPr>
              <w:contextualSpacing/>
              <w:jc w:val="center"/>
              <w:rPr>
                <w:b/>
              </w:rPr>
            </w:pPr>
            <w:r w:rsidRPr="004F1F9A">
              <w:rPr>
                <w:b/>
              </w:rPr>
              <w:t>Activity</w:t>
            </w:r>
          </w:p>
        </w:tc>
        <w:tc>
          <w:tcPr>
            <w:tcW w:w="1062" w:type="dxa"/>
            <w:vAlign w:val="center"/>
          </w:tcPr>
          <w:p w14:paraId="2DE538BB" w14:textId="77777777" w:rsidR="000A6359" w:rsidRPr="004F1F9A" w:rsidRDefault="000A6359" w:rsidP="006A75BB">
            <w:pPr>
              <w:contextualSpacing/>
              <w:jc w:val="center"/>
              <w:rPr>
                <w:b/>
              </w:rPr>
            </w:pPr>
            <w:r w:rsidRPr="004F1F9A">
              <w:rPr>
                <w:b/>
              </w:rPr>
              <w:t>Start Date</w:t>
            </w:r>
          </w:p>
        </w:tc>
        <w:tc>
          <w:tcPr>
            <w:tcW w:w="1056" w:type="dxa"/>
            <w:vAlign w:val="center"/>
          </w:tcPr>
          <w:p w14:paraId="4DBE1C0C" w14:textId="77777777" w:rsidR="000A6359" w:rsidRPr="004F1F9A" w:rsidRDefault="000A6359" w:rsidP="006A75BB">
            <w:pPr>
              <w:contextualSpacing/>
              <w:jc w:val="center"/>
              <w:rPr>
                <w:b/>
              </w:rPr>
            </w:pPr>
            <w:r w:rsidRPr="004F1F9A">
              <w:rPr>
                <w:b/>
              </w:rPr>
              <w:t>End Date</w:t>
            </w:r>
          </w:p>
        </w:tc>
        <w:tc>
          <w:tcPr>
            <w:tcW w:w="3926" w:type="dxa"/>
            <w:vAlign w:val="center"/>
          </w:tcPr>
          <w:p w14:paraId="1146E875" w14:textId="77777777" w:rsidR="000A6359" w:rsidRPr="004F1F9A" w:rsidRDefault="000A6359" w:rsidP="006A75BB">
            <w:pPr>
              <w:contextualSpacing/>
              <w:jc w:val="center"/>
              <w:rPr>
                <w:b/>
              </w:rPr>
            </w:pPr>
            <w:r w:rsidRPr="004F1F9A">
              <w:rPr>
                <w:b/>
              </w:rPr>
              <w:t>Position(s) of Person(s) Responsible</w:t>
            </w:r>
          </w:p>
        </w:tc>
      </w:tr>
      <w:tr w:rsidR="000A6359" w:rsidRPr="004F1F9A" w14:paraId="786236DC" w14:textId="77777777" w:rsidTr="0026111F">
        <w:trPr>
          <w:trHeight w:hRule="exact" w:val="694"/>
        </w:trPr>
        <w:tc>
          <w:tcPr>
            <w:tcW w:w="3676" w:type="dxa"/>
          </w:tcPr>
          <w:p w14:paraId="725D1771" w14:textId="77777777" w:rsidR="000A6359" w:rsidRPr="004F1F9A" w:rsidRDefault="000A6359" w:rsidP="006A75BB">
            <w:pPr>
              <w:contextualSpacing/>
              <w:rPr>
                <w:highlight w:val="yellow"/>
              </w:rPr>
            </w:pPr>
          </w:p>
        </w:tc>
        <w:tc>
          <w:tcPr>
            <w:tcW w:w="1062" w:type="dxa"/>
          </w:tcPr>
          <w:p w14:paraId="78593AD1" w14:textId="77777777" w:rsidR="000A6359" w:rsidRPr="004F1F9A" w:rsidRDefault="000A6359" w:rsidP="006A75BB">
            <w:pPr>
              <w:contextualSpacing/>
              <w:rPr>
                <w:highlight w:val="yellow"/>
              </w:rPr>
            </w:pPr>
          </w:p>
        </w:tc>
        <w:tc>
          <w:tcPr>
            <w:tcW w:w="1056" w:type="dxa"/>
          </w:tcPr>
          <w:p w14:paraId="12324C01" w14:textId="77777777" w:rsidR="000A6359" w:rsidRPr="004F1F9A" w:rsidRDefault="000A6359" w:rsidP="006A75BB">
            <w:pPr>
              <w:contextualSpacing/>
              <w:rPr>
                <w:highlight w:val="yellow"/>
              </w:rPr>
            </w:pPr>
          </w:p>
        </w:tc>
        <w:tc>
          <w:tcPr>
            <w:tcW w:w="3926" w:type="dxa"/>
          </w:tcPr>
          <w:p w14:paraId="2E9A8161" w14:textId="77777777" w:rsidR="000A6359" w:rsidRPr="004F1F9A" w:rsidRDefault="000A6359" w:rsidP="006A75BB">
            <w:pPr>
              <w:contextualSpacing/>
              <w:rPr>
                <w:highlight w:val="yellow"/>
              </w:rPr>
            </w:pPr>
          </w:p>
        </w:tc>
      </w:tr>
      <w:tr w:rsidR="000A6359" w:rsidRPr="004F1F9A" w14:paraId="301A327E" w14:textId="77777777" w:rsidTr="0026111F">
        <w:trPr>
          <w:trHeight w:hRule="exact" w:val="721"/>
        </w:trPr>
        <w:tc>
          <w:tcPr>
            <w:tcW w:w="3676" w:type="dxa"/>
          </w:tcPr>
          <w:p w14:paraId="6ADF80D8" w14:textId="77777777" w:rsidR="000A6359" w:rsidRPr="004F1F9A" w:rsidRDefault="000A6359" w:rsidP="006A75BB">
            <w:pPr>
              <w:contextualSpacing/>
            </w:pPr>
          </w:p>
        </w:tc>
        <w:tc>
          <w:tcPr>
            <w:tcW w:w="1062" w:type="dxa"/>
          </w:tcPr>
          <w:p w14:paraId="1B5EC01A" w14:textId="17327A66" w:rsidR="001440AB" w:rsidRPr="004F1F9A" w:rsidRDefault="001440AB" w:rsidP="001440AB">
            <w:pPr>
              <w:contextualSpacing/>
            </w:pPr>
          </w:p>
          <w:p w14:paraId="1BD47A67" w14:textId="25A0EFA7" w:rsidR="000A6359" w:rsidRPr="004F1F9A" w:rsidRDefault="000A6359" w:rsidP="006A75BB">
            <w:pPr>
              <w:contextualSpacing/>
            </w:pPr>
          </w:p>
        </w:tc>
        <w:tc>
          <w:tcPr>
            <w:tcW w:w="1056" w:type="dxa"/>
          </w:tcPr>
          <w:p w14:paraId="08449FC9" w14:textId="23A254EE" w:rsidR="000A6359" w:rsidRPr="004F1F9A" w:rsidRDefault="000A6359" w:rsidP="006A75BB">
            <w:pPr>
              <w:contextualSpacing/>
            </w:pPr>
          </w:p>
        </w:tc>
        <w:tc>
          <w:tcPr>
            <w:tcW w:w="3926" w:type="dxa"/>
          </w:tcPr>
          <w:p w14:paraId="65635E01" w14:textId="2E7D9AA4" w:rsidR="000A6359" w:rsidRPr="004F1F9A" w:rsidRDefault="000A6359" w:rsidP="006A75BB">
            <w:pPr>
              <w:contextualSpacing/>
            </w:pPr>
          </w:p>
        </w:tc>
      </w:tr>
      <w:tr w:rsidR="000A6359" w:rsidRPr="004F1F9A" w14:paraId="688AFA6D" w14:textId="77777777" w:rsidTr="0026111F">
        <w:trPr>
          <w:trHeight w:hRule="exact" w:val="720"/>
        </w:trPr>
        <w:tc>
          <w:tcPr>
            <w:tcW w:w="3676" w:type="dxa"/>
          </w:tcPr>
          <w:p w14:paraId="780FD55A" w14:textId="77777777" w:rsidR="000A6359" w:rsidRPr="004F1F9A" w:rsidRDefault="000A6359" w:rsidP="006A75BB">
            <w:pPr>
              <w:contextualSpacing/>
            </w:pPr>
          </w:p>
          <w:p w14:paraId="1278C5C6" w14:textId="77777777" w:rsidR="000A6359" w:rsidRPr="004F1F9A" w:rsidRDefault="000A6359" w:rsidP="006A75BB">
            <w:pPr>
              <w:contextualSpacing/>
            </w:pPr>
          </w:p>
          <w:p w14:paraId="3E47FBF2" w14:textId="77777777" w:rsidR="000A6359" w:rsidRPr="004F1F9A" w:rsidRDefault="000A6359" w:rsidP="006A75BB">
            <w:pPr>
              <w:contextualSpacing/>
            </w:pPr>
          </w:p>
        </w:tc>
        <w:tc>
          <w:tcPr>
            <w:tcW w:w="1062" w:type="dxa"/>
          </w:tcPr>
          <w:p w14:paraId="6A994389" w14:textId="77777777" w:rsidR="000A6359" w:rsidRPr="004F1F9A" w:rsidRDefault="000A6359" w:rsidP="006A75BB">
            <w:pPr>
              <w:contextualSpacing/>
            </w:pPr>
          </w:p>
        </w:tc>
        <w:tc>
          <w:tcPr>
            <w:tcW w:w="1056" w:type="dxa"/>
          </w:tcPr>
          <w:p w14:paraId="14C0C9B2" w14:textId="77777777" w:rsidR="000A6359" w:rsidRPr="004F1F9A" w:rsidRDefault="000A6359" w:rsidP="006A75BB">
            <w:pPr>
              <w:contextualSpacing/>
            </w:pPr>
          </w:p>
        </w:tc>
        <w:tc>
          <w:tcPr>
            <w:tcW w:w="3926" w:type="dxa"/>
          </w:tcPr>
          <w:p w14:paraId="43066CDC" w14:textId="77777777" w:rsidR="000A6359" w:rsidRPr="004F1F9A" w:rsidRDefault="000A6359" w:rsidP="006A75BB">
            <w:pPr>
              <w:contextualSpacing/>
            </w:pPr>
          </w:p>
        </w:tc>
      </w:tr>
    </w:tbl>
    <w:p w14:paraId="2AD85FF6" w14:textId="77777777" w:rsidR="000A6359" w:rsidRPr="004F1F9A" w:rsidRDefault="000A6359" w:rsidP="000A6359">
      <w:pPr>
        <w:contextualSpacing/>
      </w:pPr>
      <w:r w:rsidRPr="004F1F9A">
        <w:t xml:space="preserve">Add rows for additional activities, </w:t>
      </w:r>
      <w:r w:rsidRPr="0026111F">
        <w:t>as needed.</w:t>
      </w:r>
    </w:p>
    <w:p w14:paraId="2FD652B6" w14:textId="77777777" w:rsidR="007300AF" w:rsidRDefault="007300AF" w:rsidP="00E21826">
      <w:pPr>
        <w:rPr>
          <w:i/>
        </w:rPr>
      </w:pPr>
    </w:p>
    <w:p w14:paraId="48D1470B" w14:textId="77777777" w:rsidR="007F670A" w:rsidRPr="007F670A" w:rsidRDefault="007F670A" w:rsidP="00E21826"/>
    <w:tbl>
      <w:tblPr>
        <w:tblStyle w:val="TableGrid"/>
        <w:tblW w:w="9715" w:type="dxa"/>
        <w:tblLook w:val="04A0" w:firstRow="1" w:lastRow="0" w:firstColumn="1" w:lastColumn="0" w:noHBand="0" w:noVBand="1"/>
      </w:tblPr>
      <w:tblGrid>
        <w:gridCol w:w="3238"/>
        <w:gridCol w:w="3238"/>
        <w:gridCol w:w="3239"/>
      </w:tblGrid>
      <w:tr w:rsidR="0026111F" w:rsidRPr="004F1F9A" w14:paraId="7B73DEE1" w14:textId="77777777" w:rsidTr="007157FA">
        <w:trPr>
          <w:trHeight w:val="368"/>
        </w:trPr>
        <w:tc>
          <w:tcPr>
            <w:tcW w:w="9715" w:type="dxa"/>
            <w:gridSpan w:val="3"/>
          </w:tcPr>
          <w:p w14:paraId="36D3B991" w14:textId="342D7912" w:rsidR="0026111F" w:rsidRPr="0026111F" w:rsidRDefault="0026111F" w:rsidP="007157FA">
            <w:pPr>
              <w:shd w:val="clear" w:color="auto" w:fill="FFFFFF" w:themeFill="background1"/>
              <w:rPr>
                <w:b/>
              </w:rPr>
            </w:pPr>
            <w:r w:rsidRPr="0026111F">
              <w:rPr>
                <w:b/>
              </w:rPr>
              <w:t xml:space="preserve">State Performance </w:t>
            </w:r>
            <w:r>
              <w:rPr>
                <w:b/>
              </w:rPr>
              <w:t>Goal 2</w:t>
            </w:r>
            <w:r w:rsidRPr="0026111F">
              <w:rPr>
                <w:b/>
              </w:rPr>
              <w:t xml:space="preserve">: </w:t>
            </w:r>
            <w:r>
              <w:rPr>
                <w:b/>
              </w:rPr>
              <w:t>Increase the number of student and/or community members who engage in physical activity</w:t>
            </w:r>
            <w:r w:rsidRPr="0026111F">
              <w:rPr>
                <w:b/>
              </w:rPr>
              <w:t>.</w:t>
            </w:r>
          </w:p>
          <w:p w14:paraId="7382C95D" w14:textId="77777777" w:rsidR="0026111F" w:rsidRPr="0026111F" w:rsidRDefault="0026111F" w:rsidP="007157FA">
            <w:pPr>
              <w:shd w:val="clear" w:color="auto" w:fill="FFFFFF" w:themeFill="background1"/>
            </w:pPr>
          </w:p>
        </w:tc>
      </w:tr>
      <w:tr w:rsidR="0026111F" w:rsidRPr="004F1F9A" w14:paraId="329F5849" w14:textId="77777777" w:rsidTr="007157FA">
        <w:trPr>
          <w:trHeight w:val="377"/>
        </w:trPr>
        <w:tc>
          <w:tcPr>
            <w:tcW w:w="3238" w:type="dxa"/>
          </w:tcPr>
          <w:p w14:paraId="273A65BC" w14:textId="77777777" w:rsidR="0026111F" w:rsidRPr="0026111F" w:rsidRDefault="0026111F" w:rsidP="007157FA">
            <w:pPr>
              <w:shd w:val="clear" w:color="auto" w:fill="FFFFFF" w:themeFill="background1"/>
              <w:rPr>
                <w:b/>
              </w:rPr>
            </w:pPr>
            <w:r w:rsidRPr="0026111F">
              <w:rPr>
                <w:b/>
              </w:rPr>
              <w:t>Project Objective</w:t>
            </w:r>
          </w:p>
        </w:tc>
        <w:tc>
          <w:tcPr>
            <w:tcW w:w="3238" w:type="dxa"/>
          </w:tcPr>
          <w:p w14:paraId="065DAADA" w14:textId="77777777" w:rsidR="0026111F" w:rsidRPr="0026111F" w:rsidRDefault="0026111F" w:rsidP="007157FA">
            <w:pPr>
              <w:shd w:val="clear" w:color="auto" w:fill="FFFFFF" w:themeFill="background1"/>
              <w:rPr>
                <w:b/>
              </w:rPr>
            </w:pPr>
            <w:r w:rsidRPr="0026111F">
              <w:rPr>
                <w:b/>
              </w:rPr>
              <w:t xml:space="preserve">Target Level of Performance </w:t>
            </w:r>
          </w:p>
        </w:tc>
        <w:tc>
          <w:tcPr>
            <w:tcW w:w="3239" w:type="dxa"/>
          </w:tcPr>
          <w:p w14:paraId="52702098" w14:textId="77777777" w:rsidR="0026111F" w:rsidRPr="0026111F" w:rsidRDefault="0026111F" w:rsidP="007157FA">
            <w:pPr>
              <w:shd w:val="clear" w:color="auto" w:fill="FFFFFF" w:themeFill="background1"/>
              <w:rPr>
                <w:b/>
              </w:rPr>
            </w:pPr>
            <w:r w:rsidRPr="0026111F">
              <w:rPr>
                <w:b/>
              </w:rPr>
              <w:t xml:space="preserve">Date for Achievement </w:t>
            </w:r>
          </w:p>
        </w:tc>
      </w:tr>
      <w:tr w:rsidR="0026111F" w:rsidRPr="004F1F9A" w14:paraId="1FAA4156" w14:textId="77777777" w:rsidTr="007157FA">
        <w:trPr>
          <w:trHeight w:val="341"/>
        </w:trPr>
        <w:tc>
          <w:tcPr>
            <w:tcW w:w="3238" w:type="dxa"/>
          </w:tcPr>
          <w:p w14:paraId="260AC608" w14:textId="3034EFA7" w:rsidR="0026111F" w:rsidRDefault="0026111F" w:rsidP="007157FA">
            <w:pPr>
              <w:shd w:val="clear" w:color="auto" w:fill="FFFFFF" w:themeFill="background1"/>
            </w:pPr>
            <w:r>
              <w:t>2.</w:t>
            </w:r>
            <w:r w:rsidR="00CD633D">
              <w:t>1</w:t>
            </w:r>
          </w:p>
        </w:tc>
        <w:tc>
          <w:tcPr>
            <w:tcW w:w="3238" w:type="dxa"/>
          </w:tcPr>
          <w:p w14:paraId="065BEEC3" w14:textId="77777777" w:rsidR="0026111F" w:rsidRDefault="0026111F" w:rsidP="007157FA">
            <w:pPr>
              <w:shd w:val="clear" w:color="auto" w:fill="FFFFFF" w:themeFill="background1"/>
            </w:pPr>
          </w:p>
        </w:tc>
        <w:tc>
          <w:tcPr>
            <w:tcW w:w="3239" w:type="dxa"/>
          </w:tcPr>
          <w:p w14:paraId="0FE357C1" w14:textId="77777777" w:rsidR="0026111F" w:rsidRDefault="0026111F" w:rsidP="007157FA">
            <w:pPr>
              <w:shd w:val="clear" w:color="auto" w:fill="FFFFFF" w:themeFill="background1"/>
            </w:pPr>
          </w:p>
        </w:tc>
      </w:tr>
      <w:tr w:rsidR="0026111F" w:rsidRPr="004F1F9A" w14:paraId="12CC9C30" w14:textId="77777777" w:rsidTr="007157FA">
        <w:trPr>
          <w:trHeight w:val="341"/>
        </w:trPr>
        <w:tc>
          <w:tcPr>
            <w:tcW w:w="3238" w:type="dxa"/>
          </w:tcPr>
          <w:p w14:paraId="619938E3" w14:textId="17F58B76" w:rsidR="0026111F" w:rsidRDefault="0026111F" w:rsidP="007157FA">
            <w:pPr>
              <w:shd w:val="clear" w:color="auto" w:fill="FFFFFF" w:themeFill="background1"/>
            </w:pPr>
            <w:r>
              <w:t>2.2</w:t>
            </w:r>
          </w:p>
        </w:tc>
        <w:tc>
          <w:tcPr>
            <w:tcW w:w="3238" w:type="dxa"/>
          </w:tcPr>
          <w:p w14:paraId="4E284297" w14:textId="77777777" w:rsidR="0026111F" w:rsidRDefault="0026111F" w:rsidP="007157FA">
            <w:pPr>
              <w:shd w:val="clear" w:color="auto" w:fill="FFFFFF" w:themeFill="background1"/>
            </w:pPr>
          </w:p>
        </w:tc>
        <w:tc>
          <w:tcPr>
            <w:tcW w:w="3239" w:type="dxa"/>
          </w:tcPr>
          <w:p w14:paraId="798F8ACC" w14:textId="77777777" w:rsidR="0026111F" w:rsidRDefault="0026111F" w:rsidP="007157FA">
            <w:pPr>
              <w:shd w:val="clear" w:color="auto" w:fill="FFFFFF" w:themeFill="background1"/>
            </w:pPr>
          </w:p>
        </w:tc>
      </w:tr>
    </w:tbl>
    <w:p w14:paraId="4E909C74" w14:textId="77777777" w:rsidR="0026111F" w:rsidRPr="004F1F9A" w:rsidRDefault="0026111F" w:rsidP="0026111F">
      <w:pPr>
        <w:autoSpaceDE w:val="0"/>
        <w:autoSpaceDN w:val="0"/>
        <w:adjustRightInd w:val="0"/>
      </w:pPr>
    </w:p>
    <w:p w14:paraId="1CCEDEC4" w14:textId="77777777" w:rsidR="0026111F" w:rsidRPr="004F1F9A" w:rsidRDefault="0026111F" w:rsidP="0026111F">
      <w:pPr>
        <w:contextualSpacing/>
      </w:pPr>
      <w:r w:rsidRPr="004F1F9A">
        <w:t>Complete the following table with a timeline for the major project activities. Be sure to include activities that support program objectives and collaborative efforts previously described.</w:t>
      </w:r>
    </w:p>
    <w:tbl>
      <w:tblPr>
        <w:tblStyle w:val="TableGrid"/>
        <w:tblW w:w="9720" w:type="dxa"/>
        <w:tblInd w:w="18" w:type="dxa"/>
        <w:tblLook w:val="04A0" w:firstRow="1" w:lastRow="0" w:firstColumn="1" w:lastColumn="0" w:noHBand="0" w:noVBand="1"/>
      </w:tblPr>
      <w:tblGrid>
        <w:gridCol w:w="3676"/>
        <w:gridCol w:w="1062"/>
        <w:gridCol w:w="1056"/>
        <w:gridCol w:w="3926"/>
      </w:tblGrid>
      <w:tr w:rsidR="0026111F" w:rsidRPr="004F1F9A" w14:paraId="7EF24CC1" w14:textId="77777777" w:rsidTr="007157FA">
        <w:trPr>
          <w:trHeight w:val="253"/>
        </w:trPr>
        <w:tc>
          <w:tcPr>
            <w:tcW w:w="3676" w:type="dxa"/>
            <w:vAlign w:val="center"/>
          </w:tcPr>
          <w:p w14:paraId="34FD1F66" w14:textId="77777777" w:rsidR="0026111F" w:rsidRPr="004F1F9A" w:rsidRDefault="0026111F" w:rsidP="007157FA">
            <w:pPr>
              <w:contextualSpacing/>
              <w:jc w:val="center"/>
              <w:rPr>
                <w:b/>
              </w:rPr>
            </w:pPr>
            <w:r w:rsidRPr="004F1F9A">
              <w:rPr>
                <w:b/>
              </w:rPr>
              <w:t>Activity</w:t>
            </w:r>
          </w:p>
        </w:tc>
        <w:tc>
          <w:tcPr>
            <w:tcW w:w="1062" w:type="dxa"/>
            <w:vAlign w:val="center"/>
          </w:tcPr>
          <w:p w14:paraId="6DAA528F" w14:textId="77777777" w:rsidR="0026111F" w:rsidRPr="004F1F9A" w:rsidRDefault="0026111F" w:rsidP="007157FA">
            <w:pPr>
              <w:contextualSpacing/>
              <w:jc w:val="center"/>
              <w:rPr>
                <w:b/>
              </w:rPr>
            </w:pPr>
            <w:r w:rsidRPr="004F1F9A">
              <w:rPr>
                <w:b/>
              </w:rPr>
              <w:t>Start Date</w:t>
            </w:r>
          </w:p>
        </w:tc>
        <w:tc>
          <w:tcPr>
            <w:tcW w:w="1056" w:type="dxa"/>
            <w:vAlign w:val="center"/>
          </w:tcPr>
          <w:p w14:paraId="3A2E353B" w14:textId="77777777" w:rsidR="0026111F" w:rsidRPr="004F1F9A" w:rsidRDefault="0026111F" w:rsidP="007157FA">
            <w:pPr>
              <w:contextualSpacing/>
              <w:jc w:val="center"/>
              <w:rPr>
                <w:b/>
              </w:rPr>
            </w:pPr>
            <w:r w:rsidRPr="004F1F9A">
              <w:rPr>
                <w:b/>
              </w:rPr>
              <w:t>End Date</w:t>
            </w:r>
          </w:p>
        </w:tc>
        <w:tc>
          <w:tcPr>
            <w:tcW w:w="3926" w:type="dxa"/>
            <w:vAlign w:val="center"/>
          </w:tcPr>
          <w:p w14:paraId="19BCE6E3" w14:textId="77777777" w:rsidR="0026111F" w:rsidRPr="004F1F9A" w:rsidRDefault="0026111F" w:rsidP="007157FA">
            <w:pPr>
              <w:contextualSpacing/>
              <w:jc w:val="center"/>
              <w:rPr>
                <w:b/>
              </w:rPr>
            </w:pPr>
            <w:r w:rsidRPr="004F1F9A">
              <w:rPr>
                <w:b/>
              </w:rPr>
              <w:t>Position(s) of Person(s) Responsible</w:t>
            </w:r>
          </w:p>
        </w:tc>
      </w:tr>
      <w:tr w:rsidR="0026111F" w:rsidRPr="004F1F9A" w14:paraId="4977C9CE" w14:textId="77777777" w:rsidTr="007157FA">
        <w:trPr>
          <w:trHeight w:hRule="exact" w:val="694"/>
        </w:trPr>
        <w:tc>
          <w:tcPr>
            <w:tcW w:w="3676" w:type="dxa"/>
          </w:tcPr>
          <w:p w14:paraId="30779475" w14:textId="77777777" w:rsidR="0026111F" w:rsidRPr="004F1F9A" w:rsidRDefault="0026111F" w:rsidP="007157FA">
            <w:pPr>
              <w:contextualSpacing/>
              <w:rPr>
                <w:highlight w:val="yellow"/>
              </w:rPr>
            </w:pPr>
          </w:p>
        </w:tc>
        <w:tc>
          <w:tcPr>
            <w:tcW w:w="1062" w:type="dxa"/>
          </w:tcPr>
          <w:p w14:paraId="76870838" w14:textId="77777777" w:rsidR="0026111F" w:rsidRPr="004F1F9A" w:rsidRDefault="0026111F" w:rsidP="007157FA">
            <w:pPr>
              <w:contextualSpacing/>
              <w:rPr>
                <w:highlight w:val="yellow"/>
              </w:rPr>
            </w:pPr>
          </w:p>
        </w:tc>
        <w:tc>
          <w:tcPr>
            <w:tcW w:w="1056" w:type="dxa"/>
          </w:tcPr>
          <w:p w14:paraId="355343A1" w14:textId="77777777" w:rsidR="0026111F" w:rsidRPr="004F1F9A" w:rsidRDefault="0026111F" w:rsidP="007157FA">
            <w:pPr>
              <w:contextualSpacing/>
              <w:rPr>
                <w:highlight w:val="yellow"/>
              </w:rPr>
            </w:pPr>
          </w:p>
        </w:tc>
        <w:tc>
          <w:tcPr>
            <w:tcW w:w="3926" w:type="dxa"/>
          </w:tcPr>
          <w:p w14:paraId="565657EC" w14:textId="77777777" w:rsidR="0026111F" w:rsidRPr="004F1F9A" w:rsidRDefault="0026111F" w:rsidP="007157FA">
            <w:pPr>
              <w:contextualSpacing/>
              <w:rPr>
                <w:highlight w:val="yellow"/>
              </w:rPr>
            </w:pPr>
          </w:p>
        </w:tc>
      </w:tr>
      <w:tr w:rsidR="0026111F" w:rsidRPr="004F1F9A" w14:paraId="7D813687" w14:textId="77777777" w:rsidTr="007157FA">
        <w:trPr>
          <w:trHeight w:hRule="exact" w:val="721"/>
        </w:trPr>
        <w:tc>
          <w:tcPr>
            <w:tcW w:w="3676" w:type="dxa"/>
          </w:tcPr>
          <w:p w14:paraId="1385D235" w14:textId="77777777" w:rsidR="0026111F" w:rsidRPr="004F1F9A" w:rsidRDefault="0026111F" w:rsidP="007157FA">
            <w:pPr>
              <w:contextualSpacing/>
            </w:pPr>
          </w:p>
        </w:tc>
        <w:tc>
          <w:tcPr>
            <w:tcW w:w="1062" w:type="dxa"/>
          </w:tcPr>
          <w:p w14:paraId="0FDE0416" w14:textId="77777777" w:rsidR="0026111F" w:rsidRPr="004F1F9A" w:rsidRDefault="0026111F" w:rsidP="007157FA">
            <w:pPr>
              <w:contextualSpacing/>
            </w:pPr>
          </w:p>
          <w:p w14:paraId="534F88BF" w14:textId="77777777" w:rsidR="0026111F" w:rsidRPr="004F1F9A" w:rsidRDefault="0026111F" w:rsidP="007157FA">
            <w:pPr>
              <w:contextualSpacing/>
            </w:pPr>
          </w:p>
        </w:tc>
        <w:tc>
          <w:tcPr>
            <w:tcW w:w="1056" w:type="dxa"/>
          </w:tcPr>
          <w:p w14:paraId="2D3DEF8A" w14:textId="77777777" w:rsidR="0026111F" w:rsidRPr="004F1F9A" w:rsidRDefault="0026111F" w:rsidP="007157FA">
            <w:pPr>
              <w:contextualSpacing/>
            </w:pPr>
          </w:p>
        </w:tc>
        <w:tc>
          <w:tcPr>
            <w:tcW w:w="3926" w:type="dxa"/>
          </w:tcPr>
          <w:p w14:paraId="3C1B470B" w14:textId="77777777" w:rsidR="0026111F" w:rsidRPr="004F1F9A" w:rsidRDefault="0026111F" w:rsidP="007157FA">
            <w:pPr>
              <w:contextualSpacing/>
            </w:pPr>
          </w:p>
        </w:tc>
      </w:tr>
      <w:tr w:rsidR="0026111F" w:rsidRPr="004F1F9A" w14:paraId="0F718FB6" w14:textId="77777777" w:rsidTr="007157FA">
        <w:trPr>
          <w:trHeight w:hRule="exact" w:val="720"/>
        </w:trPr>
        <w:tc>
          <w:tcPr>
            <w:tcW w:w="3676" w:type="dxa"/>
          </w:tcPr>
          <w:p w14:paraId="6115C876" w14:textId="77777777" w:rsidR="0026111F" w:rsidRPr="004F1F9A" w:rsidRDefault="0026111F" w:rsidP="007157FA">
            <w:pPr>
              <w:contextualSpacing/>
            </w:pPr>
          </w:p>
          <w:p w14:paraId="1BB8349B" w14:textId="77777777" w:rsidR="0026111F" w:rsidRPr="004F1F9A" w:rsidRDefault="0026111F" w:rsidP="007157FA">
            <w:pPr>
              <w:contextualSpacing/>
            </w:pPr>
          </w:p>
          <w:p w14:paraId="04C6DAB4" w14:textId="77777777" w:rsidR="0026111F" w:rsidRPr="004F1F9A" w:rsidRDefault="0026111F" w:rsidP="007157FA">
            <w:pPr>
              <w:contextualSpacing/>
            </w:pPr>
          </w:p>
        </w:tc>
        <w:tc>
          <w:tcPr>
            <w:tcW w:w="1062" w:type="dxa"/>
          </w:tcPr>
          <w:p w14:paraId="5BC0EE4D" w14:textId="77777777" w:rsidR="0026111F" w:rsidRPr="004F1F9A" w:rsidRDefault="0026111F" w:rsidP="007157FA">
            <w:pPr>
              <w:contextualSpacing/>
            </w:pPr>
          </w:p>
        </w:tc>
        <w:tc>
          <w:tcPr>
            <w:tcW w:w="1056" w:type="dxa"/>
          </w:tcPr>
          <w:p w14:paraId="1382E1AF" w14:textId="77777777" w:rsidR="0026111F" w:rsidRPr="004F1F9A" w:rsidRDefault="0026111F" w:rsidP="007157FA">
            <w:pPr>
              <w:contextualSpacing/>
            </w:pPr>
          </w:p>
        </w:tc>
        <w:tc>
          <w:tcPr>
            <w:tcW w:w="3926" w:type="dxa"/>
          </w:tcPr>
          <w:p w14:paraId="1F18A4A8" w14:textId="77777777" w:rsidR="0026111F" w:rsidRPr="004F1F9A" w:rsidRDefault="0026111F" w:rsidP="007157FA">
            <w:pPr>
              <w:contextualSpacing/>
            </w:pPr>
          </w:p>
        </w:tc>
      </w:tr>
    </w:tbl>
    <w:p w14:paraId="12A2E1F5" w14:textId="77777777" w:rsidR="0026111F" w:rsidRPr="004F1F9A" w:rsidRDefault="0026111F" w:rsidP="0026111F">
      <w:pPr>
        <w:contextualSpacing/>
      </w:pPr>
      <w:r w:rsidRPr="004F1F9A">
        <w:t xml:space="preserve">Add rows for additional activities, </w:t>
      </w:r>
      <w:r w:rsidRPr="0026111F">
        <w:t>as needed.</w:t>
      </w:r>
    </w:p>
    <w:p w14:paraId="63FB9B83" w14:textId="77777777" w:rsidR="00971CCE" w:rsidRPr="004F1F9A" w:rsidRDefault="00971CCE" w:rsidP="001E33E8">
      <w:pPr>
        <w:rPr>
          <w:strike/>
        </w:rPr>
      </w:pPr>
    </w:p>
    <w:p w14:paraId="31EDAFB1" w14:textId="0C0284FD" w:rsidR="005D0E38" w:rsidRPr="006A75BB" w:rsidRDefault="00F4407E" w:rsidP="006A75BB">
      <w:pPr>
        <w:rPr>
          <w:b/>
          <w:bCs/>
          <w:smallCaps/>
          <w:u w:val="single"/>
        </w:rPr>
      </w:pPr>
      <w:r w:rsidRPr="004F1F9A">
        <w:rPr>
          <w:b/>
          <w:bCs/>
          <w:smallCaps/>
          <w:u w:val="single"/>
        </w:rPr>
        <w:t xml:space="preserve">SECTION </w:t>
      </w:r>
      <w:r w:rsidR="001D6C7F">
        <w:rPr>
          <w:b/>
          <w:bCs/>
          <w:smallCaps/>
          <w:u w:val="single"/>
        </w:rPr>
        <w:t>V</w:t>
      </w:r>
      <w:r w:rsidR="004F1F9A" w:rsidRPr="004F1F9A">
        <w:rPr>
          <w:b/>
          <w:bCs/>
          <w:smallCaps/>
          <w:u w:val="single"/>
        </w:rPr>
        <w:t>:</w:t>
      </w:r>
      <w:r w:rsidR="005E6E19" w:rsidRPr="004F1F9A">
        <w:rPr>
          <w:b/>
          <w:bCs/>
          <w:smallCaps/>
          <w:u w:val="single"/>
        </w:rPr>
        <w:t xml:space="preserve">FINANCIAL MANAGEMENT SYSTEM NARRATIVE </w:t>
      </w:r>
      <w:r w:rsidR="001440AB">
        <w:rPr>
          <w:b/>
          <w:bCs/>
          <w:smallCaps/>
          <w:u w:val="single"/>
        </w:rPr>
        <w:tab/>
      </w:r>
      <w:r w:rsidR="001440AB">
        <w:rPr>
          <w:b/>
          <w:bCs/>
          <w:smallCaps/>
          <w:u w:val="single"/>
        </w:rPr>
        <w:tab/>
      </w:r>
      <w:r w:rsidR="001440AB">
        <w:rPr>
          <w:b/>
          <w:bCs/>
          <w:smallCaps/>
          <w:u w:val="single"/>
        </w:rPr>
        <w:tab/>
      </w:r>
    </w:p>
    <w:p w14:paraId="0679DE3D" w14:textId="5A1C796E" w:rsidR="005D0E38" w:rsidRPr="001440AB" w:rsidRDefault="005D0E38" w:rsidP="005D0E38">
      <w:r w:rsidRPr="001440AB">
        <w:t>All applicants must provide</w:t>
      </w:r>
      <w:r w:rsidR="007F670A">
        <w:t>, as Appendix B, a copy of the districts existing accounting system and financial management system policy or provide</w:t>
      </w:r>
      <w:r w:rsidRPr="001440AB">
        <w:t xml:space="preserve"> a narrative describing their accounting system and financial management system that the recipient has in place in order to properly administer grant funds.  As a recipient, you must have a financial management system in place that is able to record and report on the receipt, obligation, and expenditure of grant funds. In your description of your accounting system, please provide a description of the following:</w:t>
      </w:r>
    </w:p>
    <w:p w14:paraId="0C4F81D6" w14:textId="77777777" w:rsidR="005D0E38" w:rsidRPr="001440AB" w:rsidRDefault="005D0E38" w:rsidP="005D0E38">
      <w:pPr>
        <w:pStyle w:val="ListParagraph"/>
        <w:numPr>
          <w:ilvl w:val="0"/>
          <w:numId w:val="12"/>
        </w:numPr>
        <w:rPr>
          <w:rFonts w:ascii="Times New Roman" w:hAnsi="Times New Roman" w:cs="Times New Roman"/>
          <w:sz w:val="24"/>
          <w:szCs w:val="24"/>
        </w:rPr>
      </w:pPr>
      <w:r w:rsidRPr="001440AB">
        <w:rPr>
          <w:rFonts w:ascii="Times New Roman" w:hAnsi="Times New Roman" w:cs="Times New Roman"/>
          <w:sz w:val="24"/>
          <w:szCs w:val="24"/>
        </w:rPr>
        <w:t>Internal controls - Your system should allow you to exercise effective control and accountability for all cash, real and personal property, and other assets. As a grant recipient, you must adequately safeguard all such property and assure that it is used solely for authorized purposes.</w:t>
      </w:r>
    </w:p>
    <w:p w14:paraId="6134A0A5" w14:textId="77777777" w:rsidR="005D0E38" w:rsidRPr="001440AB" w:rsidRDefault="005D0E38" w:rsidP="005D0E38">
      <w:pPr>
        <w:pStyle w:val="ListParagraph"/>
        <w:numPr>
          <w:ilvl w:val="0"/>
          <w:numId w:val="12"/>
        </w:numPr>
        <w:rPr>
          <w:rFonts w:ascii="Times New Roman" w:hAnsi="Times New Roman" w:cs="Times New Roman"/>
          <w:sz w:val="24"/>
          <w:szCs w:val="24"/>
        </w:rPr>
      </w:pPr>
      <w:r w:rsidRPr="001440AB">
        <w:rPr>
          <w:rFonts w:ascii="Times New Roman" w:hAnsi="Times New Roman" w:cs="Times New Roman"/>
          <w:sz w:val="24"/>
          <w:szCs w:val="24"/>
        </w:rPr>
        <w:t>Budget controls - Your system must allow for the comparison of expenditures with budget amounts for each grant award.</w:t>
      </w:r>
    </w:p>
    <w:p w14:paraId="3B03B2BB" w14:textId="77777777" w:rsidR="005D0E38" w:rsidRPr="001440AB" w:rsidRDefault="005D0E38" w:rsidP="005D0E38">
      <w:pPr>
        <w:pStyle w:val="ListParagraph"/>
        <w:numPr>
          <w:ilvl w:val="0"/>
          <w:numId w:val="12"/>
        </w:numPr>
        <w:rPr>
          <w:rFonts w:ascii="Times New Roman" w:hAnsi="Times New Roman" w:cs="Times New Roman"/>
          <w:sz w:val="24"/>
          <w:szCs w:val="24"/>
        </w:rPr>
      </w:pPr>
      <w:r w:rsidRPr="001440AB">
        <w:rPr>
          <w:rFonts w:ascii="Times New Roman" w:hAnsi="Times New Roman" w:cs="Times New Roman"/>
          <w:sz w:val="24"/>
          <w:szCs w:val="24"/>
        </w:rPr>
        <w:t>Allowable costs - Your system must provide procedures for determining the reasonableness, allowability, and allocability of costs.</w:t>
      </w:r>
    </w:p>
    <w:p w14:paraId="17EC9324" w14:textId="7B47A219" w:rsidR="005D0E38" w:rsidRPr="001440AB" w:rsidRDefault="005D0E38" w:rsidP="005D0E38">
      <w:pPr>
        <w:pStyle w:val="ListParagraph"/>
        <w:numPr>
          <w:ilvl w:val="0"/>
          <w:numId w:val="12"/>
        </w:numPr>
        <w:rPr>
          <w:rFonts w:ascii="Times New Roman" w:hAnsi="Times New Roman" w:cs="Times New Roman"/>
          <w:sz w:val="24"/>
          <w:szCs w:val="24"/>
        </w:rPr>
      </w:pPr>
      <w:r w:rsidRPr="001440AB">
        <w:rPr>
          <w:rFonts w:ascii="Times New Roman" w:hAnsi="Times New Roman" w:cs="Times New Roman"/>
          <w:sz w:val="24"/>
          <w:szCs w:val="24"/>
        </w:rPr>
        <w:t>Source documentation - Your system must require records that identify the source and application of grant funds. These records must contain detail regarding the obligation of funds, unobligated balances, assets, expenditures, income and interest</w:t>
      </w:r>
      <w:r w:rsidR="003842D6">
        <w:rPr>
          <w:rFonts w:ascii="Times New Roman" w:hAnsi="Times New Roman" w:cs="Times New Roman"/>
          <w:sz w:val="24"/>
          <w:szCs w:val="24"/>
        </w:rPr>
        <w:t>,</w:t>
      </w:r>
      <w:r w:rsidRPr="001440AB">
        <w:rPr>
          <w:rFonts w:ascii="Times New Roman" w:hAnsi="Times New Roman" w:cs="Times New Roman"/>
          <w:sz w:val="24"/>
          <w:szCs w:val="24"/>
        </w:rPr>
        <w:t xml:space="preserve"> and be supported by adequate source documentation. </w:t>
      </w:r>
    </w:p>
    <w:p w14:paraId="69D5926F" w14:textId="77777777" w:rsidR="005D0E38" w:rsidRPr="001440AB" w:rsidRDefault="005D0E38">
      <w:pPr>
        <w:pStyle w:val="ListParagraph"/>
        <w:numPr>
          <w:ilvl w:val="0"/>
          <w:numId w:val="12"/>
        </w:numPr>
        <w:rPr>
          <w:rFonts w:ascii="Times New Roman" w:hAnsi="Times New Roman" w:cs="Times New Roman"/>
          <w:sz w:val="24"/>
          <w:szCs w:val="24"/>
        </w:rPr>
      </w:pPr>
      <w:r w:rsidRPr="001440AB">
        <w:rPr>
          <w:rFonts w:ascii="Times New Roman" w:hAnsi="Times New Roman" w:cs="Times New Roman"/>
          <w:sz w:val="24"/>
          <w:szCs w:val="24"/>
        </w:rPr>
        <w:t xml:space="preserve">Cash management – An adequate system will require you to minimize the time between the receipt and the expenditure of grant funds, when funds are received in advance. </w:t>
      </w:r>
    </w:p>
    <w:p w14:paraId="3C289C79" w14:textId="77777777" w:rsidR="005D0E38" w:rsidRPr="001440AB" w:rsidRDefault="005D0E38" w:rsidP="005D0E38">
      <w:r w:rsidRPr="001440AB">
        <w:t>Grant recipients must demonstrate the responsibility, financial management capacity and fiscal integrity necessary to adequately and appropriately manage awarded funds.</w:t>
      </w:r>
    </w:p>
    <w:p w14:paraId="7D07949C" w14:textId="77777777" w:rsidR="005D0E38" w:rsidRPr="001440AB" w:rsidRDefault="005D0E38" w:rsidP="005D0E38"/>
    <w:p w14:paraId="26DD2FE4" w14:textId="77777777" w:rsidR="00692DF6" w:rsidRPr="001440AB" w:rsidRDefault="00692DF6" w:rsidP="00692DF6">
      <w:r w:rsidRPr="001440AB">
        <w:t>Describe the accounting system and financial management system that is in place in order to properly administer grant funds.  Please state in this box if existing financial management policies and procedures are being provided in order to meet this requirement and attach them to the end of the grant application packet.</w:t>
      </w:r>
    </w:p>
    <w:sdt>
      <w:sdtPr>
        <w:id w:val="-1309932881"/>
        <w:showingPlcHdr/>
      </w:sdtPr>
      <w:sdtEndPr/>
      <w:sdtContent>
        <w:p w14:paraId="0E830430" w14:textId="77777777" w:rsidR="005D0E38" w:rsidRPr="001440AB" w:rsidRDefault="00692DF6" w:rsidP="005D0E38">
          <w:r w:rsidRPr="001440AB">
            <w:rPr>
              <w:rStyle w:val="PlaceholderText"/>
            </w:rPr>
            <w:t>Click here to enter text.</w:t>
          </w:r>
        </w:p>
      </w:sdtContent>
    </w:sdt>
    <w:p w14:paraId="53446E6B" w14:textId="77777777" w:rsidR="005D0E38" w:rsidRPr="001440AB" w:rsidRDefault="005D0E38" w:rsidP="005D0E38">
      <w:pPr>
        <w:rPr>
          <w:b/>
        </w:rPr>
      </w:pPr>
    </w:p>
    <w:p w14:paraId="4E7ED73A" w14:textId="77777777" w:rsidR="004F1F9A" w:rsidRPr="001440AB" w:rsidRDefault="004F1F9A" w:rsidP="005D0E38">
      <w:pPr>
        <w:rPr>
          <w:b/>
        </w:rPr>
      </w:pPr>
    </w:p>
    <w:p w14:paraId="4B0AC7FD" w14:textId="77777777" w:rsidR="001440AB" w:rsidRDefault="001440AB" w:rsidP="005D0E38">
      <w:pPr>
        <w:rPr>
          <w:b/>
          <w:sz w:val="22"/>
          <w:szCs w:val="22"/>
          <w:u w:val="single"/>
        </w:rPr>
      </w:pPr>
    </w:p>
    <w:p w14:paraId="77A71B42" w14:textId="77777777" w:rsidR="001440AB" w:rsidRDefault="001440AB" w:rsidP="005D0E38">
      <w:pPr>
        <w:rPr>
          <w:b/>
          <w:sz w:val="22"/>
          <w:szCs w:val="22"/>
          <w:u w:val="single"/>
        </w:rPr>
      </w:pPr>
    </w:p>
    <w:p w14:paraId="60CDB7D3" w14:textId="77777777" w:rsidR="001440AB" w:rsidRDefault="001440AB" w:rsidP="005D0E38">
      <w:pPr>
        <w:rPr>
          <w:b/>
          <w:sz w:val="22"/>
          <w:szCs w:val="22"/>
          <w:u w:val="single"/>
        </w:rPr>
      </w:pPr>
    </w:p>
    <w:p w14:paraId="4F11F570" w14:textId="77777777" w:rsidR="001440AB" w:rsidRDefault="001440AB" w:rsidP="005D0E38">
      <w:pPr>
        <w:rPr>
          <w:b/>
          <w:sz w:val="22"/>
          <w:szCs w:val="22"/>
          <w:u w:val="single"/>
        </w:rPr>
      </w:pPr>
    </w:p>
    <w:p w14:paraId="7F01B714" w14:textId="77777777" w:rsidR="001440AB" w:rsidRDefault="001440AB" w:rsidP="005D0E38">
      <w:pPr>
        <w:rPr>
          <w:b/>
          <w:sz w:val="22"/>
          <w:szCs w:val="22"/>
          <w:u w:val="single"/>
        </w:rPr>
      </w:pPr>
    </w:p>
    <w:p w14:paraId="7FD981F5" w14:textId="77777777" w:rsidR="001440AB" w:rsidRDefault="001440AB" w:rsidP="005D0E38">
      <w:pPr>
        <w:rPr>
          <w:b/>
          <w:sz w:val="22"/>
          <w:szCs w:val="22"/>
          <w:u w:val="single"/>
        </w:rPr>
      </w:pPr>
    </w:p>
    <w:p w14:paraId="565B9268" w14:textId="77777777" w:rsidR="001440AB" w:rsidRDefault="001440AB" w:rsidP="005D0E38">
      <w:pPr>
        <w:rPr>
          <w:b/>
          <w:sz w:val="22"/>
          <w:szCs w:val="22"/>
          <w:u w:val="single"/>
        </w:rPr>
      </w:pPr>
    </w:p>
    <w:p w14:paraId="120C8A1C" w14:textId="77777777" w:rsidR="001440AB" w:rsidRDefault="001440AB" w:rsidP="005D0E38">
      <w:pPr>
        <w:rPr>
          <w:b/>
          <w:sz w:val="22"/>
          <w:szCs w:val="22"/>
          <w:u w:val="single"/>
        </w:rPr>
      </w:pPr>
    </w:p>
    <w:p w14:paraId="061AFDFC" w14:textId="77777777" w:rsidR="001440AB" w:rsidRDefault="001440AB" w:rsidP="005D0E38">
      <w:pPr>
        <w:rPr>
          <w:b/>
          <w:sz w:val="22"/>
          <w:szCs w:val="22"/>
          <w:u w:val="single"/>
        </w:rPr>
      </w:pPr>
    </w:p>
    <w:p w14:paraId="548E6DA9" w14:textId="77777777" w:rsidR="001440AB" w:rsidRDefault="001440AB" w:rsidP="005D0E38">
      <w:pPr>
        <w:rPr>
          <w:b/>
          <w:sz w:val="22"/>
          <w:szCs w:val="22"/>
          <w:u w:val="single"/>
        </w:rPr>
      </w:pPr>
    </w:p>
    <w:p w14:paraId="7711C050" w14:textId="77777777" w:rsidR="001440AB" w:rsidRDefault="001440AB" w:rsidP="005D0E38">
      <w:pPr>
        <w:rPr>
          <w:b/>
          <w:sz w:val="22"/>
          <w:szCs w:val="22"/>
          <w:u w:val="single"/>
        </w:rPr>
      </w:pPr>
    </w:p>
    <w:p w14:paraId="7F0BA7AF" w14:textId="77777777" w:rsidR="001440AB" w:rsidRDefault="001440AB" w:rsidP="005D0E38">
      <w:pPr>
        <w:rPr>
          <w:b/>
          <w:sz w:val="22"/>
          <w:szCs w:val="22"/>
          <w:u w:val="single"/>
        </w:rPr>
      </w:pPr>
    </w:p>
    <w:p w14:paraId="7D2CD0B1" w14:textId="77777777" w:rsidR="001440AB" w:rsidRDefault="001440AB" w:rsidP="005D0E38">
      <w:pPr>
        <w:rPr>
          <w:b/>
          <w:sz w:val="22"/>
          <w:szCs w:val="22"/>
          <w:u w:val="single"/>
        </w:rPr>
      </w:pPr>
    </w:p>
    <w:p w14:paraId="3B4F1AB3" w14:textId="77777777" w:rsidR="001440AB" w:rsidRDefault="001440AB" w:rsidP="005D0E38">
      <w:pPr>
        <w:rPr>
          <w:b/>
          <w:sz w:val="22"/>
          <w:szCs w:val="22"/>
          <w:u w:val="single"/>
        </w:rPr>
      </w:pPr>
    </w:p>
    <w:p w14:paraId="64C01D5E" w14:textId="77777777" w:rsidR="001440AB" w:rsidRDefault="001440AB" w:rsidP="005D0E38">
      <w:pPr>
        <w:rPr>
          <w:b/>
          <w:sz w:val="22"/>
          <w:szCs w:val="22"/>
          <w:u w:val="single"/>
        </w:rPr>
      </w:pPr>
    </w:p>
    <w:p w14:paraId="39337EE8" w14:textId="77777777" w:rsidR="001440AB" w:rsidRDefault="001440AB" w:rsidP="005D0E38">
      <w:pPr>
        <w:rPr>
          <w:b/>
          <w:sz w:val="22"/>
          <w:szCs w:val="22"/>
          <w:u w:val="single"/>
        </w:rPr>
      </w:pPr>
    </w:p>
    <w:p w14:paraId="0798695E" w14:textId="77777777" w:rsidR="001440AB" w:rsidRDefault="001440AB" w:rsidP="005D0E38">
      <w:pPr>
        <w:rPr>
          <w:b/>
          <w:sz w:val="22"/>
          <w:szCs w:val="22"/>
          <w:u w:val="single"/>
        </w:rPr>
      </w:pPr>
    </w:p>
    <w:p w14:paraId="7D0F01E1" w14:textId="77777777" w:rsidR="001440AB" w:rsidRDefault="001440AB" w:rsidP="005D0E38">
      <w:pPr>
        <w:rPr>
          <w:b/>
          <w:sz w:val="22"/>
          <w:szCs w:val="22"/>
          <w:u w:val="single"/>
        </w:rPr>
      </w:pPr>
    </w:p>
    <w:p w14:paraId="43C8008F" w14:textId="77777777" w:rsidR="001440AB" w:rsidRDefault="001440AB" w:rsidP="005D0E38">
      <w:pPr>
        <w:rPr>
          <w:b/>
          <w:sz w:val="22"/>
          <w:szCs w:val="22"/>
          <w:u w:val="single"/>
        </w:rPr>
      </w:pPr>
    </w:p>
    <w:p w14:paraId="6ACA5679" w14:textId="77777777" w:rsidR="001440AB" w:rsidRDefault="001440AB" w:rsidP="005D0E38">
      <w:pPr>
        <w:rPr>
          <w:b/>
          <w:sz w:val="22"/>
          <w:szCs w:val="22"/>
          <w:u w:val="single"/>
        </w:rPr>
      </w:pPr>
    </w:p>
    <w:p w14:paraId="6F6448B4" w14:textId="77777777" w:rsidR="001440AB" w:rsidRDefault="001440AB" w:rsidP="005D0E38">
      <w:pPr>
        <w:rPr>
          <w:b/>
          <w:sz w:val="22"/>
          <w:szCs w:val="22"/>
          <w:u w:val="single"/>
        </w:rPr>
      </w:pPr>
    </w:p>
    <w:p w14:paraId="320C8733" w14:textId="77777777" w:rsidR="00974156" w:rsidRDefault="00974156" w:rsidP="005D0E38">
      <w:pPr>
        <w:rPr>
          <w:b/>
          <w:sz w:val="22"/>
          <w:szCs w:val="22"/>
          <w:u w:val="single"/>
        </w:rPr>
      </w:pPr>
    </w:p>
    <w:p w14:paraId="25AB72D1" w14:textId="77777777" w:rsidR="00974156" w:rsidRDefault="00974156" w:rsidP="005D0E38">
      <w:pPr>
        <w:rPr>
          <w:b/>
          <w:sz w:val="22"/>
          <w:szCs w:val="22"/>
          <w:u w:val="single"/>
        </w:rPr>
      </w:pPr>
    </w:p>
    <w:p w14:paraId="3D6073BF" w14:textId="77777777" w:rsidR="00974156" w:rsidRDefault="00974156" w:rsidP="005D0E38">
      <w:pPr>
        <w:rPr>
          <w:b/>
          <w:sz w:val="22"/>
          <w:szCs w:val="22"/>
          <w:u w:val="single"/>
        </w:rPr>
      </w:pPr>
    </w:p>
    <w:p w14:paraId="38454C97" w14:textId="77777777" w:rsidR="00974156" w:rsidRDefault="00974156" w:rsidP="005D0E38">
      <w:pPr>
        <w:rPr>
          <w:b/>
          <w:sz w:val="22"/>
          <w:szCs w:val="22"/>
          <w:u w:val="single"/>
        </w:rPr>
      </w:pPr>
    </w:p>
    <w:p w14:paraId="55980D67" w14:textId="77777777" w:rsidR="00974156" w:rsidRDefault="00974156" w:rsidP="005D0E38">
      <w:pPr>
        <w:rPr>
          <w:b/>
          <w:sz w:val="22"/>
          <w:szCs w:val="22"/>
          <w:u w:val="single"/>
        </w:rPr>
      </w:pPr>
    </w:p>
    <w:p w14:paraId="3668CF3C" w14:textId="1353CF68" w:rsidR="006A75BB" w:rsidRDefault="00B03E4B" w:rsidP="005D0E38">
      <w:pPr>
        <w:rPr>
          <w:b/>
          <w:caps/>
          <w:sz w:val="22"/>
          <w:szCs w:val="22"/>
          <w:u w:val="single"/>
        </w:rPr>
      </w:pPr>
      <w:r>
        <w:rPr>
          <w:b/>
          <w:caps/>
          <w:sz w:val="22"/>
          <w:szCs w:val="22"/>
          <w:u w:val="single"/>
        </w:rPr>
        <w:br/>
      </w:r>
    </w:p>
    <w:p w14:paraId="11487405" w14:textId="77777777" w:rsidR="00B03E4B" w:rsidRDefault="00B03E4B" w:rsidP="005D0E38">
      <w:pPr>
        <w:rPr>
          <w:b/>
          <w:caps/>
          <w:sz w:val="22"/>
          <w:szCs w:val="22"/>
          <w:u w:val="single"/>
        </w:rPr>
      </w:pPr>
    </w:p>
    <w:p w14:paraId="23978FE0" w14:textId="77777777" w:rsidR="00B03E4B" w:rsidRDefault="00B03E4B" w:rsidP="005D0E38">
      <w:pPr>
        <w:rPr>
          <w:b/>
          <w:caps/>
          <w:sz w:val="22"/>
          <w:szCs w:val="22"/>
          <w:u w:val="single"/>
        </w:rPr>
      </w:pPr>
    </w:p>
    <w:p w14:paraId="087756BA" w14:textId="77777777" w:rsidR="00B03E4B" w:rsidRDefault="00B03E4B" w:rsidP="005D0E38">
      <w:pPr>
        <w:rPr>
          <w:b/>
          <w:caps/>
          <w:sz w:val="22"/>
          <w:szCs w:val="22"/>
          <w:u w:val="single"/>
        </w:rPr>
      </w:pPr>
    </w:p>
    <w:p w14:paraId="43691434" w14:textId="77777777" w:rsidR="00DC607A" w:rsidRDefault="00DC607A" w:rsidP="005D0E38">
      <w:pPr>
        <w:rPr>
          <w:b/>
          <w:caps/>
          <w:sz w:val="22"/>
          <w:szCs w:val="22"/>
          <w:u w:val="single"/>
        </w:rPr>
      </w:pPr>
    </w:p>
    <w:p w14:paraId="3138E7AF" w14:textId="77777777" w:rsidR="00DC607A" w:rsidRDefault="00DC607A" w:rsidP="005D0E38">
      <w:pPr>
        <w:rPr>
          <w:b/>
          <w:caps/>
          <w:sz w:val="22"/>
          <w:szCs w:val="22"/>
          <w:u w:val="single"/>
        </w:rPr>
      </w:pPr>
    </w:p>
    <w:p w14:paraId="08207001" w14:textId="77777777" w:rsidR="006A75BB" w:rsidRDefault="006A75BB" w:rsidP="005D0E38">
      <w:pPr>
        <w:rPr>
          <w:b/>
          <w:caps/>
          <w:sz w:val="22"/>
          <w:szCs w:val="22"/>
          <w:u w:val="single"/>
        </w:rPr>
      </w:pPr>
    </w:p>
    <w:p w14:paraId="387553E6" w14:textId="77777777" w:rsidR="006A75BB" w:rsidRPr="001440AB" w:rsidRDefault="006A75BB" w:rsidP="005D0E38">
      <w:pPr>
        <w:rPr>
          <w:caps/>
          <w:sz w:val="22"/>
          <w:szCs w:val="22"/>
          <w:u w:val="single"/>
        </w:rPr>
      </w:pPr>
    </w:p>
    <w:p w14:paraId="3D61F446" w14:textId="57B4992D" w:rsidR="00060800" w:rsidRDefault="00060800" w:rsidP="006A75BB">
      <w:pPr>
        <w:jc w:val="center"/>
        <w:rPr>
          <w:b/>
          <w:sz w:val="36"/>
          <w:szCs w:val="36"/>
        </w:rPr>
      </w:pPr>
      <w:r w:rsidRPr="00060800">
        <w:rPr>
          <w:b/>
          <w:sz w:val="36"/>
          <w:szCs w:val="36"/>
        </w:rPr>
        <w:t xml:space="preserve">Grant Award Agreement </w:t>
      </w:r>
    </w:p>
    <w:p w14:paraId="46654730" w14:textId="77777777" w:rsidR="006A75BB" w:rsidRPr="00060800" w:rsidRDefault="006A75BB" w:rsidP="006A75BB">
      <w:pPr>
        <w:jc w:val="center"/>
        <w:rPr>
          <w:b/>
          <w:sz w:val="36"/>
          <w:szCs w:val="36"/>
        </w:rPr>
      </w:pPr>
    </w:p>
    <w:p w14:paraId="71E4F98B" w14:textId="77777777" w:rsidR="00060800" w:rsidRPr="00060800" w:rsidRDefault="00060800" w:rsidP="00060800">
      <w:pPr>
        <w:pStyle w:val="Default"/>
        <w:rPr>
          <w:rFonts w:ascii="Times New Roman" w:hAnsi="Times New Roman" w:cs="Times New Roman"/>
          <w:b/>
          <w:sz w:val="22"/>
          <w:szCs w:val="22"/>
        </w:rPr>
      </w:pPr>
    </w:p>
    <w:p w14:paraId="78463AB6" w14:textId="77777777" w:rsidR="00060800" w:rsidRPr="00060800" w:rsidRDefault="00060800" w:rsidP="00060800">
      <w:pPr>
        <w:pStyle w:val="Default"/>
        <w:rPr>
          <w:rFonts w:ascii="Times New Roman" w:hAnsi="Times New Roman" w:cs="Times New Roman"/>
          <w:b/>
          <w:sz w:val="22"/>
          <w:szCs w:val="22"/>
        </w:rPr>
      </w:pPr>
    </w:p>
    <w:p w14:paraId="394743A4" w14:textId="77777777" w:rsidR="00060800" w:rsidRPr="00060800" w:rsidRDefault="00060800" w:rsidP="00060800">
      <w:pPr>
        <w:pStyle w:val="Default"/>
        <w:rPr>
          <w:rFonts w:ascii="Times New Roman" w:hAnsi="Times New Roman" w:cs="Times New Roman"/>
          <w:b/>
          <w:sz w:val="28"/>
          <w:szCs w:val="28"/>
        </w:rPr>
      </w:pPr>
      <w:r w:rsidRPr="00060800">
        <w:rPr>
          <w:rFonts w:ascii="Times New Roman" w:hAnsi="Times New Roman" w:cs="Times New Roman"/>
          <w:b/>
          <w:sz w:val="28"/>
          <w:szCs w:val="28"/>
        </w:rPr>
        <w:t>Arkansas Department of Education</w:t>
      </w:r>
    </w:p>
    <w:p w14:paraId="7DFAB73A" w14:textId="77777777" w:rsidR="00060800" w:rsidRPr="00060800" w:rsidRDefault="00060800" w:rsidP="00060800">
      <w:pPr>
        <w:pStyle w:val="Default"/>
        <w:rPr>
          <w:rFonts w:ascii="Times New Roman" w:hAnsi="Times New Roman" w:cs="Times New Roman"/>
          <w:b/>
          <w:sz w:val="28"/>
          <w:szCs w:val="28"/>
        </w:rPr>
      </w:pPr>
      <w:r w:rsidRPr="00060800">
        <w:rPr>
          <w:rFonts w:ascii="Times New Roman" w:hAnsi="Times New Roman" w:cs="Times New Roman"/>
          <w:b/>
          <w:sz w:val="28"/>
          <w:szCs w:val="28"/>
        </w:rPr>
        <w:t>Grant Award Agreement</w:t>
      </w:r>
    </w:p>
    <w:p w14:paraId="3527F748" w14:textId="77777777" w:rsidR="00060800" w:rsidRPr="00060800" w:rsidRDefault="00060800" w:rsidP="00060800">
      <w:pPr>
        <w:pStyle w:val="Default"/>
        <w:rPr>
          <w:rFonts w:ascii="Times New Roman" w:hAnsi="Times New Roman" w:cs="Times New Roman"/>
          <w:b/>
          <w:sz w:val="28"/>
          <w:szCs w:val="28"/>
        </w:rPr>
      </w:pPr>
    </w:p>
    <w:p w14:paraId="594645BE" w14:textId="77777777" w:rsidR="00060800" w:rsidRPr="00060800" w:rsidRDefault="00060800" w:rsidP="00060800">
      <w:pPr>
        <w:pStyle w:val="Default"/>
        <w:rPr>
          <w:rFonts w:ascii="Times New Roman" w:hAnsi="Times New Roman" w:cs="Times New Roman"/>
          <w:b/>
          <w:sz w:val="28"/>
          <w:szCs w:val="28"/>
        </w:rPr>
      </w:pPr>
    </w:p>
    <w:p w14:paraId="77EE79E3" w14:textId="78992E0E"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Grant Recipient Name:</w:t>
      </w:r>
      <w:r w:rsidR="002114B4" w:rsidRPr="002114B4">
        <w:t xml:space="preserve"> </w:t>
      </w:r>
      <w:sdt>
        <w:sdtPr>
          <w:id w:val="755401625"/>
          <w:showingPlcHdr/>
        </w:sdtPr>
        <w:sdtEndPr/>
        <w:sdtContent>
          <w:r w:rsidR="002114B4" w:rsidRPr="004F1F9A">
            <w:rPr>
              <w:rStyle w:val="PlaceholderText"/>
            </w:rPr>
            <w:t>Click here to enter text.</w:t>
          </w:r>
        </w:sdtContent>
      </w:sdt>
    </w:p>
    <w:p w14:paraId="12C700F0" w14:textId="604B13C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Name of Grant Program:</w:t>
      </w:r>
      <w:r w:rsidR="002114B4" w:rsidRPr="002114B4">
        <w:t xml:space="preserve"> </w:t>
      </w:r>
      <w:sdt>
        <w:sdtPr>
          <w:id w:val="1326550787"/>
          <w:showingPlcHdr/>
        </w:sdtPr>
        <w:sdtEndPr/>
        <w:sdtContent>
          <w:r w:rsidR="002114B4" w:rsidRPr="004F1F9A">
            <w:rPr>
              <w:rStyle w:val="PlaceholderText"/>
            </w:rPr>
            <w:t>Click here to enter text.</w:t>
          </w:r>
        </w:sdtContent>
      </w:sdt>
    </w:p>
    <w:p w14:paraId="777BBA3F" w14:textId="179935DE"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Grant Recipient Address:</w:t>
      </w:r>
      <w:r w:rsidR="002114B4" w:rsidRPr="002114B4">
        <w:t xml:space="preserve"> </w:t>
      </w:r>
      <w:sdt>
        <w:sdtPr>
          <w:id w:val="1988365988"/>
          <w:showingPlcHdr/>
        </w:sdtPr>
        <w:sdtEndPr/>
        <w:sdtContent>
          <w:r w:rsidR="002114B4" w:rsidRPr="004F1F9A">
            <w:rPr>
              <w:rStyle w:val="PlaceholderText"/>
            </w:rPr>
            <w:t>Click here to enter text.</w:t>
          </w:r>
        </w:sdtContent>
      </w:sdt>
    </w:p>
    <w:p w14:paraId="60A4F287" w14:textId="04CC4441"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DUNS Number</w:t>
      </w:r>
      <w:r w:rsidRPr="00060800">
        <w:rPr>
          <w:rFonts w:ascii="Times New Roman" w:hAnsi="Times New Roman" w:cs="Times New Roman"/>
          <w:sz w:val="22"/>
          <w:szCs w:val="22"/>
        </w:rPr>
        <w:t>:</w:t>
      </w:r>
      <w:r w:rsidR="002114B4" w:rsidRPr="002114B4">
        <w:t xml:space="preserve"> </w:t>
      </w:r>
      <w:sdt>
        <w:sdtPr>
          <w:id w:val="-681051850"/>
          <w:showingPlcHdr/>
        </w:sdtPr>
        <w:sdtEndPr/>
        <w:sdtContent>
          <w:r w:rsidR="002114B4" w:rsidRPr="004F1F9A">
            <w:rPr>
              <w:rStyle w:val="PlaceholderText"/>
            </w:rPr>
            <w:t>Click here to enter text.</w:t>
          </w:r>
        </w:sdtContent>
      </w:sdt>
    </w:p>
    <w:p w14:paraId="32F917C2" w14:textId="5C955E73"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Grant Recipient Authorized Contact:</w:t>
      </w:r>
      <w:r w:rsidRPr="00060800">
        <w:rPr>
          <w:rFonts w:ascii="Times New Roman" w:hAnsi="Times New Roman" w:cs="Times New Roman"/>
          <w:sz w:val="22"/>
          <w:szCs w:val="22"/>
        </w:rPr>
        <w:t xml:space="preserve"> (Name, Title)</w:t>
      </w:r>
      <w:r w:rsidR="002114B4" w:rsidRPr="002114B4">
        <w:t xml:space="preserve"> </w:t>
      </w:r>
      <w:sdt>
        <w:sdtPr>
          <w:id w:val="1455761799"/>
          <w:showingPlcHdr/>
        </w:sdtPr>
        <w:sdtEndPr/>
        <w:sdtContent>
          <w:r w:rsidR="002114B4" w:rsidRPr="004F1F9A">
            <w:rPr>
              <w:rStyle w:val="PlaceholderText"/>
            </w:rPr>
            <w:t>Click here to enter text.</w:t>
          </w:r>
        </w:sdtContent>
      </w:sdt>
    </w:p>
    <w:p w14:paraId="19114AD7" w14:textId="71C14C5E"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 xml:space="preserve">Award Date: </w:t>
      </w:r>
      <w:sdt>
        <w:sdtPr>
          <w:id w:val="-760672638"/>
          <w:showingPlcHdr/>
        </w:sdtPr>
        <w:sdtEndPr/>
        <w:sdtContent>
          <w:r w:rsidR="002114B4" w:rsidRPr="004F1F9A">
            <w:rPr>
              <w:rStyle w:val="PlaceholderText"/>
            </w:rPr>
            <w:t>Click here to enter text.</w:t>
          </w:r>
        </w:sdtContent>
      </w:sdt>
    </w:p>
    <w:p w14:paraId="4770DA05" w14:textId="71553624"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 xml:space="preserve">Grant Award Period of Performance: </w:t>
      </w:r>
      <w:r w:rsidRPr="00060800">
        <w:rPr>
          <w:rFonts w:ascii="Times New Roman" w:hAnsi="Times New Roman" w:cs="Times New Roman"/>
          <w:sz w:val="22"/>
          <w:szCs w:val="22"/>
        </w:rPr>
        <w:t>(Example: July 1, 201</w:t>
      </w:r>
      <w:r w:rsidR="00AD795C">
        <w:rPr>
          <w:rFonts w:ascii="Times New Roman" w:hAnsi="Times New Roman" w:cs="Times New Roman"/>
          <w:sz w:val="22"/>
          <w:szCs w:val="22"/>
        </w:rPr>
        <w:t>8</w:t>
      </w:r>
      <w:r w:rsidRPr="00060800">
        <w:rPr>
          <w:rFonts w:ascii="Times New Roman" w:hAnsi="Times New Roman" w:cs="Times New Roman"/>
          <w:sz w:val="22"/>
          <w:szCs w:val="22"/>
        </w:rPr>
        <w:t xml:space="preserve"> through June 30, 201</w:t>
      </w:r>
      <w:r w:rsidR="00AD795C">
        <w:rPr>
          <w:rFonts w:ascii="Times New Roman" w:hAnsi="Times New Roman" w:cs="Times New Roman"/>
          <w:sz w:val="22"/>
          <w:szCs w:val="22"/>
        </w:rPr>
        <w:t>9</w:t>
      </w:r>
      <w:r w:rsidRPr="00060800">
        <w:rPr>
          <w:rFonts w:ascii="Times New Roman" w:hAnsi="Times New Roman" w:cs="Times New Roman"/>
          <w:sz w:val="22"/>
          <w:szCs w:val="22"/>
        </w:rPr>
        <w:t>)</w:t>
      </w:r>
      <w:r w:rsidR="002114B4" w:rsidRPr="002114B4">
        <w:t xml:space="preserve"> </w:t>
      </w:r>
      <w:sdt>
        <w:sdtPr>
          <w:id w:val="-501807260"/>
          <w:showingPlcHdr/>
        </w:sdtPr>
        <w:sdtEndPr/>
        <w:sdtContent>
          <w:r w:rsidR="002114B4" w:rsidRPr="004F1F9A">
            <w:rPr>
              <w:rStyle w:val="PlaceholderText"/>
            </w:rPr>
            <w:t>Click here to enter text.</w:t>
          </w:r>
        </w:sdtContent>
      </w:sdt>
    </w:p>
    <w:p w14:paraId="4F68C955" w14:textId="34B94DD4"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Grant Award Amount:</w:t>
      </w:r>
      <w:r w:rsidR="002114B4" w:rsidRPr="002114B4">
        <w:t xml:space="preserve"> </w:t>
      </w:r>
      <w:sdt>
        <w:sdtPr>
          <w:id w:val="1060594973"/>
          <w:showingPlcHdr/>
        </w:sdtPr>
        <w:sdtEndPr/>
        <w:sdtContent>
          <w:r w:rsidR="002114B4" w:rsidRPr="004F1F9A">
            <w:rPr>
              <w:rStyle w:val="PlaceholderText"/>
            </w:rPr>
            <w:t>Click here to enter text.</w:t>
          </w:r>
        </w:sdtContent>
      </w:sdt>
    </w:p>
    <w:p w14:paraId="0200A1B7" w14:textId="4CDED56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Grant Award Purpose:</w:t>
      </w:r>
      <w:r w:rsidR="002114B4" w:rsidRPr="002114B4">
        <w:t xml:space="preserve"> </w:t>
      </w:r>
      <w:sdt>
        <w:sdtPr>
          <w:id w:val="-2015985729"/>
          <w:showingPlcHdr/>
        </w:sdtPr>
        <w:sdtEndPr/>
        <w:sdtContent>
          <w:r w:rsidR="002114B4" w:rsidRPr="004F1F9A">
            <w:rPr>
              <w:rStyle w:val="PlaceholderText"/>
            </w:rPr>
            <w:t>Click here to enter text.</w:t>
          </w:r>
        </w:sdtContent>
      </w:sdt>
    </w:p>
    <w:p w14:paraId="6D48A92B" w14:textId="35F8FA99"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Fund Center:</w:t>
      </w:r>
      <w:r w:rsidR="002114B4" w:rsidRPr="002114B4">
        <w:t xml:space="preserve"> </w:t>
      </w:r>
      <w:sdt>
        <w:sdtPr>
          <w:id w:val="928768537"/>
          <w:showingPlcHdr/>
        </w:sdtPr>
        <w:sdtEndPr/>
        <w:sdtContent>
          <w:r w:rsidR="002114B4" w:rsidRPr="004F1F9A">
            <w:rPr>
              <w:rStyle w:val="PlaceholderText"/>
            </w:rPr>
            <w:t>Click here to enter text.</w:t>
          </w:r>
        </w:sdtContent>
      </w:sdt>
    </w:p>
    <w:p w14:paraId="178EBF9A" w14:textId="2D78B22D"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Cost Center:</w:t>
      </w:r>
      <w:r w:rsidR="002114B4" w:rsidRPr="002114B4">
        <w:t xml:space="preserve"> </w:t>
      </w:r>
      <w:sdt>
        <w:sdtPr>
          <w:id w:val="1466235056"/>
          <w:showingPlcHdr/>
        </w:sdtPr>
        <w:sdtEndPr/>
        <w:sdtContent>
          <w:r w:rsidR="002114B4" w:rsidRPr="004F1F9A">
            <w:rPr>
              <w:rStyle w:val="PlaceholderText"/>
            </w:rPr>
            <w:t>Click here to enter text.</w:t>
          </w:r>
        </w:sdtContent>
      </w:sdt>
    </w:p>
    <w:p w14:paraId="5A592D6B" w14:textId="17D2ABDA"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Fund Code:</w:t>
      </w:r>
      <w:r w:rsidR="002114B4" w:rsidRPr="002114B4">
        <w:t xml:space="preserve"> </w:t>
      </w:r>
      <w:sdt>
        <w:sdtPr>
          <w:id w:val="347138792"/>
          <w:showingPlcHdr/>
        </w:sdtPr>
        <w:sdtEndPr/>
        <w:sdtContent>
          <w:r w:rsidR="002114B4" w:rsidRPr="004F1F9A">
            <w:rPr>
              <w:rStyle w:val="PlaceholderText"/>
            </w:rPr>
            <w:t>Click here to enter text.</w:t>
          </w:r>
        </w:sdtContent>
      </w:sdt>
    </w:p>
    <w:p w14:paraId="2A303DBC" w14:textId="0A2618DE"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Revenue Code:</w:t>
      </w:r>
      <w:r w:rsidR="002114B4" w:rsidRPr="002114B4">
        <w:t xml:space="preserve"> </w:t>
      </w:r>
      <w:sdt>
        <w:sdtPr>
          <w:id w:val="271454128"/>
          <w:showingPlcHdr/>
        </w:sdtPr>
        <w:sdtEndPr/>
        <w:sdtContent>
          <w:r w:rsidR="002114B4" w:rsidRPr="004F1F9A">
            <w:rPr>
              <w:rStyle w:val="PlaceholderText"/>
            </w:rPr>
            <w:t>Click here to enter text.</w:t>
          </w:r>
        </w:sdtContent>
      </w:sdt>
    </w:p>
    <w:p w14:paraId="17BD234D" w14:textId="12BFC8B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 xml:space="preserve">Source of Fund: </w:t>
      </w:r>
      <w:sdt>
        <w:sdtPr>
          <w:id w:val="-450324316"/>
          <w:showingPlcHdr/>
        </w:sdtPr>
        <w:sdtEndPr/>
        <w:sdtContent>
          <w:r w:rsidR="002114B4" w:rsidRPr="004F1F9A">
            <w:rPr>
              <w:rStyle w:val="PlaceholderText"/>
            </w:rPr>
            <w:t>Click here to enter text.</w:t>
          </w:r>
        </w:sdtContent>
      </w:sdt>
    </w:p>
    <w:p w14:paraId="4DFFF7D2" w14:textId="374BC68A"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 xml:space="preserve">WBS Element/Internal Order: </w:t>
      </w:r>
      <w:r w:rsidRPr="00060800">
        <w:rPr>
          <w:rFonts w:ascii="Times New Roman" w:hAnsi="Times New Roman" w:cs="Times New Roman"/>
          <w:sz w:val="22"/>
          <w:szCs w:val="22"/>
        </w:rPr>
        <w:t>(If applicable)</w:t>
      </w:r>
      <w:r w:rsidR="002114B4" w:rsidRPr="002114B4">
        <w:t xml:space="preserve"> </w:t>
      </w:r>
      <w:sdt>
        <w:sdtPr>
          <w:id w:val="-989402512"/>
          <w:showingPlcHdr/>
        </w:sdtPr>
        <w:sdtEndPr/>
        <w:sdtContent>
          <w:r w:rsidR="002114B4" w:rsidRPr="004F1F9A">
            <w:rPr>
              <w:rStyle w:val="PlaceholderText"/>
            </w:rPr>
            <w:t>Click here to enter text.</w:t>
          </w:r>
        </w:sdtContent>
      </w:sdt>
    </w:p>
    <w:p w14:paraId="6FD30BA0" w14:textId="77777777" w:rsidR="00060800" w:rsidRPr="00060800" w:rsidRDefault="00060800" w:rsidP="00060800">
      <w:pPr>
        <w:pStyle w:val="Default"/>
        <w:rPr>
          <w:rFonts w:ascii="Times New Roman" w:hAnsi="Times New Roman" w:cs="Times New Roman"/>
          <w:b/>
          <w:sz w:val="22"/>
          <w:szCs w:val="22"/>
        </w:rPr>
      </w:pPr>
    </w:p>
    <w:p w14:paraId="0E71FF40" w14:textId="77777777" w:rsidR="00060800" w:rsidRPr="00060800" w:rsidRDefault="00060800" w:rsidP="00060800">
      <w:pPr>
        <w:pStyle w:val="Default"/>
        <w:rPr>
          <w:rFonts w:ascii="Times New Roman" w:hAnsi="Times New Roman" w:cs="Times New Roman"/>
          <w:b/>
          <w:sz w:val="22"/>
          <w:szCs w:val="22"/>
        </w:rPr>
      </w:pPr>
    </w:p>
    <w:p w14:paraId="4659F31F"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Agency Contact Information:</w:t>
      </w:r>
      <w:r w:rsidRPr="00060800">
        <w:rPr>
          <w:rFonts w:ascii="Times New Roman" w:hAnsi="Times New Roman" w:cs="Times New Roman"/>
          <w:sz w:val="22"/>
          <w:szCs w:val="22"/>
        </w:rPr>
        <w:t xml:space="preserve"> (Include ADE program manager contact name, address, e-mail address and telephone number)</w:t>
      </w:r>
    </w:p>
    <w:p w14:paraId="03D0C0EF"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Indirect Cost Rate:</w:t>
      </w:r>
      <w:r w:rsidRPr="00060800">
        <w:rPr>
          <w:rFonts w:ascii="Times New Roman" w:hAnsi="Times New Roman" w:cs="Times New Roman"/>
          <w:sz w:val="22"/>
          <w:szCs w:val="22"/>
        </w:rPr>
        <w:t xml:space="preserve"> The grant recipients approved federally negotiated rate or if no such rate exists, either a rate negotiated between ADE and the grant recipient or the de minimis indirect cost rate of 10%. </w:t>
      </w:r>
    </w:p>
    <w:p w14:paraId="7A864E0A" w14:textId="77777777" w:rsidR="00060800" w:rsidRPr="00060800" w:rsidRDefault="00060800" w:rsidP="00060800">
      <w:pPr>
        <w:pStyle w:val="Default"/>
        <w:rPr>
          <w:rFonts w:ascii="Times New Roman" w:hAnsi="Times New Roman" w:cs="Times New Roman"/>
          <w:sz w:val="22"/>
          <w:szCs w:val="22"/>
        </w:rPr>
      </w:pPr>
    </w:p>
    <w:p w14:paraId="0D6CBED6" w14:textId="77777777" w:rsidR="00060800" w:rsidRPr="00060800" w:rsidRDefault="00060800" w:rsidP="00060800">
      <w:pPr>
        <w:pStyle w:val="Default"/>
        <w:rPr>
          <w:rFonts w:ascii="Times New Roman" w:hAnsi="Times New Roman" w:cs="Times New Roman"/>
          <w:b/>
          <w:sz w:val="22"/>
          <w:szCs w:val="22"/>
        </w:rPr>
      </w:pPr>
    </w:p>
    <w:p w14:paraId="1FE1CC1F" w14:textId="77777777" w:rsidR="00060800" w:rsidRPr="00060800" w:rsidRDefault="00060800" w:rsidP="00060800">
      <w:pPr>
        <w:pStyle w:val="Default"/>
        <w:rPr>
          <w:rFonts w:ascii="Times New Roman" w:hAnsi="Times New Roman" w:cs="Times New Roman"/>
          <w:b/>
          <w:sz w:val="22"/>
          <w:szCs w:val="22"/>
          <w:u w:val="single"/>
        </w:rPr>
      </w:pPr>
      <w:r w:rsidRPr="00060800">
        <w:rPr>
          <w:rFonts w:ascii="Times New Roman" w:hAnsi="Times New Roman" w:cs="Times New Roman"/>
          <w:b/>
          <w:sz w:val="22"/>
          <w:szCs w:val="22"/>
          <w:u w:val="single"/>
        </w:rPr>
        <w:t>For Federal Funds Only:</w:t>
      </w:r>
    </w:p>
    <w:p w14:paraId="34607377"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Federal Award Identification Number (FAIN):</w:t>
      </w:r>
      <w:r w:rsidRPr="00060800">
        <w:rPr>
          <w:rFonts w:ascii="Times New Roman" w:hAnsi="Times New Roman" w:cs="Times New Roman"/>
          <w:sz w:val="22"/>
          <w:szCs w:val="22"/>
        </w:rPr>
        <w:t xml:space="preserve"> (Federal funds only)</w:t>
      </w:r>
    </w:p>
    <w:p w14:paraId="733A6A87"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 xml:space="preserve">Federal Award Indirect Cost Rate: </w:t>
      </w:r>
      <w:r w:rsidRPr="00060800">
        <w:rPr>
          <w:rFonts w:ascii="Times New Roman" w:hAnsi="Times New Roman" w:cs="Times New Roman"/>
          <w:sz w:val="22"/>
          <w:szCs w:val="22"/>
        </w:rPr>
        <w:t>(Indirect cost rate for the Federal award recipient, including if the de minimis rate is charged)</w:t>
      </w:r>
    </w:p>
    <w:p w14:paraId="2315B621"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Total Amount of the Federal Grant Award:</w:t>
      </w:r>
      <w:r w:rsidRPr="00060800">
        <w:rPr>
          <w:rFonts w:ascii="Times New Roman" w:hAnsi="Times New Roman" w:cs="Times New Roman"/>
          <w:sz w:val="22"/>
          <w:szCs w:val="22"/>
        </w:rPr>
        <w:t xml:space="preserve"> (Federal funds only – This is the amount of funding that ADE as the pass-through entity has received.)</w:t>
      </w:r>
    </w:p>
    <w:p w14:paraId="12F8D7D9"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 xml:space="preserve">Federal Award Project Description: </w:t>
      </w:r>
      <w:r w:rsidRPr="00060800">
        <w:rPr>
          <w:rFonts w:ascii="Times New Roman" w:hAnsi="Times New Roman" w:cs="Times New Roman"/>
          <w:sz w:val="22"/>
          <w:szCs w:val="22"/>
        </w:rPr>
        <w:t>(A description of the overall purpose of the grant award)</w:t>
      </w:r>
    </w:p>
    <w:p w14:paraId="6F7D5AB9"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Federal Awarding Agency Name:</w:t>
      </w:r>
      <w:r w:rsidRPr="00060800">
        <w:rPr>
          <w:rFonts w:ascii="Times New Roman" w:hAnsi="Times New Roman" w:cs="Times New Roman"/>
          <w:sz w:val="22"/>
          <w:szCs w:val="22"/>
        </w:rPr>
        <w:t xml:space="preserve"> (Example: US Department of Education)</w:t>
      </w:r>
    </w:p>
    <w:p w14:paraId="370E6292"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CFDA Number and Name:</w:t>
      </w:r>
    </w:p>
    <w:p w14:paraId="3DE83C27" w14:textId="77777777" w:rsidR="00060800" w:rsidRPr="00060800" w:rsidRDefault="00060800" w:rsidP="00060800">
      <w:pPr>
        <w:pStyle w:val="Default"/>
        <w:ind w:left="720"/>
        <w:rPr>
          <w:rFonts w:ascii="Times New Roman" w:hAnsi="Times New Roman" w:cs="Times New Roman"/>
          <w:sz w:val="22"/>
          <w:szCs w:val="22"/>
        </w:rPr>
      </w:pPr>
    </w:p>
    <w:p w14:paraId="11587817" w14:textId="77777777" w:rsidR="00060800" w:rsidRPr="00060800" w:rsidRDefault="00060800" w:rsidP="00060800">
      <w:pPr>
        <w:pStyle w:val="Default"/>
        <w:ind w:left="720"/>
        <w:rPr>
          <w:rFonts w:ascii="Times New Roman" w:hAnsi="Times New Roman" w:cs="Times New Roman"/>
          <w:sz w:val="22"/>
          <w:szCs w:val="22"/>
        </w:rPr>
      </w:pPr>
    </w:p>
    <w:p w14:paraId="0A03CE9E" w14:textId="77777777" w:rsidR="00060800" w:rsidRDefault="00060800" w:rsidP="00060800">
      <w:pPr>
        <w:jc w:val="center"/>
        <w:rPr>
          <w:b/>
          <w:sz w:val="36"/>
          <w:szCs w:val="36"/>
        </w:rPr>
      </w:pPr>
    </w:p>
    <w:p w14:paraId="3F94ED58" w14:textId="77777777" w:rsidR="00060800" w:rsidRPr="00060800" w:rsidRDefault="00060800" w:rsidP="00060800">
      <w:pPr>
        <w:jc w:val="center"/>
        <w:rPr>
          <w:b/>
          <w:sz w:val="36"/>
          <w:szCs w:val="36"/>
        </w:rPr>
      </w:pPr>
    </w:p>
    <w:p w14:paraId="4F1A4915" w14:textId="77777777" w:rsidR="00060800" w:rsidRPr="00060800" w:rsidRDefault="00060800" w:rsidP="00060800">
      <w:pPr>
        <w:jc w:val="center"/>
        <w:rPr>
          <w:b/>
          <w:sz w:val="36"/>
          <w:szCs w:val="36"/>
        </w:rPr>
      </w:pPr>
    </w:p>
    <w:p w14:paraId="3E72819F" w14:textId="77777777" w:rsidR="00060800" w:rsidRPr="00060800" w:rsidRDefault="00060800" w:rsidP="00060800">
      <w:pPr>
        <w:rPr>
          <w:b/>
          <w:sz w:val="36"/>
          <w:szCs w:val="36"/>
          <w:u w:val="single"/>
        </w:rPr>
      </w:pPr>
      <w:r w:rsidRPr="00060800">
        <w:rPr>
          <w:b/>
          <w:sz w:val="36"/>
          <w:szCs w:val="36"/>
          <w:u w:val="single"/>
        </w:rPr>
        <w:t xml:space="preserve">General and Fiscal Guidelines </w:t>
      </w:r>
    </w:p>
    <w:p w14:paraId="49E3862E" w14:textId="77777777" w:rsidR="00060800" w:rsidRPr="00060800" w:rsidRDefault="00060800" w:rsidP="00060800">
      <w:pPr>
        <w:rPr>
          <w:b/>
        </w:rPr>
      </w:pPr>
    </w:p>
    <w:p w14:paraId="389F6F40"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rPr>
        <w:t xml:space="preserve">The general and fiscal guidelines describe the process, requirements and terms applicable to all discretionary grants that ADE administers. ADE awards grants to non-federal entities such as local educational agencies (LEAs), and education service cooperatives (ESCs), institutions of higher education (IHEs), and nonprofit organizations (NPOs). </w:t>
      </w:r>
      <w:r w:rsidRPr="00060800">
        <w:rPr>
          <w:rFonts w:ascii="Times New Roman" w:hAnsi="Times New Roman" w:cs="Times New Roman"/>
          <w:sz w:val="22"/>
          <w:szCs w:val="22"/>
        </w:rPr>
        <w:t xml:space="preserve">It includes a summary of the terms of the grant award between ADE and the grantee and a list that includes but is not limited to the federal rules, laws, and regulations that apply to all state and federal programs. ADE reserves the right to reject any and all applications and to negotiate portions thereof. </w:t>
      </w:r>
    </w:p>
    <w:p w14:paraId="577BAA3D" w14:textId="77777777" w:rsidR="00060800" w:rsidRPr="00060800" w:rsidRDefault="00060800" w:rsidP="00060800">
      <w:pPr>
        <w:pStyle w:val="Default"/>
        <w:rPr>
          <w:rFonts w:ascii="Times New Roman" w:hAnsi="Times New Roman" w:cs="Times New Roman"/>
          <w:sz w:val="22"/>
          <w:szCs w:val="22"/>
        </w:rPr>
      </w:pPr>
    </w:p>
    <w:p w14:paraId="3E3EC4A5" w14:textId="77777777" w:rsidR="00060800" w:rsidRPr="00060800" w:rsidRDefault="00060800" w:rsidP="00060800">
      <w:pPr>
        <w:pStyle w:val="Default"/>
        <w:rPr>
          <w:rFonts w:ascii="Times New Roman" w:hAnsi="Times New Roman" w:cs="Times New Roman"/>
          <w:b/>
          <w:bCs/>
          <w:sz w:val="22"/>
          <w:szCs w:val="22"/>
        </w:rPr>
      </w:pPr>
      <w:r w:rsidRPr="00060800">
        <w:rPr>
          <w:rFonts w:ascii="Times New Roman" w:hAnsi="Times New Roman" w:cs="Times New Roman"/>
          <w:b/>
          <w:bCs/>
          <w:sz w:val="22"/>
          <w:szCs w:val="22"/>
        </w:rPr>
        <w:t xml:space="preserve">Program-Specific Guidelines </w:t>
      </w:r>
    </w:p>
    <w:p w14:paraId="090AC9A8" w14:textId="77777777" w:rsidR="00060800" w:rsidRPr="00060800" w:rsidRDefault="00060800" w:rsidP="00060800">
      <w:pPr>
        <w:pStyle w:val="Default"/>
        <w:rPr>
          <w:rFonts w:ascii="Times New Roman" w:eastAsia="Times New Roman" w:hAnsi="Times New Roman" w:cs="Times New Roman"/>
          <w:b/>
          <w:sz w:val="22"/>
        </w:rPr>
      </w:pPr>
      <w:r w:rsidRPr="00060800">
        <w:rPr>
          <w:rFonts w:ascii="Times New Roman" w:eastAsia="Times New Roman" w:hAnsi="Times New Roman" w:cs="Times New Roman"/>
          <w:sz w:val="22"/>
        </w:rPr>
        <w:t xml:space="preserve">Program-specific guidelines may be provided in the </w:t>
      </w:r>
      <w:r w:rsidRPr="00060800">
        <w:rPr>
          <w:rFonts w:ascii="Times New Roman" w:eastAsia="Times New Roman" w:hAnsi="Times New Roman" w:cs="Times New Roman"/>
          <w:b/>
          <w:sz w:val="22"/>
        </w:rPr>
        <w:t xml:space="preserve">General and Fiscal Guidelines, </w:t>
      </w:r>
      <w:r w:rsidRPr="00060800">
        <w:rPr>
          <w:rFonts w:ascii="Times New Roman" w:eastAsia="Times New Roman" w:hAnsi="Times New Roman" w:cs="Times New Roman"/>
          <w:sz w:val="22"/>
        </w:rPr>
        <w:t>if applicable</w:t>
      </w:r>
      <w:r w:rsidRPr="00060800">
        <w:rPr>
          <w:rFonts w:ascii="Times New Roman" w:eastAsia="Times New Roman" w:hAnsi="Times New Roman" w:cs="Times New Roman"/>
          <w:b/>
          <w:sz w:val="22"/>
        </w:rPr>
        <w:t xml:space="preserve">. </w:t>
      </w:r>
      <w:r w:rsidRPr="00060800">
        <w:rPr>
          <w:rFonts w:ascii="Times New Roman" w:eastAsia="Times New Roman" w:hAnsi="Times New Roman" w:cs="Times New Roman"/>
          <w:sz w:val="22"/>
        </w:rPr>
        <w:t>Program-specific guidelines will provide any information about the specific grant program, including the purpose of the grant, eligibility criteria, program description, statutory requirements, and any specific application review criteria. Program-specific guidelines may also include any specific requirements regarding the allowability of certain types of costs as related to a specific grant program and any program-specific evaluation measures. Any additional program-specific guidelines will be listed in this section.</w:t>
      </w:r>
    </w:p>
    <w:p w14:paraId="7DE6F217" w14:textId="77777777" w:rsidR="00060800" w:rsidRPr="00060800" w:rsidRDefault="00060800" w:rsidP="00060800">
      <w:pPr>
        <w:pStyle w:val="Default"/>
        <w:rPr>
          <w:rFonts w:ascii="Times New Roman" w:hAnsi="Times New Roman" w:cs="Times New Roman"/>
          <w:sz w:val="22"/>
          <w:szCs w:val="22"/>
        </w:rPr>
      </w:pPr>
    </w:p>
    <w:p w14:paraId="1FE2682D" w14:textId="77777777" w:rsidR="00060800" w:rsidRPr="00060800" w:rsidRDefault="00060800" w:rsidP="00060800">
      <w:pPr>
        <w:pStyle w:val="Default"/>
        <w:rPr>
          <w:rFonts w:ascii="Times New Roman" w:hAnsi="Times New Roman" w:cs="Times New Roman"/>
          <w:sz w:val="22"/>
          <w:szCs w:val="22"/>
        </w:rPr>
      </w:pPr>
    </w:p>
    <w:p w14:paraId="4BC337BA" w14:textId="77777777" w:rsidR="00060800" w:rsidRPr="00060800" w:rsidRDefault="00060800" w:rsidP="00060800">
      <w:pPr>
        <w:pStyle w:val="Default"/>
        <w:rPr>
          <w:rFonts w:ascii="Times New Roman" w:hAnsi="Times New Roman" w:cs="Times New Roman"/>
          <w:b/>
          <w:sz w:val="28"/>
          <w:szCs w:val="28"/>
          <w:u w:val="single"/>
        </w:rPr>
      </w:pPr>
      <w:r w:rsidRPr="00060800">
        <w:rPr>
          <w:rFonts w:ascii="Times New Roman" w:hAnsi="Times New Roman" w:cs="Times New Roman"/>
          <w:b/>
          <w:sz w:val="28"/>
          <w:szCs w:val="28"/>
          <w:u w:val="single"/>
        </w:rPr>
        <w:t>General Terms and Conditions</w:t>
      </w:r>
    </w:p>
    <w:p w14:paraId="1B3DA8F3" w14:textId="77777777" w:rsidR="00060800" w:rsidRPr="00060800" w:rsidRDefault="00060800" w:rsidP="00060800"/>
    <w:p w14:paraId="2787259B"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Funding Contingency</w:t>
      </w:r>
    </w:p>
    <w:p w14:paraId="06BA6F0C" w14:textId="3550C4E0"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 xml:space="preserve">Grant funding is subject to the availability of funds appropriated by legislative act for the purpose stated in the grant award. ADE reserves </w:t>
      </w:r>
      <w:r w:rsidR="00B70D14">
        <w:rPr>
          <w:rFonts w:ascii="Times New Roman" w:hAnsi="Times New Roman" w:cs="Times New Roman"/>
          <w:sz w:val="22"/>
          <w:szCs w:val="22"/>
        </w:rPr>
        <w:t>the</w:t>
      </w:r>
      <w:r w:rsidR="00B70D14" w:rsidRPr="00060800">
        <w:rPr>
          <w:rFonts w:ascii="Times New Roman" w:hAnsi="Times New Roman" w:cs="Times New Roman"/>
          <w:sz w:val="22"/>
          <w:szCs w:val="22"/>
        </w:rPr>
        <w:t xml:space="preserve"> </w:t>
      </w:r>
      <w:r w:rsidRPr="00060800">
        <w:rPr>
          <w:rFonts w:ascii="Times New Roman" w:hAnsi="Times New Roman" w:cs="Times New Roman"/>
          <w:sz w:val="22"/>
          <w:szCs w:val="22"/>
        </w:rPr>
        <w:t xml:space="preserve">right to reduce or void the grant award upon appropriated funds becoming reduced or unavailable. In addition, a grant agreement may be terminated by ADE at any time for any reason upon notice to the grant recipient. </w:t>
      </w:r>
    </w:p>
    <w:p w14:paraId="3942DAA1" w14:textId="77777777" w:rsidR="00060800" w:rsidRPr="00060800" w:rsidRDefault="00060800" w:rsidP="00060800">
      <w:pPr>
        <w:pStyle w:val="Default"/>
        <w:rPr>
          <w:rFonts w:ascii="Times New Roman" w:hAnsi="Times New Roman" w:cs="Times New Roman"/>
          <w:sz w:val="22"/>
          <w:szCs w:val="22"/>
        </w:rPr>
      </w:pPr>
    </w:p>
    <w:p w14:paraId="54CA1FF7" w14:textId="77777777" w:rsidR="00060800" w:rsidRPr="00060800" w:rsidRDefault="00060800" w:rsidP="00060800">
      <w:pPr>
        <w:rPr>
          <w:b/>
          <w:sz w:val="22"/>
        </w:rPr>
      </w:pPr>
      <w:r w:rsidRPr="00060800">
        <w:rPr>
          <w:b/>
          <w:sz w:val="22"/>
        </w:rPr>
        <w:t>Mandatory Disclosures</w:t>
      </w:r>
    </w:p>
    <w:p w14:paraId="69391986" w14:textId="77777777" w:rsidR="00060800" w:rsidRPr="00060800" w:rsidRDefault="00060800" w:rsidP="00060800">
      <w:pPr>
        <w:rPr>
          <w:sz w:val="22"/>
        </w:rPr>
      </w:pPr>
      <w:r w:rsidRPr="00060800">
        <w:rPr>
          <w:sz w:val="22"/>
        </w:rPr>
        <w:t xml:space="preserve">Grant recipients must disclose, in a timely manner, in writing to ADE all violations of criminal law involving, but not limited to fraud, bribery, or gratuity violations potentially affecting the grant recipient. Failure to make required disclosures can result in any of the actions described in the </w:t>
      </w:r>
      <w:r w:rsidRPr="00060800">
        <w:rPr>
          <w:b/>
          <w:sz w:val="22"/>
        </w:rPr>
        <w:t>Failure to Comply</w:t>
      </w:r>
      <w:r w:rsidRPr="00060800">
        <w:rPr>
          <w:sz w:val="22"/>
        </w:rPr>
        <w:t xml:space="preserve"> section.</w:t>
      </w:r>
    </w:p>
    <w:p w14:paraId="4E951EDE" w14:textId="77777777" w:rsidR="00060800" w:rsidRPr="00060800" w:rsidRDefault="00060800" w:rsidP="00060800">
      <w:pPr>
        <w:pStyle w:val="Default"/>
        <w:rPr>
          <w:rFonts w:ascii="Times New Roman" w:hAnsi="Times New Roman" w:cs="Times New Roman"/>
          <w:sz w:val="22"/>
          <w:szCs w:val="22"/>
        </w:rPr>
      </w:pPr>
    </w:p>
    <w:p w14:paraId="49CE07C9"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Failure to Comply</w:t>
      </w:r>
    </w:p>
    <w:p w14:paraId="000D7B65"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If the grantee fails to comply with any of the terms of the grant award, whether stated in a federal statute or regulation, an assurance, a state plan, application, grant award notification, or elsewhere, ADE may take one or more of the following actions:</w:t>
      </w:r>
    </w:p>
    <w:p w14:paraId="20438F36" w14:textId="77777777" w:rsidR="00060800" w:rsidRPr="00060800" w:rsidRDefault="00060800" w:rsidP="00060800">
      <w:pPr>
        <w:pStyle w:val="Default"/>
        <w:rPr>
          <w:rFonts w:ascii="Times New Roman" w:hAnsi="Times New Roman" w:cs="Times New Roman"/>
          <w:sz w:val="22"/>
          <w:szCs w:val="22"/>
        </w:rPr>
      </w:pPr>
    </w:p>
    <w:p w14:paraId="5AD9C2F7" w14:textId="77777777" w:rsidR="00060800" w:rsidRPr="00060800" w:rsidRDefault="00060800" w:rsidP="00060800">
      <w:pPr>
        <w:pStyle w:val="Default"/>
        <w:numPr>
          <w:ilvl w:val="0"/>
          <w:numId w:val="18"/>
        </w:numPr>
        <w:rPr>
          <w:rFonts w:ascii="Times New Roman" w:hAnsi="Times New Roman" w:cs="Times New Roman"/>
          <w:sz w:val="22"/>
        </w:rPr>
      </w:pPr>
      <w:r w:rsidRPr="00060800">
        <w:rPr>
          <w:rFonts w:ascii="Times New Roman" w:hAnsi="Times New Roman" w:cs="Times New Roman"/>
          <w:sz w:val="22"/>
        </w:rPr>
        <w:t>Temporarily withhold payments pending correction of the deficiency by the grant recipient;</w:t>
      </w:r>
    </w:p>
    <w:p w14:paraId="6F19559E" w14:textId="77777777" w:rsidR="00060800" w:rsidRPr="00060800" w:rsidRDefault="00060800" w:rsidP="00060800">
      <w:pPr>
        <w:pStyle w:val="Default"/>
        <w:numPr>
          <w:ilvl w:val="0"/>
          <w:numId w:val="18"/>
        </w:numPr>
        <w:rPr>
          <w:rFonts w:ascii="Times New Roman" w:hAnsi="Times New Roman" w:cs="Times New Roman"/>
          <w:sz w:val="22"/>
        </w:rPr>
      </w:pPr>
      <w:r w:rsidRPr="00060800">
        <w:rPr>
          <w:rFonts w:ascii="Times New Roman" w:hAnsi="Times New Roman" w:cs="Times New Roman"/>
          <w:sz w:val="22"/>
        </w:rPr>
        <w:t>Disallow or deny both use of funds and matching credit for all or part of the cost of the activity or action not in compliance with the grant;</w:t>
      </w:r>
    </w:p>
    <w:p w14:paraId="39F69113" w14:textId="77777777" w:rsidR="00060800" w:rsidRPr="00060800" w:rsidRDefault="00060800" w:rsidP="00060800">
      <w:pPr>
        <w:pStyle w:val="Default"/>
        <w:numPr>
          <w:ilvl w:val="0"/>
          <w:numId w:val="18"/>
        </w:numPr>
        <w:rPr>
          <w:rFonts w:ascii="Times New Roman" w:hAnsi="Times New Roman" w:cs="Times New Roman"/>
          <w:sz w:val="22"/>
        </w:rPr>
      </w:pPr>
      <w:r w:rsidRPr="00060800">
        <w:rPr>
          <w:rFonts w:ascii="Times New Roman" w:hAnsi="Times New Roman" w:cs="Times New Roman"/>
          <w:sz w:val="22"/>
        </w:rPr>
        <w:t>Wholly or partly suspend or terminate the grant award;</w:t>
      </w:r>
    </w:p>
    <w:p w14:paraId="43285759" w14:textId="77777777" w:rsidR="00060800" w:rsidRPr="00060800" w:rsidRDefault="00060800" w:rsidP="00060800">
      <w:pPr>
        <w:pStyle w:val="Default"/>
        <w:numPr>
          <w:ilvl w:val="0"/>
          <w:numId w:val="18"/>
        </w:numPr>
        <w:rPr>
          <w:rFonts w:ascii="Times New Roman" w:hAnsi="Times New Roman" w:cs="Times New Roman"/>
          <w:sz w:val="22"/>
        </w:rPr>
      </w:pPr>
      <w:r w:rsidRPr="00060800">
        <w:rPr>
          <w:rFonts w:ascii="Times New Roman" w:hAnsi="Times New Roman" w:cs="Times New Roman"/>
          <w:sz w:val="22"/>
        </w:rPr>
        <w:t>Withhold further awards for the grant program; or,</w:t>
      </w:r>
    </w:p>
    <w:p w14:paraId="7DABDC2D" w14:textId="77777777" w:rsidR="00060800" w:rsidRPr="00060800" w:rsidRDefault="00060800" w:rsidP="00060800">
      <w:pPr>
        <w:pStyle w:val="Default"/>
        <w:numPr>
          <w:ilvl w:val="0"/>
          <w:numId w:val="18"/>
        </w:numPr>
        <w:rPr>
          <w:rFonts w:ascii="Times New Roman" w:hAnsi="Times New Roman" w:cs="Times New Roman"/>
          <w:sz w:val="22"/>
        </w:rPr>
      </w:pPr>
      <w:r w:rsidRPr="00060800">
        <w:rPr>
          <w:rFonts w:ascii="Times New Roman" w:hAnsi="Times New Roman" w:cs="Times New Roman"/>
          <w:sz w:val="22"/>
        </w:rPr>
        <w:t>Take other remedies that may be legally available</w:t>
      </w:r>
    </w:p>
    <w:p w14:paraId="452AAB4D" w14:textId="77777777" w:rsidR="00060800" w:rsidRPr="00060800" w:rsidRDefault="00060800" w:rsidP="00060800">
      <w:pPr>
        <w:pStyle w:val="Default"/>
        <w:rPr>
          <w:rFonts w:ascii="Times New Roman" w:hAnsi="Times New Roman" w:cs="Times New Roman"/>
          <w:sz w:val="22"/>
          <w:szCs w:val="22"/>
        </w:rPr>
      </w:pPr>
    </w:p>
    <w:p w14:paraId="10FA73AE" w14:textId="77777777" w:rsidR="00060800" w:rsidRPr="00060800" w:rsidRDefault="00060800" w:rsidP="00060800">
      <w:pPr>
        <w:pStyle w:val="Default"/>
        <w:rPr>
          <w:rFonts w:ascii="Times New Roman" w:hAnsi="Times New Roman" w:cs="Times New Roman"/>
          <w:sz w:val="22"/>
          <w:szCs w:val="22"/>
        </w:rPr>
      </w:pPr>
    </w:p>
    <w:p w14:paraId="7334915B" w14:textId="77777777" w:rsidR="00060800" w:rsidRPr="00060800" w:rsidRDefault="00060800" w:rsidP="00060800">
      <w:pPr>
        <w:pStyle w:val="Default"/>
        <w:rPr>
          <w:rFonts w:ascii="Times New Roman" w:hAnsi="Times New Roman" w:cs="Times New Roman"/>
          <w:sz w:val="22"/>
          <w:szCs w:val="22"/>
        </w:rPr>
      </w:pPr>
    </w:p>
    <w:p w14:paraId="42B94446"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Right to Reduce Funding</w:t>
      </w:r>
    </w:p>
    <w:p w14:paraId="587D00C7"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ADE reserves the right to reduce funding if the initial funding projections are determined not to have been realistic based upon the number of actual applicants or other factors. Should additional funds become available for distribution, ADE will determine how these funds will be distributed.</w:t>
      </w:r>
    </w:p>
    <w:p w14:paraId="4E93B9D8" w14:textId="77777777" w:rsidR="00060800" w:rsidRPr="00060800" w:rsidRDefault="00060800" w:rsidP="00060800">
      <w:pPr>
        <w:pStyle w:val="Default"/>
        <w:rPr>
          <w:rFonts w:ascii="Times New Roman" w:hAnsi="Times New Roman" w:cs="Times New Roman"/>
          <w:sz w:val="22"/>
          <w:szCs w:val="22"/>
        </w:rPr>
      </w:pPr>
    </w:p>
    <w:p w14:paraId="144D6E5C"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Commencement and Performance of Project Activities</w:t>
      </w:r>
    </w:p>
    <w:p w14:paraId="798F7F8F"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The grantee must commence and perform project activities according to established timelines. Failure to do so may result in reduction and reallocation of funds.</w:t>
      </w:r>
    </w:p>
    <w:p w14:paraId="111D7D60" w14:textId="77777777" w:rsidR="00060800" w:rsidRPr="00060800" w:rsidRDefault="00060800" w:rsidP="00060800">
      <w:pPr>
        <w:pStyle w:val="Default"/>
        <w:rPr>
          <w:rFonts w:ascii="Times New Roman" w:hAnsi="Times New Roman" w:cs="Times New Roman"/>
          <w:sz w:val="22"/>
          <w:szCs w:val="22"/>
        </w:rPr>
      </w:pPr>
    </w:p>
    <w:p w14:paraId="335F790F" w14:textId="77777777" w:rsidR="00060800" w:rsidRPr="00060800" w:rsidRDefault="00060800" w:rsidP="00060800">
      <w:pPr>
        <w:rPr>
          <w:b/>
          <w:sz w:val="22"/>
        </w:rPr>
      </w:pPr>
      <w:r w:rsidRPr="00060800">
        <w:rPr>
          <w:b/>
          <w:sz w:val="22"/>
        </w:rPr>
        <w:t>Right to Revoke</w:t>
      </w:r>
    </w:p>
    <w:p w14:paraId="70B3FC3A" w14:textId="77777777" w:rsidR="00060800" w:rsidRPr="00060800" w:rsidRDefault="00060800" w:rsidP="00060800">
      <w:pPr>
        <w:rPr>
          <w:sz w:val="22"/>
        </w:rPr>
      </w:pPr>
      <w:r w:rsidRPr="00060800">
        <w:rPr>
          <w:sz w:val="22"/>
        </w:rPr>
        <w:t>ADE reserves the right to revoke a grant award for reasons including but not limited to the following:</w:t>
      </w:r>
    </w:p>
    <w:p w14:paraId="43E03DB9" w14:textId="77777777" w:rsidR="00060800" w:rsidRPr="00060800" w:rsidRDefault="00060800" w:rsidP="00060800">
      <w:pPr>
        <w:rPr>
          <w:sz w:val="22"/>
        </w:rPr>
      </w:pPr>
    </w:p>
    <w:p w14:paraId="0CACB767" w14:textId="77777777" w:rsidR="00060800" w:rsidRPr="00060800" w:rsidRDefault="00060800" w:rsidP="00060800">
      <w:pPr>
        <w:pStyle w:val="ListParagraph"/>
        <w:numPr>
          <w:ilvl w:val="0"/>
          <w:numId w:val="13"/>
        </w:numPr>
        <w:spacing w:after="0" w:line="240" w:lineRule="auto"/>
        <w:rPr>
          <w:rFonts w:ascii="Times New Roman" w:hAnsi="Times New Roman" w:cs="Times New Roman"/>
        </w:rPr>
      </w:pPr>
      <w:r w:rsidRPr="00060800">
        <w:rPr>
          <w:rFonts w:ascii="Times New Roman" w:hAnsi="Times New Roman" w:cs="Times New Roman"/>
        </w:rPr>
        <w:t>Noncompliance with the specified purpose of the grant award</w:t>
      </w:r>
    </w:p>
    <w:p w14:paraId="5904B20C" w14:textId="77777777" w:rsidR="00060800" w:rsidRPr="00060800" w:rsidRDefault="00060800" w:rsidP="00060800">
      <w:pPr>
        <w:pStyle w:val="ListParagraph"/>
        <w:numPr>
          <w:ilvl w:val="0"/>
          <w:numId w:val="13"/>
        </w:numPr>
        <w:spacing w:after="0" w:line="240" w:lineRule="auto"/>
        <w:rPr>
          <w:rFonts w:ascii="Times New Roman" w:hAnsi="Times New Roman" w:cs="Times New Roman"/>
        </w:rPr>
      </w:pPr>
      <w:r w:rsidRPr="00060800">
        <w:rPr>
          <w:rFonts w:ascii="Times New Roman" w:hAnsi="Times New Roman" w:cs="Times New Roman"/>
        </w:rPr>
        <w:t>Failure to account for grant funds in accordance with standards for financial management, to retain proper documentation for grant expenditures, or to provide information to auditors or program monitors</w:t>
      </w:r>
    </w:p>
    <w:p w14:paraId="242F6914" w14:textId="77777777" w:rsidR="00060800" w:rsidRPr="00060800" w:rsidRDefault="00060800" w:rsidP="00060800">
      <w:pPr>
        <w:pStyle w:val="ListParagraph"/>
        <w:numPr>
          <w:ilvl w:val="0"/>
          <w:numId w:val="13"/>
        </w:numPr>
        <w:spacing w:after="0" w:line="240" w:lineRule="auto"/>
        <w:rPr>
          <w:rFonts w:ascii="Times New Roman" w:hAnsi="Times New Roman" w:cs="Times New Roman"/>
        </w:rPr>
      </w:pPr>
      <w:r w:rsidRPr="00060800">
        <w:rPr>
          <w:rFonts w:ascii="Times New Roman" w:hAnsi="Times New Roman" w:cs="Times New Roman"/>
        </w:rPr>
        <w:t>Failure to provide accurate, timely, and complete information as requested by ADE to evaluate the effectiveness of the grantee</w:t>
      </w:r>
    </w:p>
    <w:p w14:paraId="49DEDB43" w14:textId="77777777" w:rsidR="00060800" w:rsidRPr="00060800" w:rsidRDefault="00060800" w:rsidP="00060800">
      <w:pPr>
        <w:autoSpaceDE w:val="0"/>
        <w:autoSpaceDN w:val="0"/>
        <w:adjustRightInd w:val="0"/>
        <w:rPr>
          <w:sz w:val="22"/>
        </w:rPr>
      </w:pPr>
    </w:p>
    <w:p w14:paraId="058E7F9F" w14:textId="77777777" w:rsidR="00060800" w:rsidRPr="00060800" w:rsidRDefault="00060800" w:rsidP="00060800">
      <w:pPr>
        <w:autoSpaceDE w:val="0"/>
        <w:autoSpaceDN w:val="0"/>
        <w:adjustRightInd w:val="0"/>
        <w:rPr>
          <w:b/>
          <w:sz w:val="28"/>
          <w:szCs w:val="28"/>
          <w:u w:val="single"/>
        </w:rPr>
      </w:pPr>
      <w:r w:rsidRPr="00060800">
        <w:rPr>
          <w:b/>
          <w:sz w:val="28"/>
          <w:szCs w:val="28"/>
          <w:u w:val="single"/>
        </w:rPr>
        <w:t>ADE Grant Application Elements</w:t>
      </w:r>
    </w:p>
    <w:p w14:paraId="46C2A7EA" w14:textId="77777777" w:rsidR="00060800" w:rsidRPr="00060800" w:rsidRDefault="00060800" w:rsidP="00060800">
      <w:pPr>
        <w:autoSpaceDE w:val="0"/>
        <w:autoSpaceDN w:val="0"/>
        <w:adjustRightInd w:val="0"/>
        <w:rPr>
          <w:b/>
          <w:sz w:val="22"/>
          <w:u w:val="single"/>
        </w:rPr>
      </w:pPr>
    </w:p>
    <w:p w14:paraId="34B09BD8" w14:textId="77777777" w:rsidR="00060800" w:rsidRPr="00060800" w:rsidRDefault="00060800" w:rsidP="00060800">
      <w:pPr>
        <w:pStyle w:val="ListParagraph"/>
        <w:ind w:left="0"/>
        <w:rPr>
          <w:rFonts w:ascii="Times New Roman" w:eastAsia="Times New Roman" w:hAnsi="Times New Roman" w:cs="Times New Roman"/>
          <w:b/>
        </w:rPr>
      </w:pPr>
      <w:r w:rsidRPr="00060800">
        <w:rPr>
          <w:rFonts w:ascii="Times New Roman" w:eastAsia="Times New Roman" w:hAnsi="Times New Roman" w:cs="Times New Roman"/>
          <w:b/>
        </w:rPr>
        <w:t>Suspension and Debarment</w:t>
      </w:r>
    </w:p>
    <w:p w14:paraId="76576D28"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 xml:space="preserve">All applicants must have both a </w:t>
      </w:r>
      <w:r w:rsidRPr="00060800">
        <w:rPr>
          <w:rFonts w:ascii="Times New Roman" w:hAnsi="Times New Roman" w:cs="Times New Roman"/>
          <w:sz w:val="23"/>
          <w:szCs w:val="23"/>
        </w:rPr>
        <w:t>Data Universal Numbering System Number (</w:t>
      </w:r>
      <w:r w:rsidRPr="00060800">
        <w:rPr>
          <w:rFonts w:ascii="Times New Roman" w:eastAsia="Times New Roman" w:hAnsi="Times New Roman" w:cs="Times New Roman"/>
        </w:rPr>
        <w:t xml:space="preserve">DUNS) and Taxpayer Identification Number (TIN) registered in the System for Award Management (SAM), the U.S. Federal Government’s primary registrant database. Each applicant must maintain an active SAM registration that will be verified by ADE program staff before an application is deemed eligible for funding. DUNS number assignment is free and is required to receive funds from the ADE.  DUNS numbers can be obtained at:  </w:t>
      </w:r>
      <w:hyperlink r:id="rId14" w:history="1">
        <w:r w:rsidRPr="00060800">
          <w:rPr>
            <w:rStyle w:val="Hyperlink"/>
            <w:rFonts w:ascii="Times New Roman" w:eastAsia="Times New Roman" w:hAnsi="Times New Roman" w:cs="Times New Roman"/>
          </w:rPr>
          <w:t>www.dnb.com</w:t>
        </w:r>
      </w:hyperlink>
      <w:r w:rsidRPr="00060800">
        <w:rPr>
          <w:rFonts w:ascii="Times New Roman" w:eastAsia="Times New Roman" w:hAnsi="Times New Roman" w:cs="Times New Roman"/>
        </w:rPr>
        <w:t>.</w:t>
      </w:r>
    </w:p>
    <w:p w14:paraId="13038082" w14:textId="77777777" w:rsidR="00060800" w:rsidRPr="00060800" w:rsidRDefault="00060800" w:rsidP="00060800">
      <w:pPr>
        <w:pStyle w:val="ListParagraph"/>
        <w:ind w:left="0"/>
        <w:rPr>
          <w:rFonts w:ascii="Times New Roman" w:eastAsia="Times New Roman" w:hAnsi="Times New Roman" w:cs="Times New Roman"/>
        </w:rPr>
      </w:pPr>
    </w:p>
    <w:p w14:paraId="0865C123"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For grants that are expected to equal or exceed $25,000 using federal funds, the</w:t>
      </w:r>
    </w:p>
    <w:p w14:paraId="42AF2140"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program manager will verify that the grant recipient is not suspended or debarred or</w:t>
      </w:r>
    </w:p>
    <w:p w14:paraId="539B5D4E"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otherwise excluded by checking the Excluded Parties List System (EPLS) maintained by</w:t>
      </w:r>
    </w:p>
    <w:p w14:paraId="0A575700"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the General Services Administration (GSA), prior to entering into the agreement. The</w:t>
      </w:r>
    </w:p>
    <w:p w14:paraId="53B1506C"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electronic version of EPLS is located on the www.sam.gov website.</w:t>
      </w:r>
    </w:p>
    <w:p w14:paraId="54672CA1" w14:textId="77777777" w:rsidR="00060800" w:rsidRPr="00060800" w:rsidRDefault="00060800" w:rsidP="00060800">
      <w:pPr>
        <w:autoSpaceDE w:val="0"/>
        <w:autoSpaceDN w:val="0"/>
        <w:adjustRightInd w:val="0"/>
        <w:rPr>
          <w:b/>
          <w:sz w:val="22"/>
          <w:u w:val="single"/>
        </w:rPr>
      </w:pPr>
    </w:p>
    <w:p w14:paraId="1527FDD3" w14:textId="77777777" w:rsidR="00060800" w:rsidRPr="00060800" w:rsidRDefault="00060800" w:rsidP="00060800">
      <w:pPr>
        <w:autoSpaceDE w:val="0"/>
        <w:autoSpaceDN w:val="0"/>
        <w:adjustRightInd w:val="0"/>
        <w:rPr>
          <w:b/>
          <w:sz w:val="22"/>
        </w:rPr>
      </w:pPr>
      <w:r w:rsidRPr="00060800">
        <w:rPr>
          <w:b/>
          <w:sz w:val="22"/>
        </w:rPr>
        <w:t>Program Description</w:t>
      </w:r>
    </w:p>
    <w:p w14:paraId="3A413941" w14:textId="77777777" w:rsidR="00060800" w:rsidRPr="00060800" w:rsidRDefault="00060800" w:rsidP="00060800">
      <w:pPr>
        <w:autoSpaceDE w:val="0"/>
        <w:autoSpaceDN w:val="0"/>
        <w:adjustRightInd w:val="0"/>
        <w:rPr>
          <w:sz w:val="22"/>
        </w:rPr>
      </w:pPr>
      <w:r w:rsidRPr="00060800">
        <w:rPr>
          <w:sz w:val="22"/>
        </w:rPr>
        <w:t xml:space="preserve">All grant applications must provide a narrative regarding the description of the program to be funded with the grant. This narrative must include program goals/objectives and the activities of the grant that will be implemented to meet the goals. Applicants should provide a timeline for the completion of the activities listed. Program objectives must be included and should clearly identify what the grant funding will accomplish. Goals/objectives should lend themselves to either quantitative or qualitative measurement. Approved grant applicants will be required to report on these objectives when program performance reporting is completed.  </w:t>
      </w:r>
    </w:p>
    <w:p w14:paraId="733E55E4" w14:textId="77777777" w:rsidR="00060800" w:rsidRPr="00060800" w:rsidRDefault="00060800" w:rsidP="00060800">
      <w:pPr>
        <w:autoSpaceDE w:val="0"/>
        <w:autoSpaceDN w:val="0"/>
        <w:adjustRightInd w:val="0"/>
        <w:rPr>
          <w:b/>
          <w:sz w:val="22"/>
        </w:rPr>
      </w:pPr>
    </w:p>
    <w:p w14:paraId="3971FF85" w14:textId="77777777" w:rsidR="00060800" w:rsidRPr="00060800" w:rsidRDefault="00060800" w:rsidP="00060800">
      <w:pPr>
        <w:autoSpaceDE w:val="0"/>
        <w:autoSpaceDN w:val="0"/>
        <w:adjustRightInd w:val="0"/>
        <w:rPr>
          <w:b/>
          <w:sz w:val="22"/>
        </w:rPr>
      </w:pPr>
      <w:r w:rsidRPr="00060800">
        <w:rPr>
          <w:b/>
          <w:sz w:val="22"/>
        </w:rPr>
        <w:t>Program Evaluation</w:t>
      </w:r>
    </w:p>
    <w:p w14:paraId="6564562C" w14:textId="77777777" w:rsidR="00060800" w:rsidRPr="00060800" w:rsidRDefault="00060800" w:rsidP="00060800">
      <w:pPr>
        <w:autoSpaceDE w:val="0"/>
        <w:autoSpaceDN w:val="0"/>
        <w:adjustRightInd w:val="0"/>
        <w:rPr>
          <w:sz w:val="22"/>
        </w:rPr>
      </w:pPr>
      <w:r w:rsidRPr="00060800">
        <w:rPr>
          <w:sz w:val="22"/>
        </w:rPr>
        <w:t>All grant applications must provide a description of how the program will be evaluated for effectiveness. Generally, one or more program performance measures should be established for each objective that demonstrates whether the recipient is making progress towards meeting each project objective. For each performance measure, a target level of performance must be established to compare to actual performance data to demonstrate the recipient’s progress towards meeting or exceeding their target level of performance.</w:t>
      </w:r>
    </w:p>
    <w:p w14:paraId="554AD36A" w14:textId="77777777" w:rsidR="00060800" w:rsidRPr="00060800" w:rsidRDefault="00060800" w:rsidP="00060800">
      <w:pPr>
        <w:autoSpaceDE w:val="0"/>
        <w:autoSpaceDN w:val="0"/>
        <w:adjustRightInd w:val="0"/>
        <w:rPr>
          <w:b/>
          <w:color w:val="000000"/>
          <w:sz w:val="22"/>
        </w:rPr>
      </w:pPr>
    </w:p>
    <w:p w14:paraId="329D65E5" w14:textId="77777777" w:rsidR="00060800" w:rsidRPr="00060800" w:rsidRDefault="00060800" w:rsidP="00060800">
      <w:pPr>
        <w:autoSpaceDE w:val="0"/>
        <w:autoSpaceDN w:val="0"/>
        <w:adjustRightInd w:val="0"/>
        <w:rPr>
          <w:b/>
          <w:color w:val="000000"/>
          <w:sz w:val="22"/>
        </w:rPr>
      </w:pPr>
      <w:r w:rsidRPr="00060800">
        <w:rPr>
          <w:b/>
          <w:color w:val="000000"/>
          <w:sz w:val="22"/>
        </w:rPr>
        <w:t>Budget and Expenses</w:t>
      </w:r>
    </w:p>
    <w:p w14:paraId="5B5ADA9B"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All grant applications must include a program budget and budget narrative. The budget narrative should explain in detail what will be purchased with grant funds. The applicant must complete the “</w:t>
      </w:r>
      <w:r w:rsidRPr="00060800">
        <w:rPr>
          <w:rFonts w:ascii="Times New Roman" w:eastAsia="Times New Roman" w:hAnsi="Times New Roman" w:cs="Times New Roman"/>
          <w:b/>
        </w:rPr>
        <w:t xml:space="preserve">ADE Grant Budget and Budget Narrative Form” </w:t>
      </w:r>
      <w:r w:rsidRPr="00060800">
        <w:rPr>
          <w:rFonts w:ascii="Times New Roman" w:eastAsia="Times New Roman" w:hAnsi="Times New Roman" w:cs="Times New Roman"/>
        </w:rPr>
        <w:t xml:space="preserve">as part of the grant application. See </w:t>
      </w:r>
      <w:r w:rsidRPr="00060800">
        <w:rPr>
          <w:rFonts w:ascii="Times New Roman" w:eastAsia="Times New Roman" w:hAnsi="Times New Roman" w:cs="Times New Roman"/>
          <w:b/>
          <w:sz w:val="24"/>
          <w:szCs w:val="24"/>
        </w:rPr>
        <w:t>Specific Elements of Costs</w:t>
      </w:r>
      <w:r w:rsidRPr="00060800">
        <w:rPr>
          <w:rFonts w:ascii="Times New Roman" w:eastAsia="Times New Roman" w:hAnsi="Times New Roman" w:cs="Times New Roman"/>
          <w:b/>
        </w:rPr>
        <w:t xml:space="preserve"> </w:t>
      </w:r>
      <w:r w:rsidRPr="00060800">
        <w:rPr>
          <w:rFonts w:ascii="Times New Roman" w:eastAsia="Times New Roman" w:hAnsi="Times New Roman" w:cs="Times New Roman"/>
        </w:rPr>
        <w:t>for individual requirements for the allowability and allocability of costs listed in the grant recipient’s budget. Applicant budgets must provide sufficient detail for the ADE program staff to conduct a cost analysis of the applicant’s budget. Costs budgeted and expended be:</w:t>
      </w:r>
    </w:p>
    <w:p w14:paraId="47815309" w14:textId="77777777" w:rsidR="00060800" w:rsidRPr="00060800" w:rsidRDefault="00060800" w:rsidP="00060800">
      <w:pPr>
        <w:pStyle w:val="ListParagraph"/>
        <w:ind w:left="0"/>
        <w:rPr>
          <w:rFonts w:ascii="Times New Roman" w:eastAsia="Times New Roman" w:hAnsi="Times New Roman" w:cs="Times New Roman"/>
        </w:rPr>
      </w:pPr>
    </w:p>
    <w:p w14:paraId="475B5B3B" w14:textId="77777777" w:rsidR="00060800" w:rsidRPr="00060800" w:rsidRDefault="00060800" w:rsidP="00060800">
      <w:pPr>
        <w:pStyle w:val="ListParagraph"/>
        <w:numPr>
          <w:ilvl w:val="0"/>
          <w:numId w:val="19"/>
        </w:numPr>
        <w:spacing w:after="0" w:line="240" w:lineRule="auto"/>
        <w:rPr>
          <w:rFonts w:ascii="Times New Roman" w:eastAsia="Times New Roman" w:hAnsi="Times New Roman" w:cs="Times New Roman"/>
        </w:rPr>
      </w:pPr>
      <w:r w:rsidRPr="00060800">
        <w:rPr>
          <w:rFonts w:ascii="Times New Roman" w:eastAsia="Times New Roman" w:hAnsi="Times New Roman" w:cs="Times New Roman"/>
        </w:rPr>
        <w:t>Necessary for the proper and efficient performance and administration of the grant;</w:t>
      </w:r>
    </w:p>
    <w:p w14:paraId="16C7D3E8" w14:textId="77777777" w:rsidR="00060800" w:rsidRPr="00060800" w:rsidRDefault="00060800" w:rsidP="00060800">
      <w:pPr>
        <w:pStyle w:val="ListParagraph"/>
        <w:numPr>
          <w:ilvl w:val="0"/>
          <w:numId w:val="19"/>
        </w:numPr>
        <w:spacing w:after="0" w:line="240" w:lineRule="auto"/>
        <w:rPr>
          <w:rFonts w:ascii="Times New Roman" w:eastAsia="Times New Roman" w:hAnsi="Times New Roman" w:cs="Times New Roman"/>
        </w:rPr>
      </w:pPr>
      <w:r w:rsidRPr="00060800">
        <w:rPr>
          <w:rFonts w:ascii="Times New Roman" w:eastAsia="Times New Roman" w:hAnsi="Times New Roman" w:cs="Times New Roman"/>
        </w:rPr>
        <w:t>In accordance with generally accepted accounting principles (GAAP);</w:t>
      </w:r>
    </w:p>
    <w:p w14:paraId="0B192D39" w14:textId="77777777" w:rsidR="00060800" w:rsidRPr="00060800" w:rsidRDefault="00060800" w:rsidP="00060800">
      <w:pPr>
        <w:pStyle w:val="ListParagraph"/>
        <w:numPr>
          <w:ilvl w:val="0"/>
          <w:numId w:val="19"/>
        </w:numPr>
        <w:spacing w:after="0" w:line="240" w:lineRule="auto"/>
        <w:rPr>
          <w:rFonts w:ascii="Times New Roman" w:eastAsia="Times New Roman" w:hAnsi="Times New Roman" w:cs="Times New Roman"/>
        </w:rPr>
      </w:pPr>
      <w:r w:rsidRPr="00060800">
        <w:rPr>
          <w:rFonts w:ascii="Times New Roman" w:eastAsia="Times New Roman" w:hAnsi="Times New Roman" w:cs="Times New Roman"/>
        </w:rPr>
        <w:t>Adequately documented and justified;</w:t>
      </w:r>
    </w:p>
    <w:p w14:paraId="5FE89130" w14:textId="1F3419F8" w:rsidR="00060800" w:rsidRPr="00060800" w:rsidRDefault="00060800" w:rsidP="00060800">
      <w:pPr>
        <w:pStyle w:val="ListParagraph"/>
        <w:numPr>
          <w:ilvl w:val="0"/>
          <w:numId w:val="19"/>
        </w:numPr>
        <w:spacing w:after="0" w:line="240" w:lineRule="auto"/>
        <w:rPr>
          <w:rFonts w:ascii="Times New Roman" w:eastAsia="Times New Roman" w:hAnsi="Times New Roman" w:cs="Times New Roman"/>
        </w:rPr>
      </w:pPr>
      <w:r w:rsidRPr="00060800">
        <w:rPr>
          <w:rFonts w:ascii="Times New Roman" w:eastAsia="Times New Roman" w:hAnsi="Times New Roman" w:cs="Times New Roman"/>
        </w:rPr>
        <w:t>Incurred specifically for the purpose of the grant</w:t>
      </w:r>
      <w:r w:rsidR="003842D6">
        <w:rPr>
          <w:rFonts w:ascii="Times New Roman" w:eastAsia="Times New Roman" w:hAnsi="Times New Roman" w:cs="Times New Roman"/>
        </w:rPr>
        <w:t>;</w:t>
      </w:r>
    </w:p>
    <w:p w14:paraId="7816C217" w14:textId="77777777" w:rsidR="00060800" w:rsidRPr="00060800" w:rsidRDefault="00060800" w:rsidP="00060800">
      <w:pPr>
        <w:pStyle w:val="ListParagraph"/>
        <w:numPr>
          <w:ilvl w:val="0"/>
          <w:numId w:val="19"/>
        </w:numPr>
        <w:spacing w:after="0" w:line="240" w:lineRule="auto"/>
        <w:rPr>
          <w:rFonts w:ascii="Times New Roman" w:eastAsia="Times New Roman" w:hAnsi="Times New Roman" w:cs="Times New Roman"/>
        </w:rPr>
      </w:pPr>
      <w:r w:rsidRPr="00060800">
        <w:rPr>
          <w:rFonts w:ascii="Times New Roman" w:eastAsia="Times New Roman" w:hAnsi="Times New Roman" w:cs="Times New Roman"/>
        </w:rPr>
        <w:t>Treated consistently with costs used for the same purpose in similar circumstances.</w:t>
      </w:r>
    </w:p>
    <w:p w14:paraId="1C20DC87" w14:textId="77777777" w:rsidR="00060800" w:rsidRPr="00060800" w:rsidRDefault="00060800" w:rsidP="00060800">
      <w:pPr>
        <w:pStyle w:val="ListParagraph"/>
        <w:rPr>
          <w:rFonts w:ascii="Times New Roman" w:eastAsia="Times New Roman" w:hAnsi="Times New Roman" w:cs="Times New Roman"/>
        </w:rPr>
      </w:pPr>
    </w:p>
    <w:p w14:paraId="33B8D75F" w14:textId="77777777" w:rsidR="00060800" w:rsidRPr="00060800" w:rsidRDefault="00060800" w:rsidP="00060800">
      <w:pPr>
        <w:autoSpaceDE w:val="0"/>
        <w:autoSpaceDN w:val="0"/>
        <w:adjustRightInd w:val="0"/>
        <w:rPr>
          <w:sz w:val="22"/>
        </w:rPr>
      </w:pPr>
      <w:r w:rsidRPr="00060800">
        <w:rPr>
          <w:sz w:val="22"/>
        </w:rPr>
        <w:t>Changes that result in a 10% or greater deviation from any budgeted line item must be pre-approved in writing. All costs must be budgeted in the grant recipients approved application to be eligible to be charged to the grant. Only costs included in the approved budget will be reimbursed.</w:t>
      </w:r>
    </w:p>
    <w:p w14:paraId="552B376B" w14:textId="77777777" w:rsidR="00060800" w:rsidRPr="00060800" w:rsidRDefault="00060800" w:rsidP="00060800">
      <w:pPr>
        <w:autoSpaceDE w:val="0"/>
        <w:autoSpaceDN w:val="0"/>
        <w:adjustRightInd w:val="0"/>
        <w:rPr>
          <w:sz w:val="22"/>
        </w:rPr>
      </w:pPr>
    </w:p>
    <w:p w14:paraId="75F9F0E4" w14:textId="77777777" w:rsidR="00060800" w:rsidRPr="00060800" w:rsidRDefault="00060800" w:rsidP="00060800">
      <w:pPr>
        <w:pStyle w:val="Default"/>
        <w:rPr>
          <w:rFonts w:ascii="Times New Roman" w:hAnsi="Times New Roman" w:cs="Times New Roman"/>
          <w:sz w:val="22"/>
        </w:rPr>
      </w:pPr>
      <w:r w:rsidRPr="00060800">
        <w:rPr>
          <w:rFonts w:ascii="Times New Roman" w:hAnsi="Times New Roman" w:cs="Times New Roman"/>
          <w:b/>
          <w:bCs/>
          <w:sz w:val="22"/>
        </w:rPr>
        <w:t xml:space="preserve">Financial Management System </w:t>
      </w:r>
    </w:p>
    <w:p w14:paraId="109B3FAF" w14:textId="77777777" w:rsidR="00060800" w:rsidRPr="00060800" w:rsidRDefault="00060800" w:rsidP="00060800">
      <w:pPr>
        <w:pStyle w:val="Default"/>
        <w:rPr>
          <w:rFonts w:ascii="Times New Roman" w:hAnsi="Times New Roman" w:cs="Times New Roman"/>
          <w:sz w:val="22"/>
        </w:rPr>
      </w:pPr>
      <w:r w:rsidRPr="00060800">
        <w:rPr>
          <w:rFonts w:ascii="Times New Roman" w:hAnsi="Times New Roman" w:cs="Times New Roman"/>
          <w:sz w:val="22"/>
        </w:rPr>
        <w:t>All applicants must provide a narrative describing the grantee’s accounting system and financial management system. Applicants must have a financial management system in place that allows them to properly administer grant funds. Applicants will be reviewed to determine that the grantee’s financial management system provides for the following:</w:t>
      </w:r>
    </w:p>
    <w:p w14:paraId="2EE6E2EF" w14:textId="77777777" w:rsidR="00060800" w:rsidRPr="00060800" w:rsidRDefault="00060800" w:rsidP="00060800">
      <w:pPr>
        <w:pStyle w:val="Default"/>
        <w:rPr>
          <w:rFonts w:ascii="Times New Roman" w:hAnsi="Times New Roman" w:cs="Times New Roman"/>
          <w:sz w:val="22"/>
        </w:rPr>
      </w:pPr>
    </w:p>
    <w:p w14:paraId="6A9CB3CD" w14:textId="77777777" w:rsidR="00060800" w:rsidRPr="00060800" w:rsidRDefault="00060800" w:rsidP="00060800">
      <w:pPr>
        <w:pStyle w:val="Default"/>
        <w:numPr>
          <w:ilvl w:val="0"/>
          <w:numId w:val="29"/>
        </w:numPr>
        <w:rPr>
          <w:rFonts w:ascii="Times New Roman" w:hAnsi="Times New Roman" w:cs="Times New Roman"/>
          <w:sz w:val="22"/>
        </w:rPr>
      </w:pPr>
      <w:r w:rsidRPr="00060800">
        <w:rPr>
          <w:rFonts w:ascii="Times New Roman" w:hAnsi="Times New Roman" w:cs="Times New Roman"/>
          <w:sz w:val="22"/>
        </w:rPr>
        <w:t>Identification in the grantee’s accounting system of the grant award received and expended under which they were received;</w:t>
      </w:r>
    </w:p>
    <w:p w14:paraId="18AABC88" w14:textId="77777777" w:rsidR="00060800" w:rsidRPr="00060800" w:rsidRDefault="00060800" w:rsidP="00060800">
      <w:pPr>
        <w:pStyle w:val="Default"/>
        <w:numPr>
          <w:ilvl w:val="0"/>
          <w:numId w:val="29"/>
        </w:numPr>
        <w:rPr>
          <w:rFonts w:ascii="Times New Roman" w:hAnsi="Times New Roman" w:cs="Times New Roman"/>
          <w:sz w:val="22"/>
        </w:rPr>
      </w:pPr>
      <w:r w:rsidRPr="00060800">
        <w:rPr>
          <w:rFonts w:ascii="Times New Roman" w:hAnsi="Times New Roman" w:cs="Times New Roman"/>
          <w:sz w:val="22"/>
        </w:rPr>
        <w:t>Accurate, current, and complete disclosure of the financial results of each grant award or program;</w:t>
      </w:r>
    </w:p>
    <w:p w14:paraId="690F66F3" w14:textId="77777777" w:rsidR="00060800" w:rsidRPr="00060800" w:rsidRDefault="00060800" w:rsidP="00060800">
      <w:pPr>
        <w:pStyle w:val="Default"/>
        <w:numPr>
          <w:ilvl w:val="0"/>
          <w:numId w:val="29"/>
        </w:numPr>
        <w:rPr>
          <w:rFonts w:ascii="Times New Roman" w:hAnsi="Times New Roman" w:cs="Times New Roman"/>
          <w:sz w:val="22"/>
        </w:rPr>
      </w:pPr>
      <w:r w:rsidRPr="00060800">
        <w:rPr>
          <w:rFonts w:ascii="Times New Roman" w:hAnsi="Times New Roman" w:cs="Times New Roman"/>
          <w:sz w:val="22"/>
        </w:rPr>
        <w:t>Records that identify adequately the source and application of grant funds. These records must contain information regarding the obligation of funds, unobligated balances, assets, expenditures, income and interest and be supported by source documentation;</w:t>
      </w:r>
    </w:p>
    <w:p w14:paraId="0EED654D" w14:textId="77777777" w:rsidR="00060800" w:rsidRPr="00060800" w:rsidRDefault="00060800" w:rsidP="00060800">
      <w:pPr>
        <w:pStyle w:val="Default"/>
        <w:numPr>
          <w:ilvl w:val="0"/>
          <w:numId w:val="29"/>
        </w:numPr>
        <w:rPr>
          <w:rFonts w:ascii="Times New Roman" w:hAnsi="Times New Roman" w:cs="Times New Roman"/>
          <w:sz w:val="22"/>
        </w:rPr>
      </w:pPr>
      <w:r w:rsidRPr="00060800">
        <w:rPr>
          <w:rFonts w:ascii="Times New Roman" w:hAnsi="Times New Roman" w:cs="Times New Roman"/>
          <w:sz w:val="22"/>
        </w:rPr>
        <w:t>Effective control over and accountability for, all funds, property, and other assets;</w:t>
      </w:r>
    </w:p>
    <w:p w14:paraId="4453F977" w14:textId="1971697D" w:rsidR="00060800" w:rsidRPr="00060800" w:rsidRDefault="00060800" w:rsidP="00060800">
      <w:pPr>
        <w:pStyle w:val="Default"/>
        <w:numPr>
          <w:ilvl w:val="0"/>
          <w:numId w:val="29"/>
        </w:numPr>
        <w:rPr>
          <w:rFonts w:ascii="Times New Roman" w:hAnsi="Times New Roman" w:cs="Times New Roman"/>
          <w:sz w:val="22"/>
        </w:rPr>
      </w:pPr>
      <w:r w:rsidRPr="00060800">
        <w:rPr>
          <w:rFonts w:ascii="Times New Roman" w:hAnsi="Times New Roman" w:cs="Times New Roman"/>
          <w:sz w:val="22"/>
        </w:rPr>
        <w:t>Comparison of expenditures with budget amounts for each grant award</w:t>
      </w:r>
      <w:r w:rsidR="003842D6">
        <w:rPr>
          <w:rFonts w:ascii="Times New Roman" w:hAnsi="Times New Roman" w:cs="Times New Roman"/>
          <w:sz w:val="22"/>
        </w:rPr>
        <w:t>.</w:t>
      </w:r>
    </w:p>
    <w:p w14:paraId="64961070" w14:textId="77777777" w:rsidR="00060800" w:rsidRPr="00060800" w:rsidRDefault="00060800" w:rsidP="00060800">
      <w:pPr>
        <w:pStyle w:val="Default"/>
        <w:rPr>
          <w:rFonts w:ascii="Times New Roman" w:hAnsi="Times New Roman" w:cs="Times New Roman"/>
          <w:sz w:val="22"/>
        </w:rPr>
      </w:pPr>
    </w:p>
    <w:p w14:paraId="6C017A18" w14:textId="77777777" w:rsidR="00060800" w:rsidRPr="00060800" w:rsidRDefault="00060800" w:rsidP="00060800">
      <w:pPr>
        <w:pStyle w:val="Default"/>
        <w:rPr>
          <w:rFonts w:ascii="Times New Roman" w:hAnsi="Times New Roman" w:cs="Times New Roman"/>
          <w:sz w:val="22"/>
        </w:rPr>
      </w:pPr>
      <w:r w:rsidRPr="00060800">
        <w:rPr>
          <w:rFonts w:ascii="Times New Roman" w:hAnsi="Times New Roman" w:cs="Times New Roman"/>
          <w:sz w:val="22"/>
        </w:rPr>
        <w:t xml:space="preserve">The applicant may provide their existing written financial management policies and procedures in order to meet this requirement. </w:t>
      </w:r>
    </w:p>
    <w:p w14:paraId="0FB5C9A8" w14:textId="77777777" w:rsidR="00060800" w:rsidRPr="00060800" w:rsidRDefault="00060800" w:rsidP="00060800">
      <w:pPr>
        <w:autoSpaceDE w:val="0"/>
        <w:autoSpaceDN w:val="0"/>
        <w:adjustRightInd w:val="0"/>
        <w:rPr>
          <w:sz w:val="22"/>
        </w:rPr>
      </w:pPr>
    </w:p>
    <w:p w14:paraId="4C05EAE7" w14:textId="77777777" w:rsidR="00060800" w:rsidRPr="00060800" w:rsidRDefault="00060800" w:rsidP="00060800">
      <w:pPr>
        <w:autoSpaceDE w:val="0"/>
        <w:autoSpaceDN w:val="0"/>
        <w:adjustRightInd w:val="0"/>
        <w:rPr>
          <w:sz w:val="22"/>
        </w:rPr>
      </w:pPr>
      <w:r w:rsidRPr="00060800">
        <w:rPr>
          <w:sz w:val="22"/>
        </w:rPr>
        <w:t>Grant recipients must demonstrate the responsibility, financial management capacity and fiscal integrity necessary to adequately and appropriately manage awarded funds.</w:t>
      </w:r>
    </w:p>
    <w:p w14:paraId="707BB79E" w14:textId="77777777" w:rsidR="00060800" w:rsidRPr="00060800" w:rsidRDefault="00060800" w:rsidP="00060800">
      <w:pPr>
        <w:autoSpaceDE w:val="0"/>
        <w:autoSpaceDN w:val="0"/>
        <w:adjustRightInd w:val="0"/>
        <w:rPr>
          <w:b/>
          <w:sz w:val="22"/>
        </w:rPr>
      </w:pPr>
      <w:r w:rsidRPr="00060800">
        <w:rPr>
          <w:b/>
          <w:sz w:val="22"/>
        </w:rPr>
        <w:t>Conflict of Interest</w:t>
      </w:r>
    </w:p>
    <w:p w14:paraId="55401D10" w14:textId="77777777" w:rsidR="00060800" w:rsidRPr="00060800" w:rsidRDefault="00060800" w:rsidP="00060800">
      <w:pPr>
        <w:autoSpaceDE w:val="0"/>
        <w:autoSpaceDN w:val="0"/>
        <w:adjustRightInd w:val="0"/>
        <w:rPr>
          <w:sz w:val="22"/>
        </w:rPr>
      </w:pPr>
      <w:r w:rsidRPr="00060800">
        <w:rPr>
          <w:sz w:val="22"/>
        </w:rPr>
        <w:t>Grant recipients must disclose in writing any potential conflict of interest between the recipient and ADE employees. In addition, all grant recipients that receive in excess of $25,000 will be required to complete the “</w:t>
      </w:r>
      <w:r w:rsidRPr="00060800">
        <w:rPr>
          <w:b/>
          <w:sz w:val="22"/>
        </w:rPr>
        <w:t>Contract and Grant Disclosure and Certification Form.</w:t>
      </w:r>
      <w:r w:rsidRPr="00060800">
        <w:rPr>
          <w:sz w:val="22"/>
        </w:rPr>
        <w:t>”</w:t>
      </w:r>
    </w:p>
    <w:p w14:paraId="17A7C19C" w14:textId="77777777" w:rsidR="00060800" w:rsidRPr="00060800" w:rsidRDefault="00060800" w:rsidP="00060800">
      <w:pPr>
        <w:autoSpaceDE w:val="0"/>
        <w:autoSpaceDN w:val="0"/>
        <w:adjustRightInd w:val="0"/>
        <w:rPr>
          <w:sz w:val="22"/>
        </w:rPr>
      </w:pPr>
    </w:p>
    <w:p w14:paraId="19BB4C80" w14:textId="77777777" w:rsidR="00060800" w:rsidRPr="00060800" w:rsidRDefault="00060800" w:rsidP="00060800">
      <w:pPr>
        <w:rPr>
          <w:color w:val="000000"/>
          <w:sz w:val="22"/>
        </w:rPr>
      </w:pPr>
      <w:r w:rsidRPr="00060800">
        <w:rPr>
          <w:b/>
          <w:bCs/>
          <w:color w:val="000000"/>
          <w:sz w:val="22"/>
        </w:rPr>
        <w:t>Application Review Process</w:t>
      </w:r>
    </w:p>
    <w:p w14:paraId="41728146"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 xml:space="preserve">Applications for funding will only be reviewed for funding if the applicant is eligible, the application is complete and the application is received by the submission deadline. Applications must be signed by the official authorized to apply for grant awards for the grantee.  As part of the application review process, ADE program and finance staff will perform financial and program performance reviews of all applicants. Applicants selected for funding must sign a </w:t>
      </w:r>
      <w:r w:rsidRPr="00060800">
        <w:rPr>
          <w:rFonts w:ascii="Times New Roman" w:hAnsi="Times New Roman" w:cs="Times New Roman"/>
          <w:b/>
          <w:sz w:val="22"/>
          <w:szCs w:val="22"/>
        </w:rPr>
        <w:t xml:space="preserve">Grant Award Agreement </w:t>
      </w:r>
      <w:r w:rsidRPr="00060800">
        <w:rPr>
          <w:rFonts w:ascii="Times New Roman" w:hAnsi="Times New Roman" w:cs="Times New Roman"/>
          <w:sz w:val="22"/>
          <w:szCs w:val="22"/>
        </w:rPr>
        <w:t>with ADE which will contain specific details about the grant award.</w:t>
      </w:r>
    </w:p>
    <w:p w14:paraId="60D62BCD" w14:textId="77777777" w:rsidR="00060800" w:rsidRPr="00060800" w:rsidRDefault="00060800" w:rsidP="00060800">
      <w:pPr>
        <w:autoSpaceDE w:val="0"/>
        <w:autoSpaceDN w:val="0"/>
        <w:adjustRightInd w:val="0"/>
        <w:rPr>
          <w:sz w:val="22"/>
        </w:rPr>
      </w:pPr>
    </w:p>
    <w:p w14:paraId="135B3B5B" w14:textId="77777777" w:rsidR="00060800" w:rsidRPr="00060800" w:rsidRDefault="00060800" w:rsidP="00060800">
      <w:pPr>
        <w:autoSpaceDE w:val="0"/>
        <w:autoSpaceDN w:val="0"/>
        <w:adjustRightInd w:val="0"/>
        <w:rPr>
          <w:b/>
          <w:sz w:val="28"/>
          <w:szCs w:val="28"/>
          <w:u w:val="single"/>
        </w:rPr>
      </w:pPr>
      <w:r w:rsidRPr="00060800">
        <w:rPr>
          <w:b/>
          <w:sz w:val="28"/>
          <w:szCs w:val="28"/>
          <w:u w:val="single"/>
        </w:rPr>
        <w:t>Specific Elements of Costs</w:t>
      </w:r>
    </w:p>
    <w:p w14:paraId="2E00CA68" w14:textId="77777777" w:rsidR="00060800" w:rsidRPr="00060800" w:rsidRDefault="00060800" w:rsidP="00060800">
      <w:pPr>
        <w:autoSpaceDE w:val="0"/>
        <w:autoSpaceDN w:val="0"/>
        <w:adjustRightInd w:val="0"/>
        <w:rPr>
          <w:u w:val="single"/>
        </w:rPr>
      </w:pPr>
    </w:p>
    <w:p w14:paraId="6F61C208"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Allocable Costs</w:t>
      </w:r>
    </w:p>
    <w:p w14:paraId="145DAD56" w14:textId="77777777" w:rsidR="00060800" w:rsidRPr="00060800" w:rsidRDefault="00060800" w:rsidP="00060800">
      <w:pPr>
        <w:autoSpaceDE w:val="0"/>
        <w:autoSpaceDN w:val="0"/>
        <w:adjustRightInd w:val="0"/>
        <w:rPr>
          <w:color w:val="000000"/>
          <w:sz w:val="22"/>
        </w:rPr>
      </w:pPr>
      <w:r w:rsidRPr="00060800">
        <w:rPr>
          <w:color w:val="000000"/>
          <w:sz w:val="22"/>
        </w:rPr>
        <w:t xml:space="preserve">The following guidelines apply to allocable costs: </w:t>
      </w:r>
    </w:p>
    <w:p w14:paraId="68CF7C9A" w14:textId="77777777" w:rsidR="00060800" w:rsidRPr="00060800" w:rsidRDefault="00060800" w:rsidP="00060800">
      <w:pPr>
        <w:autoSpaceDE w:val="0"/>
        <w:autoSpaceDN w:val="0"/>
        <w:adjustRightInd w:val="0"/>
        <w:rPr>
          <w:color w:val="000000"/>
          <w:sz w:val="22"/>
        </w:rPr>
      </w:pPr>
    </w:p>
    <w:p w14:paraId="7AEC2145" w14:textId="77777777" w:rsidR="00060800" w:rsidRPr="00060800" w:rsidRDefault="00060800" w:rsidP="00060800">
      <w:pPr>
        <w:pStyle w:val="ListParagraph"/>
        <w:numPr>
          <w:ilvl w:val="0"/>
          <w:numId w:val="15"/>
        </w:numPr>
        <w:autoSpaceDE w:val="0"/>
        <w:autoSpaceDN w:val="0"/>
        <w:adjustRightInd w:val="0"/>
        <w:spacing w:after="151" w:line="240" w:lineRule="auto"/>
        <w:rPr>
          <w:rFonts w:ascii="Times New Roman" w:hAnsi="Times New Roman" w:cs="Times New Roman"/>
          <w:color w:val="000000"/>
        </w:rPr>
      </w:pPr>
      <w:r w:rsidRPr="00060800">
        <w:rPr>
          <w:rFonts w:ascii="Times New Roman" w:hAnsi="Times New Roman" w:cs="Times New Roman"/>
          <w:color w:val="000000"/>
        </w:rPr>
        <w:t xml:space="preserve">A cost is allocable to a particular grant in accordance with the relative benefits received if it is treated consistently with other costs incurred for the same purposes in like circumstances and if it meets the following: </w:t>
      </w:r>
    </w:p>
    <w:p w14:paraId="4FC54189" w14:textId="339E21EF" w:rsidR="00060800" w:rsidRPr="00060800" w:rsidRDefault="00060800" w:rsidP="00FD26E0">
      <w:pPr>
        <w:pStyle w:val="ListParagraph"/>
        <w:numPr>
          <w:ilvl w:val="1"/>
          <w:numId w:val="15"/>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Is incurred specifically for the grant</w:t>
      </w:r>
      <w:r w:rsidR="00F943E3">
        <w:rPr>
          <w:rFonts w:ascii="Times New Roman" w:hAnsi="Times New Roman" w:cs="Times New Roman"/>
          <w:color w:val="000000"/>
        </w:rPr>
        <w:t>;</w:t>
      </w:r>
      <w:r w:rsidRPr="00060800">
        <w:rPr>
          <w:rFonts w:ascii="Times New Roman" w:hAnsi="Times New Roman" w:cs="Times New Roman"/>
          <w:color w:val="000000"/>
        </w:rPr>
        <w:t xml:space="preserve"> </w:t>
      </w:r>
    </w:p>
    <w:p w14:paraId="5D700D25" w14:textId="55665EE3" w:rsidR="00060800" w:rsidRPr="00060800" w:rsidRDefault="00060800" w:rsidP="00FD26E0">
      <w:pPr>
        <w:pStyle w:val="ListParagraph"/>
        <w:numPr>
          <w:ilvl w:val="1"/>
          <w:numId w:val="15"/>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Benefits both the grant and other work and can be distributed in reasonable proportion to the benefits received</w:t>
      </w:r>
      <w:r w:rsidR="00F943E3">
        <w:rPr>
          <w:rFonts w:ascii="Times New Roman" w:hAnsi="Times New Roman" w:cs="Times New Roman"/>
          <w:color w:val="000000"/>
        </w:rPr>
        <w:t>;</w:t>
      </w:r>
    </w:p>
    <w:p w14:paraId="2EB51F42" w14:textId="2A9E3641" w:rsidR="00060800" w:rsidRPr="00060800" w:rsidRDefault="00060800" w:rsidP="00FD26E0">
      <w:pPr>
        <w:pStyle w:val="ListParagraph"/>
        <w:numPr>
          <w:ilvl w:val="1"/>
          <w:numId w:val="15"/>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 Be distributed in reasonable proportion to the benefits received</w:t>
      </w:r>
      <w:r w:rsidR="00F943E3">
        <w:rPr>
          <w:rFonts w:ascii="Times New Roman" w:hAnsi="Times New Roman" w:cs="Times New Roman"/>
          <w:color w:val="000000"/>
        </w:rPr>
        <w:t>.</w:t>
      </w:r>
    </w:p>
    <w:p w14:paraId="757CE025" w14:textId="77777777" w:rsidR="00060800" w:rsidRPr="00060800" w:rsidRDefault="00060800" w:rsidP="00060800">
      <w:pPr>
        <w:pStyle w:val="ListParagraph"/>
        <w:autoSpaceDE w:val="0"/>
        <w:autoSpaceDN w:val="0"/>
        <w:adjustRightInd w:val="0"/>
        <w:rPr>
          <w:rFonts w:ascii="Times New Roman" w:hAnsi="Times New Roman" w:cs="Times New Roman"/>
          <w:color w:val="000000"/>
        </w:rPr>
      </w:pPr>
    </w:p>
    <w:p w14:paraId="52AFDBFC" w14:textId="77777777" w:rsidR="00060800" w:rsidRPr="00060800" w:rsidRDefault="00060800" w:rsidP="00060800">
      <w:pPr>
        <w:pStyle w:val="ListParagraph"/>
        <w:autoSpaceDE w:val="0"/>
        <w:autoSpaceDN w:val="0"/>
        <w:adjustRightInd w:val="0"/>
        <w:ind w:left="0"/>
        <w:rPr>
          <w:rFonts w:ascii="Times New Roman" w:hAnsi="Times New Roman" w:cs="Times New Roman"/>
          <w:color w:val="000000"/>
        </w:rPr>
      </w:pPr>
      <w:r w:rsidRPr="00060800">
        <w:rPr>
          <w:rFonts w:ascii="Times New Roman" w:hAnsi="Times New Roman" w:cs="Times New Roman"/>
          <w:color w:val="000000"/>
        </w:rPr>
        <w:t>Any cost allocable to a particular grant or other cost objective may not be shifted to other federal awards (or state awards, if state-funded) to overcome funding deficiencies or to avoid restrictions imposed by law or by the terms of the grant award.</w:t>
      </w:r>
    </w:p>
    <w:p w14:paraId="3F9725CB" w14:textId="77777777" w:rsidR="00060800" w:rsidRPr="00060800" w:rsidRDefault="00060800" w:rsidP="00060800">
      <w:pPr>
        <w:pStyle w:val="Default"/>
        <w:rPr>
          <w:rFonts w:ascii="Times New Roman" w:hAnsi="Times New Roman" w:cs="Times New Roman"/>
          <w:b/>
          <w:sz w:val="22"/>
          <w:szCs w:val="22"/>
        </w:rPr>
      </w:pPr>
    </w:p>
    <w:p w14:paraId="2491AF05"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Allowable Costs</w:t>
      </w:r>
    </w:p>
    <w:p w14:paraId="03F4173B"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For costs to be allowable to be charged to a grant, costs must generally meet the following criteria:</w:t>
      </w:r>
    </w:p>
    <w:p w14:paraId="462BDFB1" w14:textId="1CEEF825" w:rsidR="00060800" w:rsidRPr="00060800" w:rsidRDefault="00060800" w:rsidP="00060800">
      <w:pPr>
        <w:pStyle w:val="Default"/>
        <w:numPr>
          <w:ilvl w:val="0"/>
          <w:numId w:val="16"/>
        </w:numPr>
        <w:rPr>
          <w:rFonts w:ascii="Times New Roman" w:hAnsi="Times New Roman" w:cs="Times New Roman"/>
          <w:sz w:val="22"/>
          <w:szCs w:val="22"/>
        </w:rPr>
      </w:pPr>
      <w:r w:rsidRPr="00060800">
        <w:rPr>
          <w:rFonts w:ascii="Times New Roman" w:hAnsi="Times New Roman" w:cs="Times New Roman"/>
          <w:sz w:val="22"/>
          <w:szCs w:val="22"/>
        </w:rPr>
        <w:t>Be necessary and reasonable for the performance of the grant and be allocable under the applicable cost principles</w:t>
      </w:r>
      <w:r w:rsidR="00F943E3">
        <w:rPr>
          <w:rFonts w:ascii="Times New Roman" w:hAnsi="Times New Roman" w:cs="Times New Roman"/>
          <w:sz w:val="22"/>
          <w:szCs w:val="22"/>
        </w:rPr>
        <w:t>;</w:t>
      </w:r>
    </w:p>
    <w:p w14:paraId="1C31580E" w14:textId="3642ADFB" w:rsidR="00060800" w:rsidRPr="00060800" w:rsidRDefault="00060800" w:rsidP="00060800">
      <w:pPr>
        <w:pStyle w:val="Default"/>
        <w:numPr>
          <w:ilvl w:val="0"/>
          <w:numId w:val="16"/>
        </w:numPr>
        <w:rPr>
          <w:rFonts w:ascii="Times New Roman" w:hAnsi="Times New Roman" w:cs="Times New Roman"/>
          <w:sz w:val="22"/>
          <w:szCs w:val="22"/>
        </w:rPr>
      </w:pPr>
      <w:r w:rsidRPr="00060800">
        <w:rPr>
          <w:rFonts w:ascii="Times New Roman" w:hAnsi="Times New Roman" w:cs="Times New Roman"/>
          <w:sz w:val="22"/>
          <w:szCs w:val="22"/>
        </w:rPr>
        <w:t>Conform to limitations or exclusions set forth in the grant agreement as to types or amount of costs</w:t>
      </w:r>
      <w:r w:rsidR="00F943E3">
        <w:rPr>
          <w:rFonts w:ascii="Times New Roman" w:hAnsi="Times New Roman" w:cs="Times New Roman"/>
          <w:sz w:val="22"/>
          <w:szCs w:val="22"/>
        </w:rPr>
        <w:t>;</w:t>
      </w:r>
    </w:p>
    <w:p w14:paraId="2C0BC0E4" w14:textId="27C6D4D0" w:rsidR="00060800" w:rsidRPr="00060800" w:rsidRDefault="00060800" w:rsidP="00060800">
      <w:pPr>
        <w:pStyle w:val="Default"/>
        <w:numPr>
          <w:ilvl w:val="0"/>
          <w:numId w:val="16"/>
        </w:numPr>
        <w:rPr>
          <w:rFonts w:ascii="Times New Roman" w:hAnsi="Times New Roman" w:cs="Times New Roman"/>
          <w:sz w:val="22"/>
          <w:szCs w:val="22"/>
        </w:rPr>
      </w:pPr>
      <w:r w:rsidRPr="00060800">
        <w:rPr>
          <w:rFonts w:ascii="Times New Roman" w:hAnsi="Times New Roman" w:cs="Times New Roman"/>
          <w:sz w:val="22"/>
          <w:szCs w:val="22"/>
        </w:rPr>
        <w:t>Be consistent with policies and procedures that apply uniformly to federally or state-funded activities and activities funded from other sources</w:t>
      </w:r>
      <w:r w:rsidR="00F943E3">
        <w:rPr>
          <w:rFonts w:ascii="Times New Roman" w:hAnsi="Times New Roman" w:cs="Times New Roman"/>
          <w:sz w:val="22"/>
          <w:szCs w:val="22"/>
        </w:rPr>
        <w:t>;</w:t>
      </w:r>
    </w:p>
    <w:p w14:paraId="59F3C052" w14:textId="77777777" w:rsidR="00060800" w:rsidRPr="00060800" w:rsidRDefault="00060800" w:rsidP="00060800">
      <w:pPr>
        <w:pStyle w:val="Default"/>
        <w:numPr>
          <w:ilvl w:val="0"/>
          <w:numId w:val="16"/>
        </w:numPr>
        <w:rPr>
          <w:rFonts w:ascii="Times New Roman" w:hAnsi="Times New Roman" w:cs="Times New Roman"/>
          <w:sz w:val="22"/>
          <w:szCs w:val="22"/>
        </w:rPr>
      </w:pPr>
      <w:r w:rsidRPr="00060800">
        <w:rPr>
          <w:rFonts w:ascii="Times New Roman" w:hAnsi="Times New Roman" w:cs="Times New Roman"/>
          <w:sz w:val="22"/>
          <w:szCs w:val="22"/>
        </w:rPr>
        <w:t>Be determined in accordance with generally accepted accounting principles (GAAP)</w:t>
      </w:r>
    </w:p>
    <w:p w14:paraId="7725ED4A" w14:textId="77777777" w:rsidR="00060800" w:rsidRPr="00060800" w:rsidRDefault="00060800" w:rsidP="00060800">
      <w:pPr>
        <w:pStyle w:val="Default"/>
        <w:numPr>
          <w:ilvl w:val="0"/>
          <w:numId w:val="16"/>
        </w:numPr>
        <w:rPr>
          <w:rFonts w:ascii="Times New Roman" w:hAnsi="Times New Roman" w:cs="Times New Roman"/>
          <w:sz w:val="22"/>
          <w:szCs w:val="22"/>
        </w:rPr>
      </w:pPr>
      <w:r w:rsidRPr="00060800">
        <w:rPr>
          <w:rFonts w:ascii="Times New Roman" w:hAnsi="Times New Roman" w:cs="Times New Roman"/>
          <w:sz w:val="22"/>
          <w:szCs w:val="22"/>
        </w:rPr>
        <w:t>Be adequately documented.</w:t>
      </w:r>
    </w:p>
    <w:p w14:paraId="050D387B" w14:textId="77777777" w:rsidR="00060800" w:rsidRPr="00060800" w:rsidRDefault="00060800" w:rsidP="00060800">
      <w:pPr>
        <w:pStyle w:val="Default"/>
        <w:rPr>
          <w:rFonts w:ascii="Times New Roman" w:hAnsi="Times New Roman" w:cs="Times New Roman"/>
          <w:b/>
          <w:sz w:val="22"/>
          <w:szCs w:val="22"/>
        </w:rPr>
      </w:pPr>
    </w:p>
    <w:p w14:paraId="673C7F41"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Unallowable Costs</w:t>
      </w:r>
    </w:p>
    <w:p w14:paraId="16EABFC6"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r w:rsidRPr="00060800">
        <w:rPr>
          <w:rFonts w:ascii="Times New Roman" w:hAnsi="Times New Roman" w:cs="Times New Roman"/>
          <w:bCs/>
          <w:color w:val="000000"/>
        </w:rPr>
        <w:t>Costs not included in the approved grant budget, including approved budget revisions, will not be reimbursed by ADE.  Any costs that are incurred either before the start of the grant award or after the expiration of the grant award performance period are not allowable.</w:t>
      </w:r>
    </w:p>
    <w:p w14:paraId="46CBDCA1" w14:textId="77777777" w:rsidR="00060800" w:rsidRPr="00060800" w:rsidRDefault="00060800" w:rsidP="00060800">
      <w:pPr>
        <w:pStyle w:val="Default"/>
        <w:rPr>
          <w:rFonts w:ascii="Times New Roman" w:hAnsi="Times New Roman" w:cs="Times New Roman"/>
          <w:sz w:val="22"/>
        </w:rPr>
      </w:pPr>
    </w:p>
    <w:p w14:paraId="15DBF431" w14:textId="77777777" w:rsidR="00060800" w:rsidRPr="00060800" w:rsidRDefault="00060800" w:rsidP="00060800">
      <w:pPr>
        <w:pStyle w:val="Default"/>
        <w:rPr>
          <w:rFonts w:ascii="Times New Roman" w:hAnsi="Times New Roman" w:cs="Times New Roman"/>
          <w:sz w:val="22"/>
        </w:rPr>
      </w:pPr>
      <w:r w:rsidRPr="00060800">
        <w:rPr>
          <w:rFonts w:ascii="Times New Roman" w:hAnsi="Times New Roman" w:cs="Times New Roman"/>
          <w:b/>
          <w:sz w:val="22"/>
          <w:szCs w:val="22"/>
        </w:rPr>
        <w:t>Commingling of Funds</w:t>
      </w:r>
    </w:p>
    <w:p w14:paraId="3233BE43" w14:textId="77777777" w:rsidR="00060800" w:rsidRPr="00060800" w:rsidRDefault="00060800" w:rsidP="00060800">
      <w:pPr>
        <w:pStyle w:val="Default"/>
        <w:rPr>
          <w:rFonts w:ascii="Times New Roman" w:hAnsi="Times New Roman" w:cs="Times New Roman"/>
          <w:sz w:val="22"/>
        </w:rPr>
      </w:pPr>
      <w:r w:rsidRPr="00060800">
        <w:rPr>
          <w:rFonts w:ascii="Times New Roman" w:hAnsi="Times New Roman" w:cs="Times New Roman"/>
          <w:sz w:val="22"/>
        </w:rPr>
        <w:t xml:space="preserve">Grant recipients must not deposit or record funds in a general account without the ability to identify each specific source of funds for any expenditures, which is known as commingling of funds. Commingling of grant recipient funds is prohibited. </w:t>
      </w:r>
      <w:r w:rsidRPr="00060800">
        <w:rPr>
          <w:rFonts w:ascii="Times New Roman" w:hAnsi="Times New Roman" w:cs="Times New Roman"/>
          <w:sz w:val="22"/>
          <w:szCs w:val="22"/>
        </w:rPr>
        <w:t xml:space="preserve">Funds from each Federal, State, local, and private funding source must be identified with a clear audit trail for each source. The accounting systems of all </w:t>
      </w:r>
      <w:r w:rsidRPr="00060800">
        <w:rPr>
          <w:rFonts w:ascii="Times New Roman" w:hAnsi="Times New Roman" w:cs="Times New Roman"/>
          <w:sz w:val="22"/>
        </w:rPr>
        <w:t>grant recipients</w:t>
      </w:r>
      <w:r w:rsidRPr="00060800">
        <w:rPr>
          <w:rFonts w:ascii="Times New Roman" w:hAnsi="Times New Roman" w:cs="Times New Roman"/>
          <w:sz w:val="22"/>
          <w:szCs w:val="22"/>
        </w:rPr>
        <w:t xml:space="preserve"> must ensure that grant funds are not commingled with funds from other State or Federal agencies or private entities. Funds specifically budgeted and/or received for one project may not be used to support another.</w:t>
      </w:r>
    </w:p>
    <w:p w14:paraId="0616EE9A" w14:textId="77777777" w:rsidR="00060800" w:rsidRPr="00060800" w:rsidRDefault="00060800" w:rsidP="00060800">
      <w:pPr>
        <w:autoSpaceDE w:val="0"/>
        <w:autoSpaceDN w:val="0"/>
        <w:adjustRightInd w:val="0"/>
        <w:rPr>
          <w:u w:val="single"/>
        </w:rPr>
      </w:pPr>
    </w:p>
    <w:p w14:paraId="38CC50C1" w14:textId="77777777" w:rsidR="00060800" w:rsidRPr="00060800" w:rsidRDefault="00060800" w:rsidP="00060800">
      <w:pPr>
        <w:autoSpaceDE w:val="0"/>
        <w:autoSpaceDN w:val="0"/>
        <w:adjustRightInd w:val="0"/>
        <w:rPr>
          <w:b/>
          <w:sz w:val="22"/>
        </w:rPr>
      </w:pPr>
      <w:r w:rsidRPr="00060800">
        <w:rPr>
          <w:b/>
          <w:sz w:val="22"/>
        </w:rPr>
        <w:t>Travel Expenses</w:t>
      </w:r>
    </w:p>
    <w:p w14:paraId="1142C88B" w14:textId="77777777" w:rsidR="00060800" w:rsidRPr="00060800" w:rsidRDefault="00060800" w:rsidP="00060800">
      <w:pPr>
        <w:autoSpaceDE w:val="0"/>
        <w:autoSpaceDN w:val="0"/>
        <w:adjustRightInd w:val="0"/>
        <w:rPr>
          <w:sz w:val="22"/>
        </w:rPr>
      </w:pPr>
      <w:r w:rsidRPr="00060800">
        <w:rPr>
          <w:sz w:val="22"/>
        </w:rPr>
        <w:t>Grant recipients must follow ADE travel regulations for the reimbursement of meals, lodging and mileage reimbursement. For meals and lodging, only actual travel expenses may be claimed up to the daily travel maximums for meals and lodging listed in the GSA Per Diem Rates provided on the U.S. General Services Administration website. For mileage reimbursement purposes, the rate of mileage reimbursement will be limited to the standard mileage rates for business listed on the Internal Revenue Service’s website.</w:t>
      </w:r>
    </w:p>
    <w:p w14:paraId="4A143A76" w14:textId="77777777" w:rsidR="00060800" w:rsidRPr="00060800" w:rsidRDefault="00060800" w:rsidP="00060800">
      <w:pPr>
        <w:autoSpaceDE w:val="0"/>
        <w:autoSpaceDN w:val="0"/>
        <w:adjustRightInd w:val="0"/>
        <w:rPr>
          <w:sz w:val="22"/>
        </w:rPr>
      </w:pPr>
    </w:p>
    <w:p w14:paraId="0513A307" w14:textId="77777777" w:rsidR="00060800" w:rsidRPr="00060800" w:rsidRDefault="00060800" w:rsidP="00060800">
      <w:pPr>
        <w:pStyle w:val="ListParagraph"/>
        <w:ind w:left="0"/>
        <w:rPr>
          <w:rFonts w:ascii="Times New Roman" w:eastAsia="Times New Roman" w:hAnsi="Times New Roman" w:cs="Times New Roman"/>
          <w:b/>
        </w:rPr>
      </w:pPr>
      <w:r w:rsidRPr="00060800">
        <w:rPr>
          <w:rFonts w:ascii="Times New Roman" w:eastAsia="Times New Roman" w:hAnsi="Times New Roman" w:cs="Times New Roman"/>
          <w:b/>
        </w:rPr>
        <w:t>Indirect Costs</w:t>
      </w:r>
    </w:p>
    <w:p w14:paraId="5D61F512" w14:textId="36F84EA9" w:rsidR="00060800" w:rsidRPr="00060800" w:rsidRDefault="00060800" w:rsidP="00060800">
      <w:pPr>
        <w:autoSpaceDE w:val="0"/>
        <w:autoSpaceDN w:val="0"/>
        <w:adjustRightInd w:val="0"/>
        <w:rPr>
          <w:sz w:val="22"/>
        </w:rPr>
      </w:pPr>
      <w:r w:rsidRPr="00060800">
        <w:rPr>
          <w:sz w:val="22"/>
        </w:rPr>
        <w:t xml:space="preserve">Indirect costs charged to the grant award, </w:t>
      </w:r>
      <w:r w:rsidRPr="00060800">
        <w:rPr>
          <w:sz w:val="22"/>
          <w:u w:val="single"/>
        </w:rPr>
        <w:t>if allowed</w:t>
      </w:r>
      <w:r w:rsidRPr="00060800">
        <w:rPr>
          <w:sz w:val="22"/>
        </w:rPr>
        <w:t>, will be limited to the grant recipient</w:t>
      </w:r>
      <w:r w:rsidR="00F943E3">
        <w:rPr>
          <w:sz w:val="22"/>
        </w:rPr>
        <w:t>’</w:t>
      </w:r>
      <w:r w:rsidRPr="00060800">
        <w:rPr>
          <w:sz w:val="22"/>
        </w:rPr>
        <w:t xml:space="preserve">s federally recognized indirect cost rate negotiated between the recipient and the Federal government or, if no such rate exists, either a rate negotiated between ADE and the recipient or a de minimis indirect cost rate of 10%. For </w:t>
      </w:r>
      <w:r w:rsidRPr="00060800">
        <w:rPr>
          <w:b/>
          <w:sz w:val="22"/>
          <w:u w:val="single"/>
        </w:rPr>
        <w:t>state funded</w:t>
      </w:r>
      <w:r w:rsidRPr="00060800">
        <w:rPr>
          <w:sz w:val="22"/>
        </w:rPr>
        <w:t xml:space="preserve"> grants that are awarded to an educational service cooperative (ESC), a standard 5% indirect cost rate will be permitted.</w:t>
      </w:r>
    </w:p>
    <w:p w14:paraId="12038FDB" w14:textId="77777777" w:rsidR="00060800" w:rsidRPr="00060800" w:rsidRDefault="00060800" w:rsidP="00060800">
      <w:pPr>
        <w:autoSpaceDE w:val="0"/>
        <w:autoSpaceDN w:val="0"/>
        <w:adjustRightInd w:val="0"/>
        <w:rPr>
          <w:b/>
          <w:color w:val="000000"/>
          <w:sz w:val="22"/>
        </w:rPr>
      </w:pPr>
    </w:p>
    <w:p w14:paraId="2DB26FA5" w14:textId="77777777" w:rsidR="00060800" w:rsidRPr="00060800" w:rsidRDefault="00060800" w:rsidP="00060800">
      <w:pPr>
        <w:autoSpaceDE w:val="0"/>
        <w:autoSpaceDN w:val="0"/>
        <w:adjustRightInd w:val="0"/>
        <w:rPr>
          <w:b/>
          <w:color w:val="000000"/>
          <w:sz w:val="22"/>
        </w:rPr>
      </w:pPr>
      <w:r w:rsidRPr="00060800">
        <w:rPr>
          <w:b/>
          <w:color w:val="000000"/>
          <w:sz w:val="22"/>
        </w:rPr>
        <w:t>Property and Equipment Management</w:t>
      </w:r>
    </w:p>
    <w:p w14:paraId="3171D16D" w14:textId="769D8B5B" w:rsidR="00060800" w:rsidRPr="00060800" w:rsidRDefault="00060800" w:rsidP="00060800">
      <w:pPr>
        <w:autoSpaceDE w:val="0"/>
        <w:autoSpaceDN w:val="0"/>
        <w:adjustRightInd w:val="0"/>
        <w:rPr>
          <w:color w:val="000000"/>
          <w:sz w:val="22"/>
        </w:rPr>
      </w:pPr>
      <w:r w:rsidRPr="00060800">
        <w:rPr>
          <w:color w:val="000000"/>
          <w:sz w:val="22"/>
        </w:rPr>
        <w:t xml:space="preserve">Grant recipients must use, manage and dispose of equipment acquired under a grant award in a prudent manner. Equipment purchased with state or federal grant funds must be used in the grant for which it was purchased. Property records must be maintained that include a proper description of the property, serial/identification numbers, source of funding for the property, the acquisition date, costs of the property, the location, use and condition of the property, and any disposition data including the date of disposal and sale price of the property. A physical inventory of the property must be taken and the results reconciled with the property records at least annually. An adequate control system must be developed to ensure adequate safeguards to prevent loss, damage, or theft of property. Adequate maintenance procedures must be developed to keep property in good condition. Grant recipients should obtain approval from ADE before disposal or sale of equipment purchased with state or Federal grant funds. If the request is authorized, proper sales procedures must be established to ensure the highest possible return. </w:t>
      </w:r>
    </w:p>
    <w:p w14:paraId="767C1D2F" w14:textId="77777777" w:rsidR="00060800" w:rsidRPr="00060800" w:rsidRDefault="00060800" w:rsidP="00060800">
      <w:pPr>
        <w:autoSpaceDE w:val="0"/>
        <w:autoSpaceDN w:val="0"/>
        <w:adjustRightInd w:val="0"/>
        <w:rPr>
          <w:color w:val="000000"/>
          <w:sz w:val="22"/>
        </w:rPr>
      </w:pPr>
    </w:p>
    <w:p w14:paraId="12788512" w14:textId="77777777" w:rsidR="00060800" w:rsidRPr="00060800" w:rsidRDefault="00060800" w:rsidP="00060800">
      <w:pPr>
        <w:autoSpaceDE w:val="0"/>
        <w:autoSpaceDN w:val="0"/>
        <w:adjustRightInd w:val="0"/>
        <w:rPr>
          <w:b/>
          <w:color w:val="000000"/>
          <w:sz w:val="22"/>
        </w:rPr>
      </w:pPr>
      <w:r w:rsidRPr="00060800">
        <w:rPr>
          <w:b/>
          <w:color w:val="000000"/>
          <w:sz w:val="22"/>
        </w:rPr>
        <w:t>Obligation of Funds</w:t>
      </w:r>
    </w:p>
    <w:p w14:paraId="3495B3B8"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rPr>
        <w:t xml:space="preserve">Program funds shall not be obligated for expenditure before the beginning date of the grant or after the ending date of the grant. Funds may be requested only for those items that are reasonable and necessary for accomplishing the objectives of the program and for implementing activities as described in the grant recipient’s approved application. </w:t>
      </w:r>
      <w:r w:rsidRPr="00060800">
        <w:rPr>
          <w:rFonts w:ascii="Times New Roman" w:hAnsi="Times New Roman" w:cs="Times New Roman"/>
          <w:sz w:val="22"/>
          <w:szCs w:val="22"/>
        </w:rPr>
        <w:t xml:space="preserve">Costs that are reasonable are defined as those costs that are consistent with prudent business practice. A cost can be considered reasonable if it meets the following standards: </w:t>
      </w:r>
    </w:p>
    <w:p w14:paraId="6E1C6BD0" w14:textId="77777777" w:rsidR="00060800" w:rsidRPr="00060800" w:rsidRDefault="00060800" w:rsidP="00060800">
      <w:pPr>
        <w:pStyle w:val="Default"/>
        <w:rPr>
          <w:rFonts w:ascii="Times New Roman" w:hAnsi="Times New Roman" w:cs="Times New Roman"/>
          <w:sz w:val="22"/>
          <w:szCs w:val="22"/>
        </w:rPr>
      </w:pPr>
    </w:p>
    <w:p w14:paraId="5360FFD3" w14:textId="77777777" w:rsidR="00060800" w:rsidRPr="00060800" w:rsidRDefault="00060800" w:rsidP="00060800">
      <w:pPr>
        <w:pStyle w:val="ListParagraph"/>
        <w:numPr>
          <w:ilvl w:val="0"/>
          <w:numId w:val="14"/>
        </w:numPr>
        <w:autoSpaceDE w:val="0"/>
        <w:autoSpaceDN w:val="0"/>
        <w:adjustRightInd w:val="0"/>
        <w:spacing w:after="121" w:line="240" w:lineRule="auto"/>
        <w:rPr>
          <w:rFonts w:ascii="Times New Roman" w:hAnsi="Times New Roman" w:cs="Times New Roman"/>
          <w:color w:val="000000"/>
        </w:rPr>
      </w:pPr>
      <w:r w:rsidRPr="00060800">
        <w:rPr>
          <w:rFonts w:ascii="Times New Roman" w:hAnsi="Times New Roman" w:cs="Times New Roman"/>
          <w:color w:val="000000"/>
        </w:rPr>
        <w:t>The cost is of a type generally recognized as ordinary and necessary for the performance of the grant;</w:t>
      </w:r>
    </w:p>
    <w:p w14:paraId="4B4325D5" w14:textId="77777777" w:rsidR="00060800" w:rsidRPr="00060800" w:rsidRDefault="00060800" w:rsidP="00060800">
      <w:pPr>
        <w:pStyle w:val="ListParagraph"/>
        <w:numPr>
          <w:ilvl w:val="0"/>
          <w:numId w:val="14"/>
        </w:numPr>
        <w:autoSpaceDE w:val="0"/>
        <w:autoSpaceDN w:val="0"/>
        <w:adjustRightInd w:val="0"/>
        <w:spacing w:after="121" w:line="240" w:lineRule="auto"/>
        <w:rPr>
          <w:rFonts w:ascii="Times New Roman" w:hAnsi="Times New Roman" w:cs="Times New Roman"/>
          <w:color w:val="000000"/>
        </w:rPr>
      </w:pPr>
      <w:r w:rsidRPr="00060800">
        <w:rPr>
          <w:rFonts w:ascii="Times New Roman" w:hAnsi="Times New Roman" w:cs="Times New Roman"/>
          <w:color w:val="000000"/>
        </w:rPr>
        <w:t xml:space="preserve">Restrictions or requirements are imposed for generally accepted, sound business practices, arms-length bargaining, federal or state laws and regulations, and grant award terms and conditions. </w:t>
      </w:r>
    </w:p>
    <w:p w14:paraId="6A0F3099"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Costs that are necessary are those costs that are essential to accomplish the objectives of the grant program. All items requested must be allowable expenditures under the authorizing program statutes, regulations, and rules.</w:t>
      </w:r>
    </w:p>
    <w:p w14:paraId="63C83DB7" w14:textId="77777777" w:rsidR="00060800" w:rsidRPr="00060800" w:rsidRDefault="00060800" w:rsidP="00060800">
      <w:pPr>
        <w:pStyle w:val="Default"/>
        <w:rPr>
          <w:rFonts w:ascii="Times New Roman" w:hAnsi="Times New Roman" w:cs="Times New Roman"/>
          <w:sz w:val="22"/>
        </w:rPr>
      </w:pPr>
    </w:p>
    <w:p w14:paraId="13F4710C" w14:textId="77777777" w:rsidR="00060800" w:rsidRPr="00060800" w:rsidRDefault="00060800" w:rsidP="00060800">
      <w:pPr>
        <w:autoSpaceDE w:val="0"/>
        <w:autoSpaceDN w:val="0"/>
        <w:adjustRightInd w:val="0"/>
        <w:rPr>
          <w:color w:val="000000"/>
          <w:sz w:val="22"/>
        </w:rPr>
      </w:pPr>
      <w:r w:rsidRPr="00060800">
        <w:rPr>
          <w:color w:val="000000"/>
          <w:sz w:val="22"/>
        </w:rPr>
        <w:t xml:space="preserve">The grantee must receive the benefit and liquidate all obligations incurred under the grant award no later than the ending date of the Grant Award Performance Period. </w:t>
      </w:r>
    </w:p>
    <w:p w14:paraId="23A18B7D" w14:textId="77777777" w:rsidR="00060800" w:rsidRPr="00060800" w:rsidRDefault="00060800" w:rsidP="00060800">
      <w:pPr>
        <w:rPr>
          <w:b/>
          <w:sz w:val="22"/>
        </w:rPr>
      </w:pPr>
    </w:p>
    <w:p w14:paraId="077101BF" w14:textId="77777777" w:rsidR="00060800" w:rsidRPr="00060800" w:rsidRDefault="00060800" w:rsidP="00060800">
      <w:pPr>
        <w:rPr>
          <w:b/>
          <w:sz w:val="22"/>
        </w:rPr>
      </w:pPr>
      <w:r w:rsidRPr="00060800">
        <w:rPr>
          <w:b/>
          <w:sz w:val="22"/>
        </w:rPr>
        <w:t>Carryover of Grant Funds</w:t>
      </w:r>
    </w:p>
    <w:p w14:paraId="155CACDE" w14:textId="77777777" w:rsidR="00060800" w:rsidRPr="00060800" w:rsidRDefault="00060800" w:rsidP="00060800">
      <w:pPr>
        <w:autoSpaceDE w:val="0"/>
        <w:autoSpaceDN w:val="0"/>
        <w:adjustRightInd w:val="0"/>
        <w:rPr>
          <w:color w:val="000000"/>
          <w:sz w:val="22"/>
        </w:rPr>
      </w:pPr>
      <w:r w:rsidRPr="00060800">
        <w:rPr>
          <w:color w:val="000000"/>
          <w:sz w:val="22"/>
        </w:rPr>
        <w:t xml:space="preserve">All encumbrances/obligations shall occur on or between the beginning and ending dates of the Grant Award Performance Period specified in the grant award notification. </w:t>
      </w:r>
    </w:p>
    <w:p w14:paraId="1F608822" w14:textId="77777777" w:rsidR="00060800" w:rsidRPr="00060800" w:rsidRDefault="00060800" w:rsidP="00060800">
      <w:pPr>
        <w:autoSpaceDE w:val="0"/>
        <w:autoSpaceDN w:val="0"/>
        <w:adjustRightInd w:val="0"/>
        <w:rPr>
          <w:color w:val="000000"/>
          <w:sz w:val="22"/>
        </w:rPr>
      </w:pPr>
    </w:p>
    <w:p w14:paraId="55533EC4" w14:textId="77777777" w:rsidR="00060800" w:rsidRPr="00060800" w:rsidRDefault="00060800" w:rsidP="00060800">
      <w:pPr>
        <w:autoSpaceDE w:val="0"/>
        <w:autoSpaceDN w:val="0"/>
        <w:adjustRightInd w:val="0"/>
        <w:rPr>
          <w:color w:val="000000"/>
          <w:sz w:val="22"/>
        </w:rPr>
      </w:pPr>
      <w:r w:rsidRPr="00060800">
        <w:rPr>
          <w:color w:val="000000"/>
          <w:sz w:val="22"/>
        </w:rPr>
        <w:t>Grant recipients should receive the benefit and liquidate obligations incurred under the grant award during the Grant Award Period of Performance.</w:t>
      </w:r>
    </w:p>
    <w:p w14:paraId="759BCACE" w14:textId="77777777" w:rsidR="00060800" w:rsidRPr="00060800" w:rsidRDefault="00060800" w:rsidP="00060800">
      <w:pPr>
        <w:autoSpaceDE w:val="0"/>
        <w:autoSpaceDN w:val="0"/>
        <w:adjustRightInd w:val="0"/>
        <w:rPr>
          <w:color w:val="000000"/>
          <w:sz w:val="22"/>
        </w:rPr>
      </w:pPr>
    </w:p>
    <w:p w14:paraId="74C0265C" w14:textId="77777777" w:rsidR="00060800" w:rsidRPr="00060800" w:rsidRDefault="00060800" w:rsidP="00060800">
      <w:pPr>
        <w:autoSpaceDE w:val="0"/>
        <w:autoSpaceDN w:val="0"/>
        <w:adjustRightInd w:val="0"/>
        <w:rPr>
          <w:color w:val="000000"/>
          <w:sz w:val="22"/>
        </w:rPr>
      </w:pPr>
      <w:r w:rsidRPr="00060800">
        <w:rPr>
          <w:color w:val="000000"/>
          <w:sz w:val="22"/>
        </w:rPr>
        <w:t xml:space="preserve">However, carryover of </w:t>
      </w:r>
      <w:r w:rsidRPr="00060800">
        <w:rPr>
          <w:b/>
          <w:color w:val="000000"/>
          <w:sz w:val="22"/>
          <w:u w:val="single"/>
        </w:rPr>
        <w:t>non-federal</w:t>
      </w:r>
      <w:r w:rsidRPr="00060800">
        <w:rPr>
          <w:color w:val="000000"/>
          <w:sz w:val="22"/>
        </w:rPr>
        <w:t xml:space="preserve"> grant funds may be permitted, if necessary to complete the purposes of the grant. </w:t>
      </w:r>
    </w:p>
    <w:p w14:paraId="0A8C9C6C" w14:textId="77777777" w:rsidR="00060800" w:rsidRPr="00060800" w:rsidRDefault="00060800" w:rsidP="00060800">
      <w:pPr>
        <w:autoSpaceDE w:val="0"/>
        <w:autoSpaceDN w:val="0"/>
        <w:adjustRightInd w:val="0"/>
        <w:rPr>
          <w:color w:val="000000"/>
          <w:sz w:val="22"/>
        </w:rPr>
      </w:pPr>
    </w:p>
    <w:p w14:paraId="4F599E98" w14:textId="77777777" w:rsidR="00060800" w:rsidRPr="00060800" w:rsidRDefault="00060800" w:rsidP="00060800">
      <w:pPr>
        <w:autoSpaceDE w:val="0"/>
        <w:autoSpaceDN w:val="0"/>
        <w:adjustRightInd w:val="0"/>
        <w:rPr>
          <w:color w:val="000000"/>
          <w:sz w:val="22"/>
        </w:rPr>
      </w:pPr>
      <w:r w:rsidRPr="00060800">
        <w:rPr>
          <w:color w:val="000000"/>
          <w:sz w:val="22"/>
        </w:rPr>
        <w:t>Carryover of prior year non-federal grant funds of 25% or greater will require a justification letter from the Assistant Commissioner in charge of the grant to the GPC that includes the results of current financial and program performance reports received from the grantee. The final approval of the carryover will be provided by the Commissioner on the Grant Carryover form, previously signed by the grantee, which includes the revised grant award ending date.</w:t>
      </w:r>
    </w:p>
    <w:p w14:paraId="3C26125F" w14:textId="77777777" w:rsidR="00060800" w:rsidRPr="00060800" w:rsidRDefault="00060800" w:rsidP="00060800">
      <w:pPr>
        <w:autoSpaceDE w:val="0"/>
        <w:autoSpaceDN w:val="0"/>
        <w:adjustRightInd w:val="0"/>
        <w:rPr>
          <w:color w:val="000000"/>
          <w:sz w:val="22"/>
        </w:rPr>
      </w:pPr>
    </w:p>
    <w:p w14:paraId="1B9BA898" w14:textId="77777777" w:rsidR="00060800" w:rsidRPr="00060800" w:rsidRDefault="00060800" w:rsidP="00060800">
      <w:pPr>
        <w:autoSpaceDE w:val="0"/>
        <w:autoSpaceDN w:val="0"/>
        <w:adjustRightInd w:val="0"/>
        <w:rPr>
          <w:color w:val="000000"/>
          <w:sz w:val="22"/>
        </w:rPr>
      </w:pPr>
      <w:r w:rsidRPr="00060800">
        <w:rPr>
          <w:color w:val="000000"/>
          <w:sz w:val="22"/>
        </w:rPr>
        <w:t>Carryover of non-federal grant funds less than 25% may be permitted with approval from the Assistant Commissioner in charge of the grant on the Grant Carryover form, previously signed by the grantee, which includes the revised grant award ending date, as well as the results of current financial and program performance reports received from the grantee.</w:t>
      </w:r>
    </w:p>
    <w:p w14:paraId="3D9FA024" w14:textId="77777777" w:rsidR="00060800" w:rsidRPr="00060800" w:rsidRDefault="00060800" w:rsidP="00060800">
      <w:pPr>
        <w:autoSpaceDE w:val="0"/>
        <w:autoSpaceDN w:val="0"/>
        <w:adjustRightInd w:val="0"/>
        <w:rPr>
          <w:color w:val="000000"/>
          <w:sz w:val="22"/>
        </w:rPr>
      </w:pPr>
    </w:p>
    <w:p w14:paraId="2FCF6583" w14:textId="77777777" w:rsidR="00060800" w:rsidRPr="00060800" w:rsidRDefault="00060800" w:rsidP="00060800">
      <w:pPr>
        <w:autoSpaceDE w:val="0"/>
        <w:autoSpaceDN w:val="0"/>
        <w:adjustRightInd w:val="0"/>
        <w:rPr>
          <w:color w:val="000000"/>
          <w:sz w:val="22"/>
        </w:rPr>
      </w:pPr>
      <w:r w:rsidRPr="00060800">
        <w:rPr>
          <w:color w:val="000000"/>
          <w:sz w:val="22"/>
        </w:rPr>
        <w:t>Non-federal funds approved for carryover must be expended or returned to the ADE by the revised grant award ending date, which shall be no later than 90 calendar days past the original ending date.</w:t>
      </w:r>
    </w:p>
    <w:p w14:paraId="427623AA" w14:textId="77777777" w:rsidR="00060800" w:rsidRPr="00060800" w:rsidRDefault="00060800" w:rsidP="00060800">
      <w:pPr>
        <w:autoSpaceDE w:val="0"/>
        <w:autoSpaceDN w:val="0"/>
        <w:adjustRightInd w:val="0"/>
        <w:rPr>
          <w:color w:val="000000"/>
          <w:sz w:val="22"/>
        </w:rPr>
      </w:pPr>
    </w:p>
    <w:p w14:paraId="4942F8C3" w14:textId="77777777" w:rsidR="00060800" w:rsidRPr="00060800" w:rsidRDefault="00060800" w:rsidP="00060800">
      <w:pPr>
        <w:rPr>
          <w:sz w:val="22"/>
        </w:rPr>
      </w:pPr>
    </w:p>
    <w:p w14:paraId="294E4009" w14:textId="77777777" w:rsidR="00060800" w:rsidRPr="00060800" w:rsidRDefault="00060800" w:rsidP="00060800">
      <w:pPr>
        <w:rPr>
          <w:b/>
          <w:sz w:val="28"/>
          <w:szCs w:val="28"/>
          <w:u w:val="single"/>
        </w:rPr>
      </w:pPr>
      <w:r w:rsidRPr="00060800">
        <w:rPr>
          <w:b/>
          <w:sz w:val="28"/>
          <w:szCs w:val="28"/>
          <w:u w:val="single"/>
        </w:rPr>
        <w:t>Post-Award Activities</w:t>
      </w:r>
    </w:p>
    <w:p w14:paraId="39FB6207" w14:textId="77777777" w:rsidR="00060800" w:rsidRPr="00060800" w:rsidRDefault="00060800" w:rsidP="00060800">
      <w:pPr>
        <w:rPr>
          <w:sz w:val="22"/>
        </w:rPr>
      </w:pPr>
    </w:p>
    <w:p w14:paraId="7BEC6854" w14:textId="77777777" w:rsidR="00060800" w:rsidRPr="00060800" w:rsidRDefault="00060800" w:rsidP="00060800">
      <w:pPr>
        <w:rPr>
          <w:b/>
          <w:bCs/>
          <w:sz w:val="22"/>
        </w:rPr>
      </w:pPr>
      <w:r w:rsidRPr="00060800">
        <w:rPr>
          <w:b/>
          <w:bCs/>
          <w:sz w:val="22"/>
        </w:rPr>
        <w:t>Payment</w:t>
      </w:r>
    </w:p>
    <w:p w14:paraId="376B4ACA" w14:textId="77777777" w:rsidR="00060800" w:rsidRPr="00060800" w:rsidRDefault="00060800" w:rsidP="00060800">
      <w:pPr>
        <w:rPr>
          <w:b/>
          <w:bCs/>
          <w:sz w:val="22"/>
        </w:rPr>
      </w:pPr>
    </w:p>
    <w:p w14:paraId="2A20ECFE" w14:textId="77777777" w:rsidR="00060800" w:rsidRPr="00060800" w:rsidRDefault="00060800" w:rsidP="00060800">
      <w:pPr>
        <w:rPr>
          <w:b/>
          <w:bCs/>
          <w:sz w:val="22"/>
          <w:u w:val="single"/>
        </w:rPr>
      </w:pPr>
      <w:r w:rsidRPr="00060800">
        <w:rPr>
          <w:b/>
          <w:bCs/>
          <w:sz w:val="22"/>
          <w:u w:val="single"/>
        </w:rPr>
        <w:t>Initial Grant Payment</w:t>
      </w:r>
    </w:p>
    <w:p w14:paraId="4C309C4C" w14:textId="77777777" w:rsidR="00060800" w:rsidRPr="00060800" w:rsidRDefault="00060800" w:rsidP="00060800">
      <w:pPr>
        <w:rPr>
          <w:sz w:val="22"/>
        </w:rPr>
      </w:pPr>
      <w:r w:rsidRPr="00060800">
        <w:rPr>
          <w:bCs/>
          <w:sz w:val="22"/>
        </w:rPr>
        <w:t xml:space="preserve">After all necessary approvals have been obtained for the grant, funds will be considered obligated to the recipient. Grant recipients must be in compliance with all program, fiscal and reporting guidelines to be eligible to receive payment. </w:t>
      </w:r>
      <w:r w:rsidRPr="00060800">
        <w:rPr>
          <w:sz w:val="22"/>
        </w:rPr>
        <w:t xml:space="preserve">Also, prior to submitting payment requests under a grant award/MOU to the ADE Finance Office, the Finance Office must first have the original hard copy and a PDF electronic copy on file, including the </w:t>
      </w:r>
      <w:r w:rsidRPr="00060800">
        <w:rPr>
          <w:b/>
          <w:sz w:val="22"/>
        </w:rPr>
        <w:t>Contract/Grant Award Routing Form</w:t>
      </w:r>
      <w:r w:rsidRPr="00060800">
        <w:rPr>
          <w:sz w:val="22"/>
        </w:rPr>
        <w:t xml:space="preserve"> with all required approvals before payments will be made. </w:t>
      </w:r>
    </w:p>
    <w:p w14:paraId="7FE8E925" w14:textId="77777777" w:rsidR="00060800" w:rsidRPr="00060800" w:rsidRDefault="00060800" w:rsidP="00060800">
      <w:pPr>
        <w:rPr>
          <w:bCs/>
          <w:sz w:val="22"/>
        </w:rPr>
      </w:pPr>
    </w:p>
    <w:p w14:paraId="254532F8" w14:textId="77777777" w:rsidR="00060800" w:rsidRPr="00060800" w:rsidRDefault="00060800" w:rsidP="00060800">
      <w:pPr>
        <w:rPr>
          <w:bCs/>
          <w:sz w:val="22"/>
        </w:rPr>
      </w:pPr>
      <w:r w:rsidRPr="00060800">
        <w:rPr>
          <w:bCs/>
          <w:sz w:val="22"/>
        </w:rPr>
        <w:t xml:space="preserve">Payments to grant recipients must minimize the time elapsing between the transfer of funds to the grant recipient and the expenditure of these funds by the grantee. Funds will not be paid in a lump sum, but be disbursed over time as costs are incurred or anticipated. ADE will initially advance </w:t>
      </w:r>
      <w:r w:rsidRPr="00060800">
        <w:rPr>
          <w:b/>
          <w:bCs/>
          <w:sz w:val="22"/>
        </w:rPr>
        <w:t>no more than 50%</w:t>
      </w:r>
      <w:r w:rsidRPr="00060800">
        <w:rPr>
          <w:bCs/>
          <w:sz w:val="22"/>
        </w:rPr>
        <w:t xml:space="preserve"> of the grant award to the recipient at the start of the grant award period. This is the </w:t>
      </w:r>
      <w:r w:rsidRPr="00060800">
        <w:rPr>
          <w:b/>
          <w:bCs/>
          <w:sz w:val="22"/>
        </w:rPr>
        <w:t>maximum percentage</w:t>
      </w:r>
      <w:r w:rsidRPr="00060800">
        <w:rPr>
          <w:bCs/>
          <w:sz w:val="22"/>
        </w:rPr>
        <w:t xml:space="preserve"> of funds that may be advanced to the recipient, and should only be provided to recipients that have an </w:t>
      </w:r>
      <w:r w:rsidRPr="00060800">
        <w:rPr>
          <w:b/>
          <w:bCs/>
          <w:sz w:val="22"/>
        </w:rPr>
        <w:t xml:space="preserve">immediate requirement or use for the funds. </w:t>
      </w:r>
      <w:r w:rsidRPr="00060800">
        <w:rPr>
          <w:bCs/>
          <w:sz w:val="22"/>
        </w:rPr>
        <w:t xml:space="preserve"> </w:t>
      </w:r>
      <w:r w:rsidRPr="00060800">
        <w:rPr>
          <w:b/>
          <w:bCs/>
          <w:sz w:val="22"/>
        </w:rPr>
        <w:t xml:space="preserve">Most grant recipients will not require 50% initial grant funding. </w:t>
      </w:r>
      <w:r w:rsidRPr="00060800">
        <w:rPr>
          <w:bCs/>
          <w:sz w:val="22"/>
        </w:rPr>
        <w:t xml:space="preserve">Advance payments to grant recipients must be limited to the </w:t>
      </w:r>
      <w:r w:rsidRPr="00060800">
        <w:rPr>
          <w:b/>
          <w:bCs/>
          <w:sz w:val="22"/>
        </w:rPr>
        <w:t>minimum amounts</w:t>
      </w:r>
      <w:r w:rsidRPr="00060800">
        <w:rPr>
          <w:bCs/>
          <w:sz w:val="22"/>
        </w:rPr>
        <w:t xml:space="preserve"> needed and in accordance with the immediate cash requirements of the grantee in carrying out the purpose of the grant. </w:t>
      </w:r>
    </w:p>
    <w:p w14:paraId="6AC117C0" w14:textId="77777777" w:rsidR="00060800" w:rsidRPr="00060800" w:rsidRDefault="00060800" w:rsidP="00060800">
      <w:pPr>
        <w:rPr>
          <w:bCs/>
          <w:sz w:val="22"/>
        </w:rPr>
      </w:pPr>
    </w:p>
    <w:p w14:paraId="0CB921C8" w14:textId="77777777" w:rsidR="00060800" w:rsidRPr="00060800" w:rsidRDefault="00060800" w:rsidP="00060800">
      <w:pPr>
        <w:rPr>
          <w:b/>
          <w:bCs/>
          <w:sz w:val="22"/>
          <w:u w:val="single"/>
        </w:rPr>
      </w:pPr>
      <w:r w:rsidRPr="00060800">
        <w:rPr>
          <w:b/>
          <w:bCs/>
          <w:sz w:val="22"/>
          <w:u w:val="single"/>
        </w:rPr>
        <w:t>Remaining Grant Payments</w:t>
      </w:r>
    </w:p>
    <w:p w14:paraId="3551A0E4" w14:textId="77777777" w:rsidR="00060800" w:rsidRPr="00060800" w:rsidRDefault="00060800" w:rsidP="00060800">
      <w:pPr>
        <w:rPr>
          <w:sz w:val="22"/>
        </w:rPr>
      </w:pPr>
      <w:r w:rsidRPr="00060800">
        <w:rPr>
          <w:sz w:val="22"/>
        </w:rPr>
        <w:t>After the initial grant award funds have been advanced to the recipient at the start of the grant award period, there are three types of disbursement methods for the remaining grant funds. However, reimbursement is the preferred payment method for remaining grant funds.</w:t>
      </w:r>
    </w:p>
    <w:p w14:paraId="17961D41" w14:textId="77777777" w:rsidR="00060800" w:rsidRPr="00060800" w:rsidRDefault="00060800" w:rsidP="00060800">
      <w:pPr>
        <w:rPr>
          <w:sz w:val="22"/>
        </w:rPr>
      </w:pPr>
    </w:p>
    <w:p w14:paraId="74ECF298" w14:textId="77777777" w:rsidR="00060800" w:rsidRPr="00060800" w:rsidRDefault="00060800" w:rsidP="00060800">
      <w:pPr>
        <w:rPr>
          <w:b/>
          <w:i/>
          <w:sz w:val="22"/>
        </w:rPr>
      </w:pPr>
      <w:r w:rsidRPr="00060800">
        <w:rPr>
          <w:b/>
          <w:i/>
          <w:sz w:val="22"/>
        </w:rPr>
        <w:t>Reimbursement – COGNOS Data Warehouse</w:t>
      </w:r>
    </w:p>
    <w:p w14:paraId="4123A2F6" w14:textId="77777777" w:rsidR="00060800" w:rsidRPr="00060800" w:rsidRDefault="00060800" w:rsidP="00060800">
      <w:pPr>
        <w:rPr>
          <w:b/>
          <w:sz w:val="22"/>
        </w:rPr>
      </w:pPr>
      <w:r w:rsidRPr="00060800">
        <w:rPr>
          <w:sz w:val="22"/>
        </w:rPr>
        <w:t>LEAs/ESCs may receive monthly reimbursement payments based on their COGNOs district warehouse reports.  For recipients paid through this method, program managers will be required to submit quarterly APSCN budget/expenditure reports to the GPC which should be reviewed by program staff to ensure that budget categories are not overspent.</w:t>
      </w:r>
    </w:p>
    <w:p w14:paraId="0F2F8705" w14:textId="77777777" w:rsidR="00060800" w:rsidRPr="00060800" w:rsidRDefault="00060800" w:rsidP="00060800">
      <w:pPr>
        <w:rPr>
          <w:sz w:val="22"/>
        </w:rPr>
      </w:pPr>
    </w:p>
    <w:p w14:paraId="2D5B8184" w14:textId="77777777" w:rsidR="00060800" w:rsidRPr="00060800" w:rsidRDefault="00060800" w:rsidP="00060800">
      <w:pPr>
        <w:rPr>
          <w:b/>
          <w:i/>
          <w:sz w:val="22"/>
        </w:rPr>
      </w:pPr>
      <w:r w:rsidRPr="00060800">
        <w:rPr>
          <w:b/>
          <w:i/>
          <w:sz w:val="22"/>
        </w:rPr>
        <w:t>Reimbursement Basis</w:t>
      </w:r>
    </w:p>
    <w:p w14:paraId="2A846F5C" w14:textId="77777777" w:rsidR="00060800" w:rsidRPr="00060800" w:rsidRDefault="00060800" w:rsidP="00060800">
      <w:pPr>
        <w:rPr>
          <w:sz w:val="22"/>
        </w:rPr>
      </w:pPr>
      <w:r w:rsidRPr="00060800">
        <w:rPr>
          <w:bCs/>
          <w:sz w:val="22"/>
        </w:rPr>
        <w:t xml:space="preserve">Grant recipients (LEA and non-LEA) that are not reimbursed through monthly COGNOS data pulls will be required to complete an </w:t>
      </w:r>
      <w:r w:rsidRPr="00060800">
        <w:rPr>
          <w:b/>
          <w:bCs/>
          <w:sz w:val="22"/>
        </w:rPr>
        <w:t>“ADE Grant Budget Reimbursement Request.”</w:t>
      </w:r>
      <w:r w:rsidRPr="00060800">
        <w:rPr>
          <w:bCs/>
          <w:sz w:val="22"/>
        </w:rPr>
        <w:t xml:space="preserve"> The request lists the budgeted amounts by category from the approved grant budget, actual expenditures, remaining budget balance and grant funding received by the recipient.   For grant recipients reported in APSCN, supporting documentation in the form of Board Reports and Detailed Expenditure Reports are required and should be attached to the reimbursement request. For grant recipients that are not reported in APSCN, supporting documentation for actual expenditures will be required to be included with the reimbursement request. Supporting documentation should be in the form of invoices, bills for goods and services, employee payroll and travel reimbursements. </w:t>
      </w:r>
    </w:p>
    <w:p w14:paraId="35B0DE0F" w14:textId="77777777" w:rsidR="00060800" w:rsidRPr="00060800" w:rsidRDefault="00060800" w:rsidP="00060800">
      <w:pPr>
        <w:rPr>
          <w:b/>
          <w:i/>
          <w:sz w:val="22"/>
        </w:rPr>
      </w:pPr>
    </w:p>
    <w:p w14:paraId="5D43C3C8" w14:textId="77777777" w:rsidR="00060800" w:rsidRPr="00060800" w:rsidRDefault="00060800" w:rsidP="00060800">
      <w:pPr>
        <w:rPr>
          <w:b/>
          <w:i/>
          <w:sz w:val="22"/>
        </w:rPr>
      </w:pPr>
      <w:r w:rsidRPr="00060800">
        <w:rPr>
          <w:b/>
          <w:i/>
          <w:sz w:val="22"/>
        </w:rPr>
        <w:t>Advance Payments</w:t>
      </w:r>
    </w:p>
    <w:p w14:paraId="0BBAC3CC" w14:textId="77777777" w:rsidR="00060800" w:rsidRPr="00060800" w:rsidRDefault="00060800" w:rsidP="00060800">
      <w:pPr>
        <w:rPr>
          <w:bCs/>
          <w:sz w:val="22"/>
        </w:rPr>
      </w:pPr>
      <w:r w:rsidRPr="00060800">
        <w:rPr>
          <w:sz w:val="22"/>
        </w:rPr>
        <w:t xml:space="preserve">Advance payments to grant recipients may be necessary, in some instances. </w:t>
      </w:r>
      <w:r w:rsidRPr="00060800">
        <w:rPr>
          <w:bCs/>
          <w:sz w:val="22"/>
        </w:rPr>
        <w:t xml:space="preserve">Advance payments must be limited to the </w:t>
      </w:r>
      <w:r w:rsidRPr="00060800">
        <w:rPr>
          <w:b/>
          <w:bCs/>
          <w:sz w:val="22"/>
        </w:rPr>
        <w:t>minimum amounts</w:t>
      </w:r>
      <w:r w:rsidRPr="00060800">
        <w:rPr>
          <w:bCs/>
          <w:sz w:val="22"/>
        </w:rPr>
        <w:t xml:space="preserve"> needed and in accordance with the immediate cash requirements of the grantee in carrying out the purpose of the grant.  </w:t>
      </w:r>
    </w:p>
    <w:p w14:paraId="16F6316B" w14:textId="77777777" w:rsidR="00060800" w:rsidRPr="00060800" w:rsidRDefault="00060800" w:rsidP="00060800">
      <w:pPr>
        <w:rPr>
          <w:bCs/>
          <w:sz w:val="22"/>
        </w:rPr>
      </w:pPr>
    </w:p>
    <w:p w14:paraId="7DD29435" w14:textId="77777777" w:rsidR="00060800" w:rsidRPr="00060800" w:rsidRDefault="00060800" w:rsidP="00060800">
      <w:pPr>
        <w:rPr>
          <w:bCs/>
          <w:sz w:val="22"/>
        </w:rPr>
      </w:pPr>
      <w:r w:rsidRPr="00060800">
        <w:rPr>
          <w:bCs/>
          <w:sz w:val="22"/>
        </w:rPr>
        <w:t xml:space="preserve">For state-funded grant awards, fund advances may be requested no more frequently than on a </w:t>
      </w:r>
      <w:r w:rsidRPr="00060800">
        <w:rPr>
          <w:b/>
          <w:bCs/>
          <w:sz w:val="22"/>
        </w:rPr>
        <w:t xml:space="preserve">quarterly </w:t>
      </w:r>
      <w:r w:rsidRPr="00060800">
        <w:rPr>
          <w:bCs/>
          <w:sz w:val="22"/>
        </w:rPr>
        <w:t xml:space="preserve">basis. </w:t>
      </w:r>
    </w:p>
    <w:p w14:paraId="128CBA41" w14:textId="77777777" w:rsidR="00060800" w:rsidRPr="00060800" w:rsidRDefault="00060800" w:rsidP="00060800">
      <w:pPr>
        <w:rPr>
          <w:bCs/>
          <w:sz w:val="22"/>
        </w:rPr>
      </w:pPr>
    </w:p>
    <w:p w14:paraId="3BD212F9" w14:textId="77777777" w:rsidR="00060800" w:rsidRPr="00060800" w:rsidRDefault="00060800" w:rsidP="00060800">
      <w:pPr>
        <w:rPr>
          <w:bCs/>
          <w:sz w:val="22"/>
        </w:rPr>
      </w:pPr>
      <w:r w:rsidRPr="00060800">
        <w:rPr>
          <w:bCs/>
          <w:sz w:val="22"/>
        </w:rPr>
        <w:t xml:space="preserve">For Federally funded grant awards, fund advances will be limited to immediate cash requirements for a month in advance. Fund advances may be requested no more frequently than on a </w:t>
      </w:r>
      <w:r w:rsidRPr="00060800">
        <w:rPr>
          <w:b/>
          <w:bCs/>
          <w:sz w:val="22"/>
        </w:rPr>
        <w:t xml:space="preserve">monthly </w:t>
      </w:r>
      <w:r w:rsidRPr="00060800">
        <w:rPr>
          <w:bCs/>
          <w:sz w:val="22"/>
        </w:rPr>
        <w:t>basis.</w:t>
      </w:r>
    </w:p>
    <w:p w14:paraId="052EBF9D" w14:textId="77777777" w:rsidR="00060800" w:rsidRPr="00060800" w:rsidRDefault="00060800" w:rsidP="00060800">
      <w:pPr>
        <w:rPr>
          <w:bCs/>
          <w:sz w:val="22"/>
        </w:rPr>
      </w:pPr>
    </w:p>
    <w:p w14:paraId="6D79A5C0" w14:textId="77777777" w:rsidR="00060800" w:rsidRPr="00060800" w:rsidRDefault="00060800" w:rsidP="00060800">
      <w:pPr>
        <w:rPr>
          <w:bCs/>
          <w:sz w:val="22"/>
        </w:rPr>
      </w:pPr>
      <w:r w:rsidRPr="00060800">
        <w:rPr>
          <w:b/>
          <w:bCs/>
          <w:sz w:val="22"/>
        </w:rPr>
        <w:t xml:space="preserve">All </w:t>
      </w:r>
      <w:r w:rsidRPr="00060800">
        <w:rPr>
          <w:bCs/>
          <w:sz w:val="22"/>
        </w:rPr>
        <w:t>fund advance payment requests must have a completed</w:t>
      </w:r>
      <w:r w:rsidRPr="00060800">
        <w:rPr>
          <w:b/>
          <w:bCs/>
          <w:sz w:val="22"/>
        </w:rPr>
        <w:t xml:space="preserve"> “ADE Grant Budget Reimbursement Request.” </w:t>
      </w:r>
      <w:r w:rsidRPr="00060800">
        <w:rPr>
          <w:bCs/>
          <w:sz w:val="22"/>
        </w:rPr>
        <w:t>For grant recipients reported in APSCN, the most recent Board Report and Detailed Expenditure Report are required and must be attached to the request. For grant recipients not reported in APSCN, a financial status report that provides detail regarding grant funds received, expended and remaining cash balances are required and must be attached to the request.</w:t>
      </w:r>
    </w:p>
    <w:p w14:paraId="6ED8AE09" w14:textId="77777777" w:rsidR="00060800" w:rsidRPr="00060800" w:rsidRDefault="00060800" w:rsidP="00060800">
      <w:pPr>
        <w:rPr>
          <w:bCs/>
          <w:sz w:val="22"/>
        </w:rPr>
      </w:pPr>
    </w:p>
    <w:p w14:paraId="09996FB5" w14:textId="77777777" w:rsidR="00060800" w:rsidRPr="00060800" w:rsidRDefault="00060800" w:rsidP="00060800">
      <w:pPr>
        <w:rPr>
          <w:sz w:val="22"/>
        </w:rPr>
      </w:pPr>
      <w:r w:rsidRPr="00060800">
        <w:rPr>
          <w:b/>
          <w:bCs/>
          <w:sz w:val="22"/>
        </w:rPr>
        <w:t xml:space="preserve">Note: </w:t>
      </w:r>
      <w:r w:rsidRPr="00060800">
        <w:rPr>
          <w:bCs/>
          <w:sz w:val="22"/>
          <w:u w:val="single"/>
        </w:rPr>
        <w:t>Payment requests for r</w:t>
      </w:r>
      <w:r w:rsidRPr="00060800">
        <w:rPr>
          <w:b/>
          <w:bCs/>
          <w:sz w:val="22"/>
          <w:u w:val="single"/>
        </w:rPr>
        <w:t>eimbursements</w:t>
      </w:r>
      <w:r w:rsidRPr="00060800">
        <w:rPr>
          <w:bCs/>
          <w:sz w:val="22"/>
          <w:u w:val="single"/>
        </w:rPr>
        <w:t xml:space="preserve"> should be sent to the appropriate ADE Finance staff member for payment processing. Reimbursement payment requests should </w:t>
      </w:r>
      <w:r w:rsidRPr="00060800">
        <w:rPr>
          <w:b/>
          <w:bCs/>
          <w:sz w:val="22"/>
          <w:u w:val="single"/>
        </w:rPr>
        <w:t xml:space="preserve">NOT </w:t>
      </w:r>
      <w:r w:rsidRPr="00060800">
        <w:rPr>
          <w:bCs/>
          <w:sz w:val="22"/>
          <w:u w:val="single"/>
        </w:rPr>
        <w:t xml:space="preserve">be sent to the GPC. </w:t>
      </w:r>
    </w:p>
    <w:p w14:paraId="5E5F1D89" w14:textId="77777777" w:rsidR="00060800" w:rsidRPr="00060800" w:rsidRDefault="00060800" w:rsidP="00060800">
      <w:pPr>
        <w:rPr>
          <w:bCs/>
          <w:sz w:val="22"/>
        </w:rPr>
      </w:pPr>
    </w:p>
    <w:p w14:paraId="01FD061D" w14:textId="77777777" w:rsidR="00060800" w:rsidRPr="00060800" w:rsidRDefault="00060800" w:rsidP="00060800">
      <w:pPr>
        <w:rPr>
          <w:bCs/>
          <w:sz w:val="22"/>
          <w:u w:val="single"/>
        </w:rPr>
      </w:pPr>
      <w:r w:rsidRPr="00060800">
        <w:rPr>
          <w:bCs/>
          <w:sz w:val="22"/>
          <w:u w:val="single"/>
        </w:rPr>
        <w:t xml:space="preserve">All </w:t>
      </w:r>
      <w:r w:rsidRPr="00060800">
        <w:rPr>
          <w:b/>
          <w:bCs/>
          <w:sz w:val="22"/>
          <w:u w:val="single"/>
        </w:rPr>
        <w:t>advance payment</w:t>
      </w:r>
      <w:r w:rsidRPr="00060800">
        <w:rPr>
          <w:bCs/>
          <w:sz w:val="22"/>
          <w:u w:val="single"/>
        </w:rPr>
        <w:t xml:space="preserve"> requests </w:t>
      </w:r>
      <w:r w:rsidRPr="00060800">
        <w:rPr>
          <w:b/>
          <w:bCs/>
          <w:sz w:val="22"/>
          <w:u w:val="single"/>
        </w:rPr>
        <w:t>must</w:t>
      </w:r>
      <w:r w:rsidRPr="00060800">
        <w:rPr>
          <w:bCs/>
          <w:sz w:val="22"/>
          <w:u w:val="single"/>
        </w:rPr>
        <w:t xml:space="preserve"> be sent to the GPC for approval prior to payment processing. Advance payment requests that are not complete or do not contain the required supporting documentation will not be accepted.</w:t>
      </w:r>
    </w:p>
    <w:p w14:paraId="62E024E1" w14:textId="77777777" w:rsidR="00060800" w:rsidRPr="00060800" w:rsidRDefault="00060800" w:rsidP="00060800">
      <w:pPr>
        <w:rPr>
          <w:sz w:val="22"/>
        </w:rPr>
      </w:pPr>
    </w:p>
    <w:p w14:paraId="4BF3BB3C" w14:textId="77777777" w:rsidR="00060800" w:rsidRPr="00060800" w:rsidRDefault="00060800" w:rsidP="00060800">
      <w:pPr>
        <w:rPr>
          <w:sz w:val="22"/>
        </w:rPr>
      </w:pPr>
      <w:r w:rsidRPr="00060800">
        <w:rPr>
          <w:sz w:val="22"/>
        </w:rPr>
        <w:t>All costs must be budgeted in the grant recipients approved application to be eligible to be charged to the grant. Only costs included in the approved budget will be reimbursed. Changes that result in a 10% or greater deviation from any budgeted line item in the approved grant application will not be paid and must be pre-approved in writing by the GPC.</w:t>
      </w:r>
    </w:p>
    <w:p w14:paraId="6062C210" w14:textId="77777777" w:rsidR="00060800" w:rsidRPr="00060800" w:rsidRDefault="00060800" w:rsidP="00060800">
      <w:pPr>
        <w:rPr>
          <w:sz w:val="22"/>
        </w:rPr>
      </w:pPr>
    </w:p>
    <w:p w14:paraId="47BBD4C7" w14:textId="77777777" w:rsidR="00060800" w:rsidRPr="00060800" w:rsidRDefault="00060800" w:rsidP="00060800">
      <w:pPr>
        <w:rPr>
          <w:b/>
          <w:bCs/>
          <w:sz w:val="22"/>
        </w:rPr>
      </w:pPr>
      <w:r w:rsidRPr="00060800">
        <w:rPr>
          <w:b/>
          <w:bCs/>
          <w:sz w:val="22"/>
        </w:rPr>
        <w:t>Required Certifications</w:t>
      </w:r>
    </w:p>
    <w:p w14:paraId="0BDE9E87" w14:textId="77777777" w:rsidR="00060800" w:rsidRPr="00060800" w:rsidRDefault="00060800" w:rsidP="00060800">
      <w:pPr>
        <w:rPr>
          <w:bCs/>
          <w:sz w:val="22"/>
        </w:rPr>
      </w:pPr>
      <w:r w:rsidRPr="00060800">
        <w:rPr>
          <w:bCs/>
          <w:sz w:val="22"/>
        </w:rPr>
        <w:t>In order to assure that expenditures are proper and in accordance with the terms and conditions of the grant award and approved budget, an official authorized to legally bind the grant recipient must certify all financial performance reports (</w:t>
      </w:r>
      <w:r w:rsidRPr="00060800">
        <w:rPr>
          <w:b/>
          <w:bCs/>
          <w:sz w:val="22"/>
        </w:rPr>
        <w:t xml:space="preserve">“ADE Grant Budget and Budget Narrative Form”) </w:t>
      </w:r>
      <w:r w:rsidRPr="00060800">
        <w:rPr>
          <w:bCs/>
          <w:sz w:val="22"/>
        </w:rPr>
        <w:t>and payment requests (“</w:t>
      </w:r>
      <w:r w:rsidRPr="00060800">
        <w:rPr>
          <w:b/>
          <w:bCs/>
          <w:sz w:val="22"/>
        </w:rPr>
        <w:t>ADE Grant Budget Reimbursement Request</w:t>
      </w:r>
      <w:r w:rsidRPr="00060800">
        <w:rPr>
          <w:bCs/>
          <w:sz w:val="22"/>
        </w:rPr>
        <w:t>”) by signing the following certification.</w:t>
      </w:r>
    </w:p>
    <w:p w14:paraId="76745869" w14:textId="77777777" w:rsidR="00060800" w:rsidRPr="00060800" w:rsidRDefault="00060800" w:rsidP="00060800">
      <w:pPr>
        <w:rPr>
          <w:bCs/>
          <w:sz w:val="22"/>
        </w:rPr>
      </w:pPr>
    </w:p>
    <w:p w14:paraId="6870BD43" w14:textId="77777777" w:rsidR="00060800" w:rsidRPr="00060800" w:rsidRDefault="00060800" w:rsidP="00060800">
      <w:pPr>
        <w:rPr>
          <w:sz w:val="22"/>
        </w:rPr>
      </w:pPr>
      <w:r w:rsidRPr="00060800">
        <w:rPr>
          <w:bCs/>
          <w:sz w:val="22"/>
        </w:rPr>
        <w:t>“By signing this report, I certify to the best of my knowledge and belief that the report is true, complete, and accurate, and the expenditures, disbursements and cash receipts are for the purposes and objectives set forth in the terms and conditions of the grant award. I am aware that any false, fictitious, or fraudulent information, or the omission of any material fact, may subject me to criminal, civil or administrative penalties for fraud, false statements, false claims or otherwise.”</w:t>
      </w:r>
    </w:p>
    <w:p w14:paraId="48199CC4" w14:textId="77777777" w:rsidR="00060800" w:rsidRPr="00060800" w:rsidRDefault="00060800" w:rsidP="00060800">
      <w:pPr>
        <w:rPr>
          <w:sz w:val="22"/>
        </w:rPr>
      </w:pPr>
    </w:p>
    <w:p w14:paraId="199FD47C" w14:textId="77777777" w:rsidR="00060800" w:rsidRPr="00060800" w:rsidRDefault="00060800" w:rsidP="00060800">
      <w:pPr>
        <w:rPr>
          <w:b/>
          <w:sz w:val="22"/>
        </w:rPr>
      </w:pPr>
      <w:r w:rsidRPr="00060800">
        <w:rPr>
          <w:b/>
          <w:sz w:val="22"/>
        </w:rPr>
        <w:t>Reporting Requirements</w:t>
      </w:r>
    </w:p>
    <w:p w14:paraId="23A76540"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r w:rsidRPr="00060800">
        <w:rPr>
          <w:rFonts w:ascii="Times New Roman" w:hAnsi="Times New Roman" w:cs="Times New Roman"/>
          <w:bCs/>
          <w:color w:val="000000"/>
        </w:rPr>
        <w:t xml:space="preserve">Grant recipients will be required to submit both financial and program reports describing the status of the funds, the status of the project, a comparison of actual accomplishments to the objectives, the reason goals have not been met, and any other pertinent information. Program performance objectives and performance measures must be established for all grant award recipients. Program performance goals and objectives should be included in the </w:t>
      </w:r>
      <w:r w:rsidRPr="00060800">
        <w:rPr>
          <w:rFonts w:ascii="Times New Roman" w:hAnsi="Times New Roman" w:cs="Times New Roman"/>
          <w:b/>
          <w:bCs/>
          <w:color w:val="000000"/>
        </w:rPr>
        <w:t>ADE Grant Application, Section II, Program Description</w:t>
      </w:r>
      <w:r w:rsidRPr="00060800">
        <w:rPr>
          <w:rFonts w:ascii="Times New Roman" w:hAnsi="Times New Roman" w:cs="Times New Roman"/>
          <w:bCs/>
          <w:color w:val="000000"/>
        </w:rPr>
        <w:t xml:space="preserve">. The grant application must include program objective(s) stating the goal for the grant funding. Generally, one or more program performance measures should be established for each objective that demonstrates whether the recipient is making progress towards meeting each project objective. For each performance measure, a target level of performance must be established to compare to actual performance data to demonstrate the recipient’s progress towards meeting or exceeding their target level of performance. Performance measures to be evaluated and target levels of performance should be provided in the </w:t>
      </w:r>
      <w:r w:rsidRPr="00060800">
        <w:rPr>
          <w:rFonts w:ascii="Times New Roman" w:hAnsi="Times New Roman" w:cs="Times New Roman"/>
          <w:b/>
          <w:bCs/>
          <w:color w:val="000000"/>
        </w:rPr>
        <w:t>ADE Grant Application,</w:t>
      </w:r>
      <w:r w:rsidRPr="00060800">
        <w:rPr>
          <w:rFonts w:ascii="Times New Roman" w:hAnsi="Times New Roman" w:cs="Times New Roman"/>
          <w:bCs/>
          <w:color w:val="000000"/>
        </w:rPr>
        <w:t xml:space="preserve"> </w:t>
      </w:r>
      <w:r w:rsidRPr="00060800">
        <w:rPr>
          <w:rFonts w:ascii="Times New Roman" w:hAnsi="Times New Roman" w:cs="Times New Roman"/>
          <w:b/>
          <w:bCs/>
          <w:color w:val="000000"/>
        </w:rPr>
        <w:t>Section III, Program Evaluation</w:t>
      </w:r>
      <w:r w:rsidRPr="00060800">
        <w:rPr>
          <w:rFonts w:ascii="Times New Roman" w:hAnsi="Times New Roman" w:cs="Times New Roman"/>
          <w:bCs/>
          <w:color w:val="000000"/>
        </w:rPr>
        <w:t>. All discretionary grant recipients will be required to submit financial and program performance reports, as required below:</w:t>
      </w:r>
    </w:p>
    <w:p w14:paraId="67E417AC"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p>
    <w:p w14:paraId="346D1001" w14:textId="0C478D1C" w:rsidR="00060800" w:rsidRPr="00060800" w:rsidRDefault="00060800" w:rsidP="00060800">
      <w:pPr>
        <w:pStyle w:val="ListParagraph"/>
        <w:numPr>
          <w:ilvl w:val="0"/>
          <w:numId w:val="21"/>
        </w:numPr>
        <w:autoSpaceDE w:val="0"/>
        <w:autoSpaceDN w:val="0"/>
        <w:adjustRightInd w:val="0"/>
        <w:spacing w:after="0" w:line="240" w:lineRule="auto"/>
        <w:rPr>
          <w:rFonts w:ascii="Times New Roman" w:hAnsi="Times New Roman" w:cs="Times New Roman"/>
          <w:bCs/>
          <w:color w:val="000000"/>
        </w:rPr>
      </w:pPr>
      <w:r w:rsidRPr="00060800">
        <w:rPr>
          <w:rFonts w:ascii="Times New Roman" w:hAnsi="Times New Roman" w:cs="Times New Roman"/>
          <w:bCs/>
          <w:color w:val="000000"/>
        </w:rPr>
        <w:t>Financial performance reports must be submitted to the ADE program manager on a semi-annual basis (</w:t>
      </w:r>
      <w:r w:rsidR="00530ACC">
        <w:rPr>
          <w:rFonts w:ascii="Times New Roman" w:hAnsi="Times New Roman" w:cs="Times New Roman"/>
          <w:bCs/>
          <w:color w:val="000000"/>
        </w:rPr>
        <w:t>u</w:t>
      </w:r>
      <w:r w:rsidR="00530ACC" w:rsidRPr="00060800">
        <w:rPr>
          <w:rFonts w:ascii="Times New Roman" w:hAnsi="Times New Roman" w:cs="Times New Roman"/>
          <w:bCs/>
          <w:color w:val="000000"/>
        </w:rPr>
        <w:t xml:space="preserve">sing </w:t>
      </w:r>
      <w:r w:rsidRPr="00060800">
        <w:rPr>
          <w:rFonts w:ascii="Times New Roman" w:hAnsi="Times New Roman" w:cs="Times New Roman"/>
          <w:bCs/>
          <w:color w:val="000000"/>
        </w:rPr>
        <w:t xml:space="preserve">the </w:t>
      </w:r>
      <w:r w:rsidRPr="00060800">
        <w:rPr>
          <w:rFonts w:ascii="Times New Roman" w:hAnsi="Times New Roman" w:cs="Times New Roman"/>
          <w:b/>
          <w:bCs/>
          <w:color w:val="000000"/>
        </w:rPr>
        <w:t>“ADE Grant Budget and Budget Narrative Form”</w:t>
      </w:r>
      <w:r w:rsidRPr="00060800">
        <w:rPr>
          <w:rFonts w:ascii="Times New Roman" w:hAnsi="Times New Roman" w:cs="Times New Roman"/>
          <w:bCs/>
          <w:color w:val="000000"/>
        </w:rPr>
        <w:t>)</w:t>
      </w:r>
      <w:r w:rsidR="00530ACC">
        <w:rPr>
          <w:rFonts w:ascii="Times New Roman" w:hAnsi="Times New Roman" w:cs="Times New Roman"/>
          <w:bCs/>
          <w:color w:val="000000"/>
        </w:rPr>
        <w:t xml:space="preserve">. </w:t>
      </w:r>
      <w:r w:rsidRPr="00060800">
        <w:rPr>
          <w:rFonts w:ascii="Times New Roman" w:hAnsi="Times New Roman" w:cs="Times New Roman"/>
          <w:bCs/>
          <w:color w:val="000000"/>
        </w:rPr>
        <w:t xml:space="preserve"> Reports must be received within 30 days after the close of the reporting period. </w:t>
      </w:r>
    </w:p>
    <w:p w14:paraId="570BCD21" w14:textId="1E39E4B6" w:rsidR="00060800" w:rsidRPr="00060800" w:rsidRDefault="00060800" w:rsidP="00060800">
      <w:pPr>
        <w:pStyle w:val="ListParagraph"/>
        <w:numPr>
          <w:ilvl w:val="0"/>
          <w:numId w:val="21"/>
        </w:numPr>
        <w:autoSpaceDE w:val="0"/>
        <w:autoSpaceDN w:val="0"/>
        <w:adjustRightInd w:val="0"/>
        <w:spacing w:after="0" w:line="240" w:lineRule="auto"/>
        <w:rPr>
          <w:rFonts w:ascii="Times New Roman" w:hAnsi="Times New Roman" w:cs="Times New Roman"/>
          <w:bCs/>
          <w:color w:val="000000"/>
        </w:rPr>
      </w:pPr>
      <w:r w:rsidRPr="00060800">
        <w:rPr>
          <w:rFonts w:ascii="Times New Roman" w:hAnsi="Times New Roman" w:cs="Times New Roman"/>
          <w:bCs/>
          <w:color w:val="000000"/>
        </w:rPr>
        <w:t>Program performance reports must be submitted to the ADE program manager on an annual basis (</w:t>
      </w:r>
      <w:r w:rsidR="00530ACC">
        <w:rPr>
          <w:rFonts w:ascii="Times New Roman" w:hAnsi="Times New Roman" w:cs="Times New Roman"/>
          <w:bCs/>
          <w:color w:val="000000"/>
        </w:rPr>
        <w:t>u</w:t>
      </w:r>
      <w:r w:rsidR="00530ACC" w:rsidRPr="00060800">
        <w:rPr>
          <w:rFonts w:ascii="Times New Roman" w:hAnsi="Times New Roman" w:cs="Times New Roman"/>
          <w:bCs/>
          <w:color w:val="000000"/>
        </w:rPr>
        <w:t xml:space="preserve">sing </w:t>
      </w:r>
      <w:r w:rsidRPr="00060800">
        <w:rPr>
          <w:rFonts w:ascii="Times New Roman" w:hAnsi="Times New Roman" w:cs="Times New Roman"/>
          <w:bCs/>
          <w:color w:val="000000"/>
        </w:rPr>
        <w:t xml:space="preserve">the </w:t>
      </w:r>
      <w:r w:rsidRPr="00060800">
        <w:rPr>
          <w:rFonts w:ascii="Times New Roman" w:hAnsi="Times New Roman" w:cs="Times New Roman"/>
          <w:b/>
          <w:bCs/>
          <w:color w:val="000000"/>
        </w:rPr>
        <w:t>“ADE Grant Performance Report Form”</w:t>
      </w:r>
      <w:r w:rsidRPr="00060800">
        <w:rPr>
          <w:rFonts w:ascii="Times New Roman" w:hAnsi="Times New Roman" w:cs="Times New Roman"/>
          <w:bCs/>
          <w:color w:val="000000"/>
        </w:rPr>
        <w:t>)</w:t>
      </w:r>
      <w:r w:rsidR="00530ACC">
        <w:rPr>
          <w:rFonts w:ascii="Times New Roman" w:hAnsi="Times New Roman" w:cs="Times New Roman"/>
          <w:bCs/>
          <w:color w:val="000000"/>
        </w:rPr>
        <w:t xml:space="preserve">. </w:t>
      </w:r>
      <w:r w:rsidRPr="00060800">
        <w:rPr>
          <w:rFonts w:ascii="Times New Roman" w:hAnsi="Times New Roman" w:cs="Times New Roman"/>
          <w:bCs/>
          <w:color w:val="000000"/>
        </w:rPr>
        <w:t xml:space="preserve"> Reports must be received within 30 days of the end of the grant award performance period. </w:t>
      </w:r>
    </w:p>
    <w:p w14:paraId="7AC951DD"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p>
    <w:p w14:paraId="18567430" w14:textId="2E07CCEC"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r w:rsidRPr="00060800">
        <w:rPr>
          <w:rFonts w:ascii="Times New Roman" w:hAnsi="Times New Roman" w:cs="Times New Roman"/>
          <w:bCs/>
          <w:color w:val="000000"/>
        </w:rPr>
        <w:t>Semi-annual financial reports must be submitted to the ADE GPC within 45 days after the prior 6</w:t>
      </w:r>
      <w:r w:rsidR="00530ACC">
        <w:rPr>
          <w:rFonts w:ascii="Times New Roman" w:hAnsi="Times New Roman" w:cs="Times New Roman"/>
          <w:bCs/>
          <w:color w:val="000000"/>
        </w:rPr>
        <w:t>-</w:t>
      </w:r>
      <w:r w:rsidRPr="00060800">
        <w:rPr>
          <w:rFonts w:ascii="Times New Roman" w:hAnsi="Times New Roman" w:cs="Times New Roman"/>
          <w:bCs/>
          <w:color w:val="000000"/>
        </w:rPr>
        <w:t xml:space="preserve">month reporting period. Program performance reports must be submitted to the ADE GPC within 45 days after the end of the grant award performance period. All financial and program performance reports must be sent to the ADE GPC by the applicable ADE program manager for the grant. </w:t>
      </w:r>
    </w:p>
    <w:p w14:paraId="47B4144D"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p>
    <w:p w14:paraId="627BB705" w14:textId="77777777" w:rsidR="00060800" w:rsidRPr="00060800" w:rsidRDefault="00060800" w:rsidP="00060800">
      <w:pPr>
        <w:autoSpaceDE w:val="0"/>
        <w:autoSpaceDN w:val="0"/>
        <w:adjustRightInd w:val="0"/>
        <w:contextualSpacing/>
        <w:rPr>
          <w:b/>
          <w:bCs/>
          <w:color w:val="000000"/>
          <w:sz w:val="22"/>
        </w:rPr>
      </w:pPr>
      <w:r w:rsidRPr="00060800">
        <w:rPr>
          <w:b/>
          <w:bCs/>
          <w:color w:val="000000"/>
          <w:sz w:val="22"/>
        </w:rPr>
        <w:t>Financial Performance Reporting Deadlines</w:t>
      </w:r>
    </w:p>
    <w:p w14:paraId="3F292DFB" w14:textId="77777777" w:rsidR="00060800" w:rsidRPr="00060800" w:rsidRDefault="00060800" w:rsidP="00060800">
      <w:pPr>
        <w:autoSpaceDE w:val="0"/>
        <w:autoSpaceDN w:val="0"/>
        <w:adjustRightInd w:val="0"/>
        <w:contextualSpacing/>
        <w:rPr>
          <w:bCs/>
          <w:color w:val="000000"/>
          <w:sz w:val="22"/>
        </w:rPr>
      </w:pPr>
      <w:r w:rsidRPr="00060800">
        <w:rPr>
          <w:bCs/>
          <w:color w:val="000000"/>
          <w:sz w:val="22"/>
        </w:rPr>
        <w:t>(July 1st - June 30th grant performance period)</w:t>
      </w:r>
    </w:p>
    <w:p w14:paraId="29D5D6FE" w14:textId="77777777" w:rsidR="00060800" w:rsidRPr="00060800" w:rsidRDefault="00060800" w:rsidP="00060800">
      <w:pPr>
        <w:autoSpaceDE w:val="0"/>
        <w:autoSpaceDN w:val="0"/>
        <w:adjustRightInd w:val="0"/>
        <w:ind w:left="-360"/>
        <w:contextualSpacing/>
        <w:rPr>
          <w:bCs/>
          <w:color w:val="000000"/>
          <w:sz w:val="22"/>
        </w:rPr>
      </w:pPr>
    </w:p>
    <w:tbl>
      <w:tblPr>
        <w:tblStyle w:val="TableGrid"/>
        <w:tblW w:w="0" w:type="auto"/>
        <w:tblInd w:w="85" w:type="dxa"/>
        <w:tblLook w:val="04A0" w:firstRow="1" w:lastRow="0" w:firstColumn="1" w:lastColumn="0" w:noHBand="0" w:noVBand="1"/>
      </w:tblPr>
      <w:tblGrid>
        <w:gridCol w:w="2854"/>
        <w:gridCol w:w="2705"/>
        <w:gridCol w:w="2986"/>
      </w:tblGrid>
      <w:tr w:rsidR="00060800" w:rsidRPr="00060800" w14:paraId="4AC3CAFD" w14:textId="77777777" w:rsidTr="006A75BB">
        <w:tc>
          <w:tcPr>
            <w:tcW w:w="2970" w:type="dxa"/>
          </w:tcPr>
          <w:p w14:paraId="0BA59BD4"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Financial Reporting Period</w:t>
            </w:r>
          </w:p>
        </w:tc>
        <w:tc>
          <w:tcPr>
            <w:tcW w:w="2818" w:type="dxa"/>
          </w:tcPr>
          <w:p w14:paraId="6B57C76A"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Report Due to ADE Program Manager</w:t>
            </w:r>
          </w:p>
        </w:tc>
        <w:tc>
          <w:tcPr>
            <w:tcW w:w="3117" w:type="dxa"/>
          </w:tcPr>
          <w:p w14:paraId="218A1E94"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Report Due from ADE Program Manager to GPC</w:t>
            </w:r>
          </w:p>
        </w:tc>
      </w:tr>
      <w:tr w:rsidR="00060800" w:rsidRPr="00060800" w14:paraId="117DFAEB" w14:textId="77777777" w:rsidTr="006A75BB">
        <w:tc>
          <w:tcPr>
            <w:tcW w:w="2970" w:type="dxa"/>
          </w:tcPr>
          <w:p w14:paraId="544F20BA"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July 1st – December 31st</w:t>
            </w:r>
          </w:p>
        </w:tc>
        <w:tc>
          <w:tcPr>
            <w:tcW w:w="2818" w:type="dxa"/>
          </w:tcPr>
          <w:p w14:paraId="7AA77115"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January 30th</w:t>
            </w:r>
          </w:p>
        </w:tc>
        <w:tc>
          <w:tcPr>
            <w:tcW w:w="3117" w:type="dxa"/>
          </w:tcPr>
          <w:p w14:paraId="04AA39F4"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February 15th</w:t>
            </w:r>
          </w:p>
        </w:tc>
      </w:tr>
      <w:tr w:rsidR="00060800" w:rsidRPr="00060800" w14:paraId="393BF30C" w14:textId="77777777" w:rsidTr="006A75BB">
        <w:tc>
          <w:tcPr>
            <w:tcW w:w="2970" w:type="dxa"/>
          </w:tcPr>
          <w:p w14:paraId="290FC278"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January 1</w:t>
            </w:r>
            <w:r w:rsidRPr="00060800">
              <w:rPr>
                <w:bCs/>
                <w:color w:val="000000"/>
                <w:sz w:val="22"/>
                <w:vertAlign w:val="superscript"/>
              </w:rPr>
              <w:t>st</w:t>
            </w:r>
            <w:r w:rsidRPr="00060800">
              <w:rPr>
                <w:bCs/>
                <w:color w:val="000000"/>
                <w:sz w:val="22"/>
              </w:rPr>
              <w:t xml:space="preserve"> – June 30</w:t>
            </w:r>
            <w:r w:rsidRPr="00060800">
              <w:rPr>
                <w:bCs/>
                <w:color w:val="000000"/>
                <w:sz w:val="22"/>
                <w:vertAlign w:val="superscript"/>
              </w:rPr>
              <w:t>th</w:t>
            </w:r>
          </w:p>
        </w:tc>
        <w:tc>
          <w:tcPr>
            <w:tcW w:w="2818" w:type="dxa"/>
          </w:tcPr>
          <w:p w14:paraId="5CA438CE"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July 30th</w:t>
            </w:r>
          </w:p>
        </w:tc>
        <w:tc>
          <w:tcPr>
            <w:tcW w:w="3117" w:type="dxa"/>
          </w:tcPr>
          <w:p w14:paraId="23240E0E"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August 15th</w:t>
            </w:r>
          </w:p>
        </w:tc>
      </w:tr>
    </w:tbl>
    <w:p w14:paraId="4BE7E388" w14:textId="77777777" w:rsidR="00060800" w:rsidRPr="00060800" w:rsidRDefault="00060800" w:rsidP="00060800">
      <w:pPr>
        <w:autoSpaceDE w:val="0"/>
        <w:autoSpaceDN w:val="0"/>
        <w:adjustRightInd w:val="0"/>
        <w:ind w:left="-360"/>
        <w:contextualSpacing/>
        <w:rPr>
          <w:bCs/>
          <w:color w:val="000000"/>
          <w:sz w:val="22"/>
        </w:rPr>
      </w:pPr>
    </w:p>
    <w:p w14:paraId="1A10BFE3" w14:textId="77777777" w:rsidR="00060800" w:rsidRPr="00060800" w:rsidRDefault="00060800" w:rsidP="00060800">
      <w:pPr>
        <w:autoSpaceDE w:val="0"/>
        <w:autoSpaceDN w:val="0"/>
        <w:adjustRightInd w:val="0"/>
        <w:contextualSpacing/>
        <w:rPr>
          <w:b/>
          <w:bCs/>
          <w:color w:val="000000"/>
          <w:sz w:val="22"/>
        </w:rPr>
      </w:pPr>
    </w:p>
    <w:p w14:paraId="0F9E1506" w14:textId="77777777" w:rsidR="00060800" w:rsidRPr="00060800" w:rsidRDefault="00060800" w:rsidP="00060800">
      <w:pPr>
        <w:autoSpaceDE w:val="0"/>
        <w:autoSpaceDN w:val="0"/>
        <w:adjustRightInd w:val="0"/>
        <w:contextualSpacing/>
        <w:rPr>
          <w:b/>
          <w:bCs/>
          <w:color w:val="000000"/>
          <w:sz w:val="22"/>
        </w:rPr>
      </w:pPr>
    </w:p>
    <w:p w14:paraId="3E994B71" w14:textId="77777777" w:rsidR="00060800" w:rsidRPr="00060800" w:rsidRDefault="00060800" w:rsidP="00060800">
      <w:pPr>
        <w:autoSpaceDE w:val="0"/>
        <w:autoSpaceDN w:val="0"/>
        <w:adjustRightInd w:val="0"/>
        <w:contextualSpacing/>
        <w:rPr>
          <w:b/>
          <w:bCs/>
          <w:color w:val="000000"/>
          <w:sz w:val="22"/>
        </w:rPr>
      </w:pPr>
      <w:r w:rsidRPr="00060800">
        <w:rPr>
          <w:b/>
          <w:bCs/>
          <w:color w:val="000000"/>
          <w:sz w:val="22"/>
        </w:rPr>
        <w:t>Program Performance Reporting Deadlines</w:t>
      </w:r>
    </w:p>
    <w:p w14:paraId="19EFF3BD" w14:textId="77777777" w:rsidR="00060800" w:rsidRPr="00060800" w:rsidRDefault="00060800" w:rsidP="00060800">
      <w:pPr>
        <w:autoSpaceDE w:val="0"/>
        <w:autoSpaceDN w:val="0"/>
        <w:adjustRightInd w:val="0"/>
        <w:contextualSpacing/>
        <w:rPr>
          <w:bCs/>
          <w:color w:val="000000"/>
          <w:sz w:val="22"/>
        </w:rPr>
      </w:pPr>
      <w:r w:rsidRPr="00060800">
        <w:rPr>
          <w:bCs/>
          <w:color w:val="000000"/>
          <w:sz w:val="22"/>
        </w:rPr>
        <w:t>(July 1st - June 30th grant performance period)</w:t>
      </w:r>
    </w:p>
    <w:p w14:paraId="25664A4A" w14:textId="77777777" w:rsidR="00060800" w:rsidRPr="00060800" w:rsidRDefault="00060800" w:rsidP="00060800">
      <w:pPr>
        <w:autoSpaceDE w:val="0"/>
        <w:autoSpaceDN w:val="0"/>
        <w:adjustRightInd w:val="0"/>
        <w:ind w:left="90"/>
        <w:contextualSpacing/>
        <w:rPr>
          <w:bCs/>
          <w:color w:val="000000"/>
          <w:sz w:val="22"/>
        </w:rPr>
      </w:pPr>
    </w:p>
    <w:tbl>
      <w:tblPr>
        <w:tblStyle w:val="TableGrid"/>
        <w:tblW w:w="0" w:type="auto"/>
        <w:tblInd w:w="-5" w:type="dxa"/>
        <w:tblLook w:val="04A0" w:firstRow="1" w:lastRow="0" w:firstColumn="1" w:lastColumn="0" w:noHBand="0" w:noVBand="1"/>
      </w:tblPr>
      <w:tblGrid>
        <w:gridCol w:w="2659"/>
        <w:gridCol w:w="2988"/>
        <w:gridCol w:w="2988"/>
      </w:tblGrid>
      <w:tr w:rsidR="00060800" w:rsidRPr="00060800" w14:paraId="53E26540" w14:textId="77777777" w:rsidTr="006A75BB">
        <w:tc>
          <w:tcPr>
            <w:tcW w:w="2761" w:type="dxa"/>
          </w:tcPr>
          <w:p w14:paraId="603CCE4D"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Program Reporting Period</w:t>
            </w:r>
          </w:p>
        </w:tc>
        <w:tc>
          <w:tcPr>
            <w:tcW w:w="3117" w:type="dxa"/>
          </w:tcPr>
          <w:p w14:paraId="17C33C83"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Report Due to ADE Program Manager</w:t>
            </w:r>
          </w:p>
        </w:tc>
        <w:tc>
          <w:tcPr>
            <w:tcW w:w="3117" w:type="dxa"/>
          </w:tcPr>
          <w:p w14:paraId="37F52D94"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Report Due from ADE Program Manager to GPC</w:t>
            </w:r>
          </w:p>
        </w:tc>
      </w:tr>
      <w:tr w:rsidR="00060800" w:rsidRPr="00060800" w14:paraId="34D7B31F" w14:textId="77777777" w:rsidTr="006A75BB">
        <w:tc>
          <w:tcPr>
            <w:tcW w:w="2761" w:type="dxa"/>
          </w:tcPr>
          <w:p w14:paraId="2F5323F7"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July 1</w:t>
            </w:r>
            <w:r w:rsidRPr="00060800">
              <w:rPr>
                <w:bCs/>
                <w:color w:val="000000"/>
                <w:sz w:val="22"/>
                <w:vertAlign w:val="superscript"/>
              </w:rPr>
              <w:t>st</w:t>
            </w:r>
            <w:r w:rsidRPr="00060800">
              <w:rPr>
                <w:bCs/>
                <w:color w:val="000000"/>
                <w:sz w:val="22"/>
              </w:rPr>
              <w:t xml:space="preserve"> – June 30</w:t>
            </w:r>
            <w:r w:rsidRPr="00060800">
              <w:rPr>
                <w:bCs/>
                <w:color w:val="000000"/>
                <w:sz w:val="22"/>
                <w:vertAlign w:val="superscript"/>
              </w:rPr>
              <w:t>th</w:t>
            </w:r>
          </w:p>
        </w:tc>
        <w:tc>
          <w:tcPr>
            <w:tcW w:w="3117" w:type="dxa"/>
          </w:tcPr>
          <w:p w14:paraId="23977ACC"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July 30th</w:t>
            </w:r>
          </w:p>
        </w:tc>
        <w:tc>
          <w:tcPr>
            <w:tcW w:w="3117" w:type="dxa"/>
          </w:tcPr>
          <w:p w14:paraId="054EA334" w14:textId="77777777" w:rsidR="00060800" w:rsidRPr="00060800" w:rsidRDefault="00060800" w:rsidP="006A75BB">
            <w:pPr>
              <w:autoSpaceDE w:val="0"/>
              <w:autoSpaceDN w:val="0"/>
              <w:adjustRightInd w:val="0"/>
              <w:contextualSpacing/>
              <w:rPr>
                <w:bCs/>
                <w:color w:val="000000"/>
                <w:sz w:val="22"/>
              </w:rPr>
            </w:pPr>
            <w:r w:rsidRPr="00060800">
              <w:rPr>
                <w:bCs/>
                <w:color w:val="000000"/>
                <w:sz w:val="22"/>
              </w:rPr>
              <w:t>August 15th</w:t>
            </w:r>
          </w:p>
        </w:tc>
      </w:tr>
    </w:tbl>
    <w:p w14:paraId="51FF6CB3"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p>
    <w:p w14:paraId="4EF9F0F5" w14:textId="7C4D330D"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r w:rsidRPr="00060800">
        <w:rPr>
          <w:rFonts w:ascii="Times New Roman" w:hAnsi="Times New Roman" w:cs="Times New Roman"/>
          <w:bCs/>
          <w:color w:val="000000"/>
        </w:rPr>
        <w:t>ADE reserves the right to suspend or revoke grant payments to grant recipients that do not submit financial and performance reports in a timely manner.</w:t>
      </w:r>
    </w:p>
    <w:p w14:paraId="659DD05A" w14:textId="77777777" w:rsidR="00060800" w:rsidRPr="00060800" w:rsidRDefault="00060800" w:rsidP="00060800">
      <w:pPr>
        <w:rPr>
          <w:sz w:val="22"/>
        </w:rPr>
      </w:pPr>
    </w:p>
    <w:p w14:paraId="724EF55E" w14:textId="77777777" w:rsidR="00060800" w:rsidRPr="00060800" w:rsidRDefault="00060800" w:rsidP="00060800">
      <w:pPr>
        <w:autoSpaceDE w:val="0"/>
        <w:autoSpaceDN w:val="0"/>
        <w:adjustRightInd w:val="0"/>
        <w:rPr>
          <w:b/>
          <w:color w:val="000000"/>
          <w:sz w:val="22"/>
        </w:rPr>
      </w:pPr>
      <w:r w:rsidRPr="00060800">
        <w:rPr>
          <w:b/>
          <w:color w:val="000000"/>
          <w:sz w:val="22"/>
        </w:rPr>
        <w:t>Monitoring</w:t>
      </w:r>
    </w:p>
    <w:p w14:paraId="5A280DD5" w14:textId="77777777" w:rsidR="00060800" w:rsidRPr="00060800" w:rsidRDefault="00060800" w:rsidP="00060800">
      <w:pPr>
        <w:autoSpaceDE w:val="0"/>
        <w:autoSpaceDN w:val="0"/>
        <w:adjustRightInd w:val="0"/>
        <w:rPr>
          <w:color w:val="000000"/>
          <w:sz w:val="22"/>
        </w:rPr>
      </w:pPr>
      <w:r w:rsidRPr="00060800">
        <w:rPr>
          <w:color w:val="000000"/>
          <w:sz w:val="22"/>
        </w:rPr>
        <w:t>Grant recipients may receive desk or on-site monitoring reviews by ADE as deemed necessary to determine compliance with the approved Application and the applicable statutes, laws, regulations, and guidelines of the grant. All requested grant records must be provided to ADE staff as necessary for monitoring purposes.</w:t>
      </w:r>
    </w:p>
    <w:p w14:paraId="4DA799CB" w14:textId="77777777" w:rsidR="00060800" w:rsidRPr="00060800" w:rsidRDefault="00060800" w:rsidP="00060800">
      <w:pPr>
        <w:autoSpaceDE w:val="0"/>
        <w:autoSpaceDN w:val="0"/>
        <w:adjustRightInd w:val="0"/>
        <w:rPr>
          <w:color w:val="000000"/>
          <w:sz w:val="22"/>
        </w:rPr>
      </w:pPr>
    </w:p>
    <w:p w14:paraId="31C3CC6D"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Record Retention</w:t>
      </w:r>
    </w:p>
    <w:p w14:paraId="3F86369B"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Financial records, supporting documents, statistical records</w:t>
      </w:r>
      <w:r w:rsidRPr="00060800">
        <w:rPr>
          <w:rFonts w:ascii="Times New Roman" w:hAnsi="Times New Roman" w:cs="Times New Roman"/>
          <w:sz w:val="22"/>
        </w:rPr>
        <w:t xml:space="preserve"> </w:t>
      </w:r>
      <w:r w:rsidRPr="00060800">
        <w:rPr>
          <w:rFonts w:ascii="Times New Roman" w:hAnsi="Times New Roman" w:cs="Times New Roman"/>
          <w:sz w:val="22"/>
          <w:szCs w:val="22"/>
        </w:rPr>
        <w:t xml:space="preserve">and all other records pertinent to the grant award shall be retained by the grant recipient for four years following the end of the grant award performance period. The retention requirement extends to books of original entry, source documents supporting accounting transactions, the general ledger, subsidiary ledgers, personnel and payroll records, cancelled checks, and related documents and records. </w:t>
      </w:r>
    </w:p>
    <w:p w14:paraId="1AE9BD51" w14:textId="77777777" w:rsidR="00060800" w:rsidRPr="00060800" w:rsidRDefault="00060800" w:rsidP="00060800">
      <w:pPr>
        <w:pStyle w:val="Default"/>
        <w:rPr>
          <w:rFonts w:ascii="Times New Roman" w:hAnsi="Times New Roman" w:cs="Times New Roman"/>
          <w:sz w:val="22"/>
          <w:szCs w:val="22"/>
        </w:rPr>
      </w:pPr>
    </w:p>
    <w:p w14:paraId="14107A36" w14:textId="77777777" w:rsidR="00060800" w:rsidRPr="00060800" w:rsidRDefault="00060800" w:rsidP="00060800">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Source documents include paper or electronic copies of all grant awards, applications and required financial and narrative reports. </w:t>
      </w:r>
    </w:p>
    <w:p w14:paraId="572D1C6B" w14:textId="77777777" w:rsidR="00060800" w:rsidRPr="00060800" w:rsidRDefault="00060800" w:rsidP="00060800">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Personnel and payroll records shall include the signed time and attendance reports for all individuals included in the project, whether they are employed full-time, part-time, or on a volunteer basis. </w:t>
      </w:r>
    </w:p>
    <w:p w14:paraId="78A8148D" w14:textId="77777777" w:rsidR="00060800" w:rsidRPr="00060800" w:rsidRDefault="00060800" w:rsidP="00060800">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Time and effort reports are required for employees with grant-funded salaries. </w:t>
      </w:r>
    </w:p>
    <w:p w14:paraId="632963B3" w14:textId="77777777" w:rsidR="00060800" w:rsidRPr="00060800" w:rsidRDefault="00060800" w:rsidP="00060800">
      <w:pPr>
        <w:pStyle w:val="ListParagraph"/>
        <w:autoSpaceDE w:val="0"/>
        <w:autoSpaceDN w:val="0"/>
        <w:adjustRightInd w:val="0"/>
        <w:rPr>
          <w:rFonts w:ascii="Times New Roman" w:hAnsi="Times New Roman" w:cs="Times New Roman"/>
          <w:color w:val="000000"/>
        </w:rPr>
      </w:pPr>
    </w:p>
    <w:p w14:paraId="45E2BB3E" w14:textId="77777777" w:rsidR="00060800" w:rsidRPr="00060800" w:rsidRDefault="00060800" w:rsidP="00060800">
      <w:pPr>
        <w:autoSpaceDE w:val="0"/>
        <w:autoSpaceDN w:val="0"/>
        <w:adjustRightInd w:val="0"/>
        <w:rPr>
          <w:color w:val="000000"/>
          <w:sz w:val="22"/>
        </w:rPr>
      </w:pPr>
      <w:r w:rsidRPr="00060800">
        <w:rPr>
          <w:color w:val="000000"/>
          <w:sz w:val="22"/>
        </w:rPr>
        <w:t>Grant recipients must further agree to permit access to these records to ADE program or fiscal staff, or any of their authorized representatives, as needed for monitoring purposes.</w:t>
      </w:r>
    </w:p>
    <w:p w14:paraId="263624F9" w14:textId="77777777" w:rsidR="00060800" w:rsidRPr="00060800" w:rsidRDefault="00060800" w:rsidP="00060800">
      <w:pPr>
        <w:autoSpaceDE w:val="0"/>
        <w:autoSpaceDN w:val="0"/>
        <w:adjustRightInd w:val="0"/>
        <w:rPr>
          <w:color w:val="000000"/>
          <w:sz w:val="22"/>
        </w:rPr>
      </w:pPr>
    </w:p>
    <w:p w14:paraId="06352A12" w14:textId="77777777" w:rsidR="00060800" w:rsidRPr="00060800" w:rsidRDefault="00060800" w:rsidP="00060800">
      <w:pPr>
        <w:autoSpaceDE w:val="0"/>
        <w:autoSpaceDN w:val="0"/>
        <w:adjustRightInd w:val="0"/>
        <w:rPr>
          <w:rFonts w:eastAsia="Calibri"/>
          <w:b/>
          <w:bCs/>
          <w:color w:val="000000"/>
          <w:sz w:val="22"/>
        </w:rPr>
      </w:pPr>
      <w:r w:rsidRPr="00060800">
        <w:rPr>
          <w:rFonts w:eastAsia="Calibri"/>
          <w:b/>
          <w:bCs/>
          <w:color w:val="000000"/>
          <w:sz w:val="22"/>
        </w:rPr>
        <w:t>Continuation/Extension of Funding</w:t>
      </w:r>
    </w:p>
    <w:p w14:paraId="409B9E33" w14:textId="77777777" w:rsidR="00060800" w:rsidRPr="00060800" w:rsidRDefault="00060800" w:rsidP="00060800">
      <w:pPr>
        <w:autoSpaceDE w:val="0"/>
        <w:autoSpaceDN w:val="0"/>
        <w:adjustRightInd w:val="0"/>
        <w:rPr>
          <w:rFonts w:eastAsia="Calibri"/>
          <w:bCs/>
          <w:color w:val="000000"/>
          <w:sz w:val="22"/>
        </w:rPr>
      </w:pPr>
      <w:r w:rsidRPr="00060800">
        <w:rPr>
          <w:rFonts w:eastAsia="Calibri"/>
          <w:bCs/>
          <w:color w:val="000000"/>
          <w:sz w:val="22"/>
        </w:rPr>
        <w:t>A continuation/extension of grant funding may be awarded in a subsequent year following the initial grant award period of performance. All grant continuation funding will be subject to the availability of funds appropriated for the grant.   Before a grant recipient is determined to be eligible for a continuation of a grant award, ADE program staff must perform a risk analysis of the recipient. In evaluating risks posed by the recipient, ADE program staff must consider the following:</w:t>
      </w:r>
    </w:p>
    <w:p w14:paraId="2D10E411" w14:textId="77777777" w:rsidR="00060800" w:rsidRPr="00060800" w:rsidRDefault="00060800" w:rsidP="00060800">
      <w:pPr>
        <w:numPr>
          <w:ilvl w:val="0"/>
          <w:numId w:val="23"/>
        </w:numPr>
        <w:autoSpaceDE w:val="0"/>
        <w:autoSpaceDN w:val="0"/>
        <w:adjustRightInd w:val="0"/>
        <w:rPr>
          <w:rFonts w:eastAsia="Calibri"/>
          <w:bCs/>
          <w:color w:val="000000"/>
          <w:sz w:val="22"/>
        </w:rPr>
      </w:pPr>
      <w:r w:rsidRPr="00060800">
        <w:rPr>
          <w:rFonts w:eastAsia="Calibri"/>
          <w:bCs/>
          <w:color w:val="000000"/>
          <w:sz w:val="22"/>
        </w:rPr>
        <w:t>The results of previous financial and performance reports</w:t>
      </w:r>
    </w:p>
    <w:p w14:paraId="7C0A3C56" w14:textId="77777777" w:rsidR="00060800" w:rsidRPr="00060800" w:rsidRDefault="00060800" w:rsidP="00060800">
      <w:pPr>
        <w:numPr>
          <w:ilvl w:val="0"/>
          <w:numId w:val="23"/>
        </w:numPr>
        <w:autoSpaceDE w:val="0"/>
        <w:autoSpaceDN w:val="0"/>
        <w:adjustRightInd w:val="0"/>
        <w:rPr>
          <w:rFonts w:eastAsia="Calibri"/>
          <w:color w:val="000000"/>
          <w:sz w:val="22"/>
        </w:rPr>
      </w:pPr>
      <w:r w:rsidRPr="00060800">
        <w:rPr>
          <w:rFonts w:eastAsia="Calibri"/>
          <w:color w:val="000000"/>
          <w:sz w:val="22"/>
        </w:rPr>
        <w:t>Unresolved Federal Single Audit or financial statement audit findings that have not been sufficiently addressed, as determined by the GPC.</w:t>
      </w:r>
    </w:p>
    <w:p w14:paraId="2FB9991E" w14:textId="77777777" w:rsidR="00060800" w:rsidRPr="00060800" w:rsidRDefault="00060800" w:rsidP="00060800">
      <w:pPr>
        <w:numPr>
          <w:ilvl w:val="0"/>
          <w:numId w:val="23"/>
        </w:numPr>
        <w:autoSpaceDE w:val="0"/>
        <w:autoSpaceDN w:val="0"/>
        <w:adjustRightInd w:val="0"/>
        <w:rPr>
          <w:rFonts w:eastAsia="Calibri"/>
          <w:bCs/>
          <w:color w:val="000000"/>
          <w:sz w:val="22"/>
        </w:rPr>
      </w:pPr>
      <w:r w:rsidRPr="00060800">
        <w:rPr>
          <w:rFonts w:eastAsia="Calibri"/>
          <w:bCs/>
          <w:color w:val="000000"/>
          <w:sz w:val="22"/>
        </w:rPr>
        <w:t xml:space="preserve">Any issues or concerns noted in routine monitoring </w:t>
      </w:r>
    </w:p>
    <w:p w14:paraId="7E33E0B2" w14:textId="77777777" w:rsidR="00060800" w:rsidRPr="00060800" w:rsidRDefault="00060800" w:rsidP="00060800">
      <w:pPr>
        <w:numPr>
          <w:ilvl w:val="0"/>
          <w:numId w:val="23"/>
        </w:numPr>
        <w:autoSpaceDE w:val="0"/>
        <w:autoSpaceDN w:val="0"/>
        <w:adjustRightInd w:val="0"/>
        <w:rPr>
          <w:rFonts w:eastAsia="Calibri"/>
          <w:bCs/>
          <w:color w:val="000000"/>
          <w:sz w:val="22"/>
        </w:rPr>
      </w:pPr>
      <w:r w:rsidRPr="00060800">
        <w:rPr>
          <w:rFonts w:eastAsia="Calibri"/>
          <w:bCs/>
          <w:color w:val="000000"/>
          <w:sz w:val="22"/>
        </w:rPr>
        <w:t>Balances of prior grant awards that are unused</w:t>
      </w:r>
    </w:p>
    <w:p w14:paraId="274013D6" w14:textId="77777777" w:rsidR="00060800" w:rsidRPr="00060800" w:rsidRDefault="00060800" w:rsidP="00060800">
      <w:pPr>
        <w:numPr>
          <w:ilvl w:val="0"/>
          <w:numId w:val="23"/>
        </w:numPr>
        <w:autoSpaceDE w:val="0"/>
        <w:autoSpaceDN w:val="0"/>
        <w:adjustRightInd w:val="0"/>
        <w:rPr>
          <w:rFonts w:eastAsia="Calibri"/>
          <w:bCs/>
          <w:color w:val="000000"/>
          <w:sz w:val="22"/>
        </w:rPr>
      </w:pPr>
      <w:r w:rsidRPr="00060800">
        <w:rPr>
          <w:rFonts w:eastAsia="Calibri"/>
          <w:bCs/>
          <w:color w:val="000000"/>
          <w:sz w:val="22"/>
        </w:rPr>
        <w:t>Substantial turnover in key personnel</w:t>
      </w:r>
    </w:p>
    <w:p w14:paraId="6045C64B" w14:textId="77777777" w:rsidR="00060800" w:rsidRPr="00060800" w:rsidRDefault="00060800" w:rsidP="00060800">
      <w:pPr>
        <w:numPr>
          <w:ilvl w:val="0"/>
          <w:numId w:val="23"/>
        </w:numPr>
        <w:autoSpaceDE w:val="0"/>
        <w:autoSpaceDN w:val="0"/>
        <w:adjustRightInd w:val="0"/>
        <w:rPr>
          <w:rFonts w:eastAsia="Calibri"/>
          <w:bCs/>
          <w:color w:val="000000"/>
          <w:sz w:val="22"/>
        </w:rPr>
      </w:pPr>
      <w:r w:rsidRPr="00060800">
        <w:rPr>
          <w:rFonts w:eastAsia="Calibri"/>
          <w:bCs/>
          <w:color w:val="000000"/>
          <w:sz w:val="22"/>
        </w:rPr>
        <w:t>Failure to comply with program and fiscal reporting requirements</w:t>
      </w:r>
    </w:p>
    <w:p w14:paraId="6FD50502" w14:textId="77777777" w:rsidR="00060800" w:rsidRPr="00060800" w:rsidRDefault="00060800" w:rsidP="00060800">
      <w:pPr>
        <w:autoSpaceDE w:val="0"/>
        <w:autoSpaceDN w:val="0"/>
        <w:adjustRightInd w:val="0"/>
        <w:ind w:left="360"/>
        <w:rPr>
          <w:rFonts w:eastAsia="Calibri"/>
          <w:bCs/>
          <w:color w:val="000000"/>
          <w:sz w:val="22"/>
        </w:rPr>
      </w:pPr>
    </w:p>
    <w:p w14:paraId="5A2E0ECB" w14:textId="77777777" w:rsidR="00060800" w:rsidRPr="00060800" w:rsidRDefault="00060800" w:rsidP="00060800">
      <w:pPr>
        <w:autoSpaceDE w:val="0"/>
        <w:autoSpaceDN w:val="0"/>
        <w:adjustRightInd w:val="0"/>
        <w:rPr>
          <w:rFonts w:eastAsia="Calibri"/>
          <w:b/>
          <w:bCs/>
          <w:color w:val="000000"/>
          <w:sz w:val="22"/>
        </w:rPr>
      </w:pPr>
      <w:r w:rsidRPr="00060800">
        <w:rPr>
          <w:rFonts w:eastAsia="Calibri"/>
          <w:b/>
          <w:bCs/>
          <w:color w:val="000000"/>
          <w:sz w:val="22"/>
        </w:rPr>
        <w:t xml:space="preserve">Closeout </w:t>
      </w:r>
    </w:p>
    <w:p w14:paraId="33FA5F55" w14:textId="77777777" w:rsidR="00060800" w:rsidRPr="00060800" w:rsidRDefault="00060800" w:rsidP="00060800">
      <w:pPr>
        <w:pStyle w:val="ListParagraph"/>
        <w:autoSpaceDE w:val="0"/>
        <w:autoSpaceDN w:val="0"/>
        <w:adjustRightInd w:val="0"/>
        <w:ind w:left="0"/>
        <w:rPr>
          <w:rFonts w:ascii="Times New Roman" w:hAnsi="Times New Roman" w:cs="Times New Roman"/>
          <w:bCs/>
          <w:color w:val="000000"/>
        </w:rPr>
      </w:pPr>
      <w:r w:rsidRPr="00060800">
        <w:rPr>
          <w:rFonts w:ascii="Times New Roman" w:eastAsia="Calibri" w:hAnsi="Times New Roman" w:cs="Times New Roman"/>
          <w:bCs/>
          <w:color w:val="000000"/>
        </w:rPr>
        <w:t xml:space="preserve">The closeout of the grant should begin as soon as the program is completed and all funds have been spent. </w:t>
      </w:r>
      <w:r w:rsidRPr="00060800">
        <w:rPr>
          <w:rFonts w:ascii="Times New Roman" w:hAnsi="Times New Roman" w:cs="Times New Roman"/>
          <w:bCs/>
          <w:color w:val="000000"/>
        </w:rPr>
        <w:t>A grant must be closed as soon as the first of the following items occurs:</w:t>
      </w:r>
    </w:p>
    <w:p w14:paraId="272814B3" w14:textId="05BE511C" w:rsidR="00060800" w:rsidRPr="00060800" w:rsidRDefault="00060800" w:rsidP="00060800">
      <w:pPr>
        <w:pStyle w:val="ListParagraph"/>
        <w:numPr>
          <w:ilvl w:val="0"/>
          <w:numId w:val="24"/>
        </w:numPr>
        <w:autoSpaceDE w:val="0"/>
        <w:autoSpaceDN w:val="0"/>
        <w:adjustRightInd w:val="0"/>
        <w:rPr>
          <w:rFonts w:ascii="Times New Roman" w:hAnsi="Times New Roman" w:cs="Times New Roman"/>
          <w:bCs/>
          <w:color w:val="000000"/>
        </w:rPr>
      </w:pPr>
      <w:r w:rsidRPr="00060800">
        <w:rPr>
          <w:rFonts w:ascii="Times New Roman" w:hAnsi="Times New Roman" w:cs="Times New Roman"/>
          <w:bCs/>
          <w:color w:val="000000"/>
        </w:rPr>
        <w:t>The grant award performance period has ended</w:t>
      </w:r>
      <w:r w:rsidR="007D7D03">
        <w:rPr>
          <w:rFonts w:ascii="Times New Roman" w:hAnsi="Times New Roman" w:cs="Times New Roman"/>
          <w:bCs/>
          <w:color w:val="000000"/>
        </w:rPr>
        <w:t>;</w:t>
      </w:r>
    </w:p>
    <w:p w14:paraId="47AEE22E" w14:textId="77777777" w:rsidR="00060800" w:rsidRPr="00060800" w:rsidRDefault="00060800" w:rsidP="00060800">
      <w:pPr>
        <w:pStyle w:val="ListParagraph"/>
        <w:numPr>
          <w:ilvl w:val="0"/>
          <w:numId w:val="24"/>
        </w:numPr>
        <w:autoSpaceDE w:val="0"/>
        <w:autoSpaceDN w:val="0"/>
        <w:adjustRightInd w:val="0"/>
        <w:rPr>
          <w:rFonts w:ascii="Times New Roman" w:hAnsi="Times New Roman" w:cs="Times New Roman"/>
          <w:bCs/>
          <w:color w:val="000000"/>
        </w:rPr>
      </w:pPr>
      <w:r w:rsidRPr="00060800">
        <w:rPr>
          <w:rFonts w:ascii="Times New Roman" w:hAnsi="Times New Roman" w:cs="Times New Roman"/>
          <w:bCs/>
          <w:color w:val="000000"/>
        </w:rPr>
        <w:t xml:space="preserve">All required financial and program reports have been received and approved by ADE; </w:t>
      </w:r>
    </w:p>
    <w:p w14:paraId="1B27DFAC" w14:textId="38AC7834" w:rsidR="00060800" w:rsidRPr="00060800" w:rsidRDefault="00060800" w:rsidP="00060800">
      <w:pPr>
        <w:pStyle w:val="ListParagraph"/>
        <w:numPr>
          <w:ilvl w:val="0"/>
          <w:numId w:val="24"/>
        </w:numPr>
        <w:autoSpaceDE w:val="0"/>
        <w:autoSpaceDN w:val="0"/>
        <w:adjustRightInd w:val="0"/>
        <w:rPr>
          <w:rFonts w:ascii="Times New Roman" w:hAnsi="Times New Roman" w:cs="Times New Roman"/>
          <w:bCs/>
          <w:color w:val="000000"/>
        </w:rPr>
      </w:pPr>
      <w:r w:rsidRPr="00060800">
        <w:rPr>
          <w:rFonts w:ascii="Times New Roman" w:hAnsi="Times New Roman" w:cs="Times New Roman"/>
          <w:bCs/>
          <w:color w:val="000000"/>
        </w:rPr>
        <w:t>All grant funds have been either properly expended by the recipient or returned to ADE by the recipient for unused funds</w:t>
      </w:r>
      <w:r w:rsidR="007D7D03">
        <w:rPr>
          <w:rFonts w:ascii="Times New Roman" w:hAnsi="Times New Roman" w:cs="Times New Roman"/>
          <w:bCs/>
          <w:color w:val="000000"/>
        </w:rPr>
        <w:t>;</w:t>
      </w:r>
    </w:p>
    <w:p w14:paraId="63BC7E9B" w14:textId="77777777" w:rsidR="00060800" w:rsidRPr="00060800" w:rsidRDefault="00060800" w:rsidP="00060800">
      <w:pPr>
        <w:pStyle w:val="ListParagraph"/>
        <w:numPr>
          <w:ilvl w:val="0"/>
          <w:numId w:val="24"/>
        </w:numPr>
        <w:autoSpaceDE w:val="0"/>
        <w:autoSpaceDN w:val="0"/>
        <w:adjustRightInd w:val="0"/>
        <w:rPr>
          <w:rFonts w:ascii="Times New Roman" w:hAnsi="Times New Roman" w:cs="Times New Roman"/>
          <w:bCs/>
          <w:color w:val="000000"/>
        </w:rPr>
      </w:pPr>
      <w:r w:rsidRPr="00060800">
        <w:rPr>
          <w:rFonts w:ascii="Times New Roman" w:hAnsi="Times New Roman" w:cs="Times New Roman"/>
          <w:bCs/>
          <w:color w:val="000000"/>
        </w:rPr>
        <w:t>The ADE GPC has given approval to close the grant.</w:t>
      </w:r>
    </w:p>
    <w:p w14:paraId="5151F831" w14:textId="77777777" w:rsidR="00060800" w:rsidRPr="00060800" w:rsidRDefault="00060800" w:rsidP="00060800">
      <w:pPr>
        <w:autoSpaceDE w:val="0"/>
        <w:autoSpaceDN w:val="0"/>
        <w:adjustRightInd w:val="0"/>
        <w:contextualSpacing/>
        <w:rPr>
          <w:bCs/>
          <w:color w:val="000000"/>
          <w:sz w:val="22"/>
        </w:rPr>
      </w:pPr>
      <w:r w:rsidRPr="00060800">
        <w:rPr>
          <w:bCs/>
          <w:color w:val="000000"/>
          <w:sz w:val="22"/>
        </w:rPr>
        <w:t>Grant recipients must complete the following actions at the close of the grant award as defined below:</w:t>
      </w:r>
    </w:p>
    <w:p w14:paraId="50AB619E" w14:textId="77777777" w:rsidR="00060800" w:rsidRPr="00060800" w:rsidRDefault="00060800" w:rsidP="00060800">
      <w:pPr>
        <w:autoSpaceDE w:val="0"/>
        <w:autoSpaceDN w:val="0"/>
        <w:adjustRightInd w:val="0"/>
        <w:contextualSpacing/>
        <w:rPr>
          <w:bCs/>
          <w:color w:val="000000"/>
          <w:sz w:val="22"/>
        </w:rPr>
      </w:pPr>
    </w:p>
    <w:p w14:paraId="59CCC0DD" w14:textId="4B8C2DBE" w:rsidR="00060800" w:rsidRPr="00060800" w:rsidRDefault="00060800" w:rsidP="00060800">
      <w:pPr>
        <w:pStyle w:val="ListParagraph"/>
        <w:numPr>
          <w:ilvl w:val="0"/>
          <w:numId w:val="25"/>
        </w:numPr>
        <w:autoSpaceDE w:val="0"/>
        <w:autoSpaceDN w:val="0"/>
        <w:adjustRightInd w:val="0"/>
        <w:ind w:left="720"/>
        <w:rPr>
          <w:rFonts w:ascii="Times New Roman" w:hAnsi="Times New Roman" w:cs="Times New Roman"/>
          <w:bCs/>
          <w:color w:val="000000"/>
        </w:rPr>
      </w:pPr>
      <w:r w:rsidRPr="00060800">
        <w:rPr>
          <w:rFonts w:ascii="Times New Roman" w:eastAsia="Calibri" w:hAnsi="Times New Roman" w:cs="Times New Roman"/>
          <w:bCs/>
          <w:color w:val="000000"/>
        </w:rPr>
        <w:t xml:space="preserve">Grant recipients must present any requests for reimbursement that were incurred prior to the expiration of the grant award to ADE Finance within 30 days after the grant closure date. Any grant funds </w:t>
      </w:r>
      <w:r w:rsidR="007D7D03">
        <w:rPr>
          <w:rFonts w:ascii="Times New Roman" w:eastAsia="Calibri" w:hAnsi="Times New Roman" w:cs="Times New Roman"/>
          <w:bCs/>
          <w:color w:val="000000"/>
        </w:rPr>
        <w:t xml:space="preserve">that </w:t>
      </w:r>
      <w:r w:rsidRPr="00060800">
        <w:rPr>
          <w:rFonts w:ascii="Times New Roman" w:eastAsia="Calibri" w:hAnsi="Times New Roman" w:cs="Times New Roman"/>
          <w:bCs/>
          <w:color w:val="000000"/>
        </w:rPr>
        <w:t xml:space="preserve">are not liquidated at the end of the 30 day period will lapse and may be requested to be returned to ADE, unless carryover approval has been obtained. Refunds from grant recipients will be due to ADE on or before the revised grant award ending date.  </w:t>
      </w:r>
      <w:r w:rsidRPr="00060800">
        <w:rPr>
          <w:rFonts w:ascii="Times New Roman" w:hAnsi="Times New Roman" w:cs="Times New Roman"/>
          <w:bCs/>
          <w:color w:val="000000"/>
        </w:rPr>
        <w:t xml:space="preserve">Refunds of grant funds from recipients are due to ADE within 30 days of notification that a refund is due.  </w:t>
      </w:r>
    </w:p>
    <w:p w14:paraId="1F0FCFA7" w14:textId="7F489090" w:rsidR="00060800" w:rsidRPr="00060800" w:rsidRDefault="00060800" w:rsidP="00060800">
      <w:pPr>
        <w:pStyle w:val="ListParagraph"/>
        <w:numPr>
          <w:ilvl w:val="0"/>
          <w:numId w:val="25"/>
        </w:numPr>
        <w:autoSpaceDE w:val="0"/>
        <w:autoSpaceDN w:val="0"/>
        <w:adjustRightInd w:val="0"/>
        <w:ind w:left="720"/>
        <w:rPr>
          <w:rFonts w:ascii="Times New Roman" w:hAnsi="Times New Roman" w:cs="Times New Roman"/>
          <w:bCs/>
          <w:color w:val="000000"/>
        </w:rPr>
      </w:pPr>
      <w:r w:rsidRPr="00060800">
        <w:rPr>
          <w:rFonts w:ascii="Times New Roman" w:hAnsi="Times New Roman" w:cs="Times New Roman"/>
          <w:bCs/>
          <w:color w:val="000000"/>
        </w:rPr>
        <w:t>A final financial performance report must be submitted to ADE program staff within 30 days after the grant closure date</w:t>
      </w:r>
      <w:r w:rsidR="007D7D03">
        <w:rPr>
          <w:rFonts w:ascii="Times New Roman" w:hAnsi="Times New Roman" w:cs="Times New Roman"/>
          <w:bCs/>
          <w:color w:val="000000"/>
        </w:rPr>
        <w:t>,</w:t>
      </w:r>
      <w:r w:rsidR="007D7D03" w:rsidRPr="00060800">
        <w:rPr>
          <w:rFonts w:ascii="Times New Roman" w:hAnsi="Times New Roman" w:cs="Times New Roman"/>
          <w:bCs/>
          <w:color w:val="000000"/>
        </w:rPr>
        <w:t xml:space="preserve"> </w:t>
      </w:r>
      <w:r w:rsidRPr="00060800">
        <w:rPr>
          <w:rFonts w:ascii="Times New Roman" w:hAnsi="Times New Roman" w:cs="Times New Roman"/>
          <w:bCs/>
          <w:color w:val="000000"/>
        </w:rPr>
        <w:t>(</w:t>
      </w:r>
      <w:r w:rsidR="007D7D03">
        <w:rPr>
          <w:rFonts w:ascii="Times New Roman" w:hAnsi="Times New Roman" w:cs="Times New Roman"/>
          <w:bCs/>
          <w:color w:val="000000"/>
        </w:rPr>
        <w:t>u</w:t>
      </w:r>
      <w:r w:rsidR="007D7D03" w:rsidRPr="00060800">
        <w:rPr>
          <w:rFonts w:ascii="Times New Roman" w:hAnsi="Times New Roman" w:cs="Times New Roman"/>
          <w:bCs/>
          <w:color w:val="000000"/>
        </w:rPr>
        <w:t xml:space="preserve">sing </w:t>
      </w:r>
      <w:r w:rsidRPr="00060800">
        <w:rPr>
          <w:rFonts w:ascii="Times New Roman" w:hAnsi="Times New Roman" w:cs="Times New Roman"/>
          <w:bCs/>
          <w:color w:val="000000"/>
        </w:rPr>
        <w:t xml:space="preserve">the </w:t>
      </w:r>
      <w:r w:rsidRPr="00060800">
        <w:rPr>
          <w:rFonts w:ascii="Times New Roman" w:hAnsi="Times New Roman" w:cs="Times New Roman"/>
          <w:b/>
          <w:bCs/>
          <w:color w:val="000000"/>
        </w:rPr>
        <w:t>“ADE Grant Budget and Budget Narrative Form”</w:t>
      </w:r>
      <w:r w:rsidRPr="00060800">
        <w:rPr>
          <w:rFonts w:ascii="Times New Roman" w:hAnsi="Times New Roman" w:cs="Times New Roman"/>
          <w:bCs/>
          <w:color w:val="000000"/>
        </w:rPr>
        <w:t xml:space="preserve">) Before a grant may be closed out, any remaining balance of grant funds must be promptly returned by the grant recipient to ADE. Reports that have a remaining balance of funds may not be closed. </w:t>
      </w:r>
    </w:p>
    <w:p w14:paraId="1A09B3DF" w14:textId="0978DE92" w:rsidR="00060800" w:rsidRPr="00060800" w:rsidRDefault="00060800" w:rsidP="00060800">
      <w:pPr>
        <w:pStyle w:val="ListParagraph"/>
        <w:numPr>
          <w:ilvl w:val="0"/>
          <w:numId w:val="25"/>
        </w:numPr>
        <w:autoSpaceDE w:val="0"/>
        <w:autoSpaceDN w:val="0"/>
        <w:adjustRightInd w:val="0"/>
        <w:ind w:left="720"/>
        <w:rPr>
          <w:rFonts w:ascii="Times New Roman" w:hAnsi="Times New Roman" w:cs="Times New Roman"/>
        </w:rPr>
      </w:pPr>
      <w:r w:rsidRPr="00060800">
        <w:rPr>
          <w:rFonts w:ascii="Times New Roman" w:hAnsi="Times New Roman" w:cs="Times New Roman"/>
          <w:bCs/>
          <w:color w:val="000000"/>
        </w:rPr>
        <w:t>A final program performance report must be submitted to ADE program staff within 30 days after the grant closure date</w:t>
      </w:r>
      <w:r w:rsidR="007D7D03">
        <w:rPr>
          <w:rFonts w:ascii="Times New Roman" w:hAnsi="Times New Roman" w:cs="Times New Roman"/>
          <w:bCs/>
          <w:color w:val="000000"/>
        </w:rPr>
        <w:t>,</w:t>
      </w:r>
      <w:r w:rsidR="007D7D03" w:rsidRPr="00060800">
        <w:rPr>
          <w:rFonts w:ascii="Times New Roman" w:hAnsi="Times New Roman" w:cs="Times New Roman"/>
          <w:bCs/>
          <w:color w:val="000000"/>
        </w:rPr>
        <w:t xml:space="preserve"> </w:t>
      </w:r>
      <w:r w:rsidRPr="00060800">
        <w:rPr>
          <w:rFonts w:ascii="Times New Roman" w:hAnsi="Times New Roman" w:cs="Times New Roman"/>
          <w:bCs/>
          <w:color w:val="000000"/>
        </w:rPr>
        <w:t>(</w:t>
      </w:r>
      <w:r w:rsidR="007D7D03">
        <w:rPr>
          <w:rFonts w:ascii="Times New Roman" w:hAnsi="Times New Roman" w:cs="Times New Roman"/>
          <w:bCs/>
          <w:color w:val="000000"/>
        </w:rPr>
        <w:t>u</w:t>
      </w:r>
      <w:r w:rsidR="007D7D03" w:rsidRPr="00060800">
        <w:rPr>
          <w:rFonts w:ascii="Times New Roman" w:hAnsi="Times New Roman" w:cs="Times New Roman"/>
          <w:bCs/>
          <w:color w:val="000000"/>
        </w:rPr>
        <w:t xml:space="preserve">sing </w:t>
      </w:r>
      <w:r w:rsidRPr="00060800">
        <w:rPr>
          <w:rFonts w:ascii="Times New Roman" w:hAnsi="Times New Roman" w:cs="Times New Roman"/>
          <w:bCs/>
          <w:color w:val="000000"/>
        </w:rPr>
        <w:t xml:space="preserve">the </w:t>
      </w:r>
      <w:r w:rsidRPr="00060800">
        <w:rPr>
          <w:rFonts w:ascii="Times New Roman" w:hAnsi="Times New Roman" w:cs="Times New Roman"/>
          <w:b/>
          <w:bCs/>
          <w:color w:val="000000"/>
        </w:rPr>
        <w:t>“ADE Grant Performance Report Form”</w:t>
      </w:r>
      <w:r w:rsidRPr="00060800">
        <w:rPr>
          <w:rFonts w:ascii="Times New Roman" w:hAnsi="Times New Roman" w:cs="Times New Roman"/>
          <w:bCs/>
          <w:color w:val="000000"/>
        </w:rPr>
        <w:t xml:space="preserve">) This report must be reviewed to ensure that the grant recipient has achieved or progressed toward the achievement of all program goals and objectives. </w:t>
      </w:r>
    </w:p>
    <w:p w14:paraId="014641E4" w14:textId="77777777" w:rsidR="00060800" w:rsidRPr="00060800" w:rsidRDefault="00060800" w:rsidP="00060800">
      <w:pPr>
        <w:pStyle w:val="Default"/>
        <w:rPr>
          <w:rFonts w:ascii="Times New Roman" w:hAnsi="Times New Roman" w:cs="Times New Roman"/>
          <w:b/>
          <w:sz w:val="28"/>
          <w:szCs w:val="28"/>
          <w:u w:val="single"/>
        </w:rPr>
      </w:pPr>
    </w:p>
    <w:p w14:paraId="7F5A6D10" w14:textId="77777777" w:rsidR="00060800" w:rsidRPr="00060800" w:rsidRDefault="00060800" w:rsidP="00060800">
      <w:pPr>
        <w:pStyle w:val="Default"/>
        <w:rPr>
          <w:rFonts w:ascii="Times New Roman" w:hAnsi="Times New Roman" w:cs="Times New Roman"/>
          <w:b/>
          <w:sz w:val="28"/>
          <w:szCs w:val="28"/>
          <w:u w:val="single"/>
        </w:rPr>
      </w:pPr>
      <w:r w:rsidRPr="00060800">
        <w:rPr>
          <w:rFonts w:ascii="Times New Roman" w:hAnsi="Times New Roman" w:cs="Times New Roman"/>
          <w:b/>
          <w:sz w:val="28"/>
          <w:szCs w:val="28"/>
          <w:u w:val="single"/>
        </w:rPr>
        <w:t>Federal Grant Requirements</w:t>
      </w:r>
    </w:p>
    <w:p w14:paraId="4B170995" w14:textId="77777777" w:rsidR="00060800" w:rsidRPr="00060800" w:rsidRDefault="00060800" w:rsidP="00060800">
      <w:pPr>
        <w:pStyle w:val="Default"/>
        <w:rPr>
          <w:rFonts w:ascii="Times New Roman" w:hAnsi="Times New Roman" w:cs="Times New Roman"/>
          <w:b/>
        </w:rPr>
      </w:pPr>
    </w:p>
    <w:p w14:paraId="4DD7676E"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Procurement Standards for Federal Awards</w:t>
      </w:r>
    </w:p>
    <w:p w14:paraId="5BA7B9AE" w14:textId="7CFF3CD6"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 xml:space="preserve">Grant recipients receiving Federal funds must comply with the general procurement standards at 2 CFR 200.318-326. When procuring property and services under a Federal award, grant recipients must use their own documented procurement procedures provided that these procurements conform to applicable Federal law and the standards identified at 2 CFR 200.318-326. In the absence of the recipients’ documented procurement standards or if the recipients’ standards do not meet the general procurement standards requirements, the grant recipient must follow the State procurement laws and regulations (A.C.A. §19-11-201, et seq.). All procurement transactions must be conducted in a manner providing full and open competition. Grant recipients should avoid any actual or appearance of conflicts of interest or non-competitive practices. </w:t>
      </w:r>
    </w:p>
    <w:p w14:paraId="4C8B366E" w14:textId="77777777" w:rsidR="00060800" w:rsidRPr="00060800" w:rsidRDefault="00060800" w:rsidP="00060800">
      <w:pPr>
        <w:pStyle w:val="Default"/>
        <w:rPr>
          <w:rFonts w:ascii="Times New Roman" w:hAnsi="Times New Roman" w:cs="Times New Roman"/>
          <w:sz w:val="22"/>
          <w:szCs w:val="22"/>
        </w:rPr>
      </w:pPr>
    </w:p>
    <w:p w14:paraId="13B3FB39" w14:textId="77777777" w:rsidR="00060800" w:rsidRPr="00060800" w:rsidRDefault="00060800" w:rsidP="00060800">
      <w:pPr>
        <w:autoSpaceDE w:val="0"/>
        <w:autoSpaceDN w:val="0"/>
        <w:adjustRightInd w:val="0"/>
        <w:rPr>
          <w:rFonts w:eastAsia="Calibri"/>
          <w:b/>
          <w:color w:val="000000"/>
          <w:sz w:val="22"/>
        </w:rPr>
      </w:pPr>
      <w:r w:rsidRPr="00060800">
        <w:rPr>
          <w:rFonts w:eastAsia="Calibri"/>
          <w:b/>
          <w:color w:val="000000"/>
          <w:sz w:val="22"/>
        </w:rPr>
        <w:t>Conflict of Interest</w:t>
      </w:r>
    </w:p>
    <w:p w14:paraId="7AB96457" w14:textId="77777777" w:rsidR="00060800" w:rsidRPr="00060800" w:rsidRDefault="00060800" w:rsidP="00060800">
      <w:pPr>
        <w:autoSpaceDE w:val="0"/>
        <w:autoSpaceDN w:val="0"/>
        <w:adjustRightInd w:val="0"/>
        <w:rPr>
          <w:rFonts w:eastAsia="Calibri"/>
          <w:color w:val="000000"/>
          <w:sz w:val="22"/>
        </w:rPr>
      </w:pPr>
      <w:r w:rsidRPr="00060800">
        <w:rPr>
          <w:rFonts w:eastAsia="Calibri"/>
          <w:color w:val="000000"/>
          <w:sz w:val="22"/>
        </w:rPr>
        <w:t>Grant recipients must establish conflict of interest policies and disclose in writing any potential conflict of interest to the federal awarding agency or ADE in accordance with applicable Federal awarding agency policy.</w:t>
      </w:r>
    </w:p>
    <w:p w14:paraId="354B4502" w14:textId="77777777" w:rsidR="00060800" w:rsidRPr="00060800" w:rsidRDefault="00060800" w:rsidP="00060800">
      <w:pPr>
        <w:autoSpaceDE w:val="0"/>
        <w:autoSpaceDN w:val="0"/>
        <w:adjustRightInd w:val="0"/>
        <w:rPr>
          <w:rFonts w:eastAsia="Calibri"/>
          <w:b/>
          <w:color w:val="000000"/>
          <w:sz w:val="22"/>
        </w:rPr>
      </w:pPr>
    </w:p>
    <w:p w14:paraId="23A32AAE" w14:textId="77777777" w:rsidR="00060800" w:rsidRPr="00060800" w:rsidRDefault="00060800" w:rsidP="00060800">
      <w:pPr>
        <w:autoSpaceDE w:val="0"/>
        <w:autoSpaceDN w:val="0"/>
        <w:adjustRightInd w:val="0"/>
        <w:rPr>
          <w:rFonts w:eastAsia="Calibri"/>
          <w:b/>
          <w:color w:val="000000"/>
          <w:sz w:val="22"/>
        </w:rPr>
      </w:pPr>
      <w:r w:rsidRPr="00060800">
        <w:rPr>
          <w:rFonts w:eastAsia="Calibri"/>
          <w:b/>
          <w:color w:val="000000"/>
          <w:sz w:val="22"/>
        </w:rPr>
        <w:t>Allowability of Costs</w:t>
      </w:r>
    </w:p>
    <w:p w14:paraId="45A91D97" w14:textId="77777777" w:rsidR="00060800" w:rsidRPr="00060800" w:rsidRDefault="00060800" w:rsidP="00060800">
      <w:pPr>
        <w:autoSpaceDE w:val="0"/>
        <w:autoSpaceDN w:val="0"/>
        <w:adjustRightInd w:val="0"/>
        <w:rPr>
          <w:rFonts w:eastAsia="Calibri"/>
          <w:bCs/>
          <w:color w:val="000000"/>
          <w:sz w:val="22"/>
        </w:rPr>
      </w:pPr>
      <w:r w:rsidRPr="00060800">
        <w:rPr>
          <w:rFonts w:eastAsia="Calibri"/>
          <w:bCs/>
          <w:color w:val="000000"/>
          <w:sz w:val="22"/>
        </w:rPr>
        <w:t>Grant recipients must have their own documented procedures for determining the allowability of costs in accordance with the Federal standards at 2 CFR 200.302(b)(7).</w:t>
      </w:r>
    </w:p>
    <w:p w14:paraId="03E11588" w14:textId="77777777" w:rsidR="00060800" w:rsidRPr="00060800" w:rsidRDefault="00060800" w:rsidP="00060800">
      <w:pPr>
        <w:pStyle w:val="Default"/>
        <w:rPr>
          <w:rFonts w:ascii="Times New Roman" w:hAnsi="Times New Roman" w:cs="Times New Roman"/>
          <w:b/>
          <w:sz w:val="22"/>
          <w:szCs w:val="22"/>
        </w:rPr>
      </w:pPr>
    </w:p>
    <w:p w14:paraId="6D03B68E"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 xml:space="preserve">Cost Sharing or Matching </w:t>
      </w:r>
    </w:p>
    <w:p w14:paraId="427F4F9C"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Grant recipients must comply with any cost sharing or matching requirements of the Federal award. Cost sharing or matching is the portion of the project/program costs not paid by the Federal government. A cost sharing or matching requirement</w:t>
      </w:r>
      <w:r w:rsidRPr="00060800">
        <w:rPr>
          <w:rFonts w:ascii="Times New Roman" w:hAnsi="Times New Roman" w:cs="Times New Roman"/>
        </w:rPr>
        <w:t xml:space="preserve"> </w:t>
      </w:r>
      <w:r w:rsidRPr="00060800">
        <w:rPr>
          <w:rFonts w:ascii="Times New Roman" w:hAnsi="Times New Roman" w:cs="Times New Roman"/>
          <w:sz w:val="22"/>
          <w:szCs w:val="22"/>
        </w:rPr>
        <w:t xml:space="preserve">may be satisfied by either allowable costs incurred by the grant recipient or the value of third party in-kind contributions applicable to the period to which the cost sharing or matching requirements applies. </w:t>
      </w:r>
    </w:p>
    <w:p w14:paraId="291DEE69" w14:textId="77777777" w:rsidR="00060800" w:rsidRPr="00060800" w:rsidRDefault="00060800" w:rsidP="00060800">
      <w:pPr>
        <w:pStyle w:val="ListParagraph"/>
        <w:ind w:left="0"/>
        <w:rPr>
          <w:rFonts w:ascii="Times New Roman" w:eastAsia="Times New Roman" w:hAnsi="Times New Roman" w:cs="Times New Roman"/>
          <w:b/>
        </w:rPr>
      </w:pPr>
    </w:p>
    <w:p w14:paraId="7C500AB5" w14:textId="77777777" w:rsidR="00060800" w:rsidRPr="00060800" w:rsidRDefault="00060800" w:rsidP="00060800">
      <w:pPr>
        <w:pStyle w:val="ListParagraph"/>
        <w:ind w:left="0"/>
        <w:rPr>
          <w:rFonts w:ascii="Times New Roman" w:eastAsia="Times New Roman" w:hAnsi="Times New Roman" w:cs="Times New Roman"/>
        </w:rPr>
      </w:pPr>
      <w:r w:rsidRPr="00060800">
        <w:rPr>
          <w:rFonts w:ascii="Times New Roman" w:eastAsia="Times New Roman" w:hAnsi="Times New Roman" w:cs="Times New Roman"/>
        </w:rPr>
        <w:t>Required cost sharing/matching may be a certain percentage or amount of program costs that must be contributed by a grant applicant in order to be eligible for funding.</w:t>
      </w:r>
    </w:p>
    <w:p w14:paraId="25B7B66B" w14:textId="77777777" w:rsidR="00060800" w:rsidRPr="00060800" w:rsidRDefault="00060800" w:rsidP="00060800">
      <w:pPr>
        <w:autoSpaceDE w:val="0"/>
        <w:autoSpaceDN w:val="0"/>
        <w:adjustRightInd w:val="0"/>
        <w:rPr>
          <w:color w:val="000000"/>
          <w:sz w:val="22"/>
        </w:rPr>
      </w:pPr>
      <w:r w:rsidRPr="00060800">
        <w:rPr>
          <w:color w:val="000000"/>
          <w:sz w:val="22"/>
        </w:rPr>
        <w:t xml:space="preserve">Applications submitted for funding that have required cost matching must include: </w:t>
      </w:r>
    </w:p>
    <w:p w14:paraId="13DDF9AB" w14:textId="77777777" w:rsidR="00060800" w:rsidRPr="00060800" w:rsidRDefault="00060800" w:rsidP="00060800">
      <w:pPr>
        <w:autoSpaceDE w:val="0"/>
        <w:autoSpaceDN w:val="0"/>
        <w:adjustRightInd w:val="0"/>
        <w:rPr>
          <w:color w:val="000000"/>
          <w:sz w:val="22"/>
        </w:rPr>
      </w:pPr>
    </w:p>
    <w:p w14:paraId="45BFE3F2" w14:textId="77777777" w:rsidR="00060800" w:rsidRPr="00060800" w:rsidRDefault="00060800" w:rsidP="00060800">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The specific costs or contributions proposed to meet the matching or cost-sharing requirement; </w:t>
      </w:r>
    </w:p>
    <w:p w14:paraId="6D98980C" w14:textId="77777777" w:rsidR="00060800" w:rsidRPr="00060800" w:rsidRDefault="00060800" w:rsidP="00060800">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sidRPr="00060800">
        <w:rPr>
          <w:rFonts w:ascii="Times New Roman" w:hAnsi="Times New Roman" w:cs="Times New Roman"/>
          <w:color w:val="000000"/>
        </w:rPr>
        <w:t xml:space="preserve">The source of the cost-sharing; and </w:t>
      </w:r>
    </w:p>
    <w:p w14:paraId="120DFC19" w14:textId="77777777" w:rsidR="00060800" w:rsidRPr="00060800" w:rsidRDefault="00060800" w:rsidP="00060800">
      <w:pPr>
        <w:pStyle w:val="ListParagraph"/>
        <w:numPr>
          <w:ilvl w:val="0"/>
          <w:numId w:val="20"/>
        </w:numPr>
        <w:spacing w:after="0" w:line="240" w:lineRule="auto"/>
        <w:rPr>
          <w:rFonts w:ascii="Times New Roman" w:eastAsia="Times New Roman" w:hAnsi="Times New Roman" w:cs="Times New Roman"/>
        </w:rPr>
      </w:pPr>
      <w:r w:rsidRPr="00060800">
        <w:rPr>
          <w:rFonts w:ascii="Times New Roman" w:hAnsi="Times New Roman" w:cs="Times New Roman"/>
          <w:color w:val="000000"/>
        </w:rPr>
        <w:t>In the case of in-kind contributions, a description of how the value was determined for the donated or contributed services or goods.</w:t>
      </w:r>
    </w:p>
    <w:p w14:paraId="3D8D08C0" w14:textId="77777777" w:rsidR="00060800" w:rsidRPr="00060800" w:rsidRDefault="00060800" w:rsidP="00060800">
      <w:pPr>
        <w:pStyle w:val="Default"/>
        <w:rPr>
          <w:rFonts w:ascii="Times New Roman" w:hAnsi="Times New Roman" w:cs="Times New Roman"/>
          <w:sz w:val="22"/>
          <w:szCs w:val="22"/>
        </w:rPr>
      </w:pPr>
    </w:p>
    <w:p w14:paraId="66957408"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Cash Management</w:t>
      </w:r>
    </w:p>
    <w:p w14:paraId="0E913F49" w14:textId="77777777" w:rsidR="00060800" w:rsidRPr="00060800" w:rsidRDefault="00060800" w:rsidP="00060800">
      <w:pPr>
        <w:pStyle w:val="Default"/>
        <w:rPr>
          <w:rFonts w:ascii="Times New Roman" w:hAnsi="Times New Roman" w:cs="Times New Roman"/>
          <w:sz w:val="22"/>
          <w:szCs w:val="22"/>
        </w:rPr>
      </w:pPr>
      <w:r w:rsidRPr="00060800">
        <w:rPr>
          <w:rFonts w:ascii="Times New Roman" w:eastAsia="Calibri" w:hAnsi="Times New Roman" w:cs="Times New Roman"/>
          <w:bCs/>
          <w:sz w:val="22"/>
        </w:rPr>
        <w:t xml:space="preserve">Grant recipients must have their own documented cash management procedures that comply with the Federal standards at 2 CFR 200.302(b)(6) and 200.305. </w:t>
      </w:r>
      <w:r w:rsidRPr="00060800">
        <w:rPr>
          <w:rFonts w:ascii="Times New Roman" w:hAnsi="Times New Roman" w:cs="Times New Roman"/>
          <w:bCs/>
          <w:sz w:val="22"/>
        </w:rPr>
        <w:t>Payment to grant recipients must minimize the time elapsing between the transfer of funds to the grant recipient and the expenditure of these funds by the grantee. Funds will not be paid in a lump sum, but be disbursed over time as costs are incurred or anticipated. Advance payments to grant recipients must be limited to the minimum amounts needed and in accordance with the immediate cash requirements of the grantee in carrying out the purpose of the grant. Reimbursement is the preferred funding method for recipients.</w:t>
      </w:r>
    </w:p>
    <w:p w14:paraId="753587F7" w14:textId="77777777" w:rsidR="00060800" w:rsidRPr="00060800" w:rsidRDefault="00060800" w:rsidP="00060800">
      <w:pPr>
        <w:pStyle w:val="Default"/>
        <w:rPr>
          <w:rFonts w:ascii="Times New Roman" w:hAnsi="Times New Roman" w:cs="Times New Roman"/>
          <w:b/>
          <w:sz w:val="22"/>
          <w:szCs w:val="22"/>
        </w:rPr>
      </w:pPr>
    </w:p>
    <w:p w14:paraId="21AE14A1"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b/>
          <w:sz w:val="22"/>
          <w:szCs w:val="22"/>
        </w:rPr>
        <w:t>Audit Requirements</w:t>
      </w:r>
    </w:p>
    <w:p w14:paraId="2E5A2EBE"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sz w:val="22"/>
          <w:szCs w:val="22"/>
        </w:rPr>
        <w:t xml:space="preserve">Grant recipients must comply with all Federal audit standards at 2 CFR 200.500-512. Grant recipients that expend $750,000 or more of Federal funds in any fiscal year must have a single audit or program-specific audit conducted for that year. Failure to obtain an audit could result in requiring additional specific conditions to the grant recipient or the implementation of the remedies provided in the </w:t>
      </w:r>
      <w:r w:rsidRPr="00060800">
        <w:rPr>
          <w:rFonts w:ascii="Times New Roman" w:hAnsi="Times New Roman" w:cs="Times New Roman"/>
          <w:b/>
          <w:sz w:val="22"/>
          <w:szCs w:val="22"/>
        </w:rPr>
        <w:t xml:space="preserve">Failure to Comply </w:t>
      </w:r>
      <w:r w:rsidRPr="00060800">
        <w:rPr>
          <w:rFonts w:ascii="Times New Roman" w:hAnsi="Times New Roman" w:cs="Times New Roman"/>
          <w:sz w:val="22"/>
          <w:szCs w:val="22"/>
        </w:rPr>
        <w:t>guidelines.</w:t>
      </w:r>
    </w:p>
    <w:p w14:paraId="54C00916" w14:textId="77777777" w:rsidR="00060800" w:rsidRPr="00060800" w:rsidRDefault="00060800" w:rsidP="00060800">
      <w:pPr>
        <w:pStyle w:val="Default"/>
        <w:rPr>
          <w:rFonts w:ascii="Times New Roman" w:hAnsi="Times New Roman" w:cs="Times New Roman"/>
          <w:b/>
          <w:sz w:val="22"/>
          <w:szCs w:val="22"/>
        </w:rPr>
      </w:pPr>
    </w:p>
    <w:p w14:paraId="66297791" w14:textId="77777777" w:rsidR="00060800" w:rsidRPr="00060800" w:rsidRDefault="00060800" w:rsidP="00060800">
      <w:pPr>
        <w:pStyle w:val="Default"/>
        <w:rPr>
          <w:rFonts w:ascii="Times New Roman" w:hAnsi="Times New Roman" w:cs="Times New Roman"/>
          <w:b/>
          <w:sz w:val="22"/>
          <w:szCs w:val="22"/>
        </w:rPr>
      </w:pPr>
    </w:p>
    <w:p w14:paraId="5FDCE910" w14:textId="77777777" w:rsidR="00060800" w:rsidRPr="00060800" w:rsidRDefault="00060800" w:rsidP="00060800">
      <w:pPr>
        <w:pStyle w:val="Default"/>
        <w:rPr>
          <w:rFonts w:ascii="Times New Roman" w:hAnsi="Times New Roman" w:cs="Times New Roman"/>
          <w:sz w:val="22"/>
          <w:szCs w:val="22"/>
        </w:rPr>
      </w:pPr>
      <w:r w:rsidRPr="00060800">
        <w:rPr>
          <w:rFonts w:ascii="Times New Roman" w:hAnsi="Times New Roman" w:cs="Times New Roman"/>
          <w:b/>
          <w:sz w:val="22"/>
          <w:szCs w:val="22"/>
        </w:rPr>
        <w:t>Certification Regarding Lobbying</w:t>
      </w:r>
      <w:r w:rsidRPr="00060800">
        <w:rPr>
          <w:rFonts w:ascii="Times New Roman" w:hAnsi="Times New Roman" w:cs="Times New Roman"/>
          <w:sz w:val="22"/>
          <w:szCs w:val="22"/>
        </w:rPr>
        <w:t xml:space="preserve"> </w:t>
      </w:r>
    </w:p>
    <w:p w14:paraId="38E60087" w14:textId="77777777" w:rsidR="00060800" w:rsidRPr="00060800" w:rsidRDefault="00060800" w:rsidP="00060800">
      <w:pPr>
        <w:pStyle w:val="Default"/>
        <w:numPr>
          <w:ilvl w:val="0"/>
          <w:numId w:val="22"/>
        </w:numPr>
        <w:rPr>
          <w:rFonts w:ascii="Times New Roman" w:hAnsi="Times New Roman" w:cs="Times New Roman"/>
          <w:sz w:val="22"/>
          <w:szCs w:val="22"/>
        </w:rPr>
      </w:pPr>
      <w:r w:rsidRPr="00060800">
        <w:rPr>
          <w:rFonts w:ascii="Times New Roman" w:hAnsi="Times New Roman" w:cs="Times New Roman"/>
          <w:sz w:val="22"/>
          <w:szCs w:val="22"/>
        </w:rPr>
        <w:t xml:space="preserve">No Federal appropriated funds have been paid or will be paid, by or on behalf of the Subrecipient,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AAEFC3A" w14:textId="77777777" w:rsidR="00060800" w:rsidRPr="00060800" w:rsidRDefault="00060800" w:rsidP="00060800">
      <w:pPr>
        <w:pStyle w:val="Default"/>
        <w:numPr>
          <w:ilvl w:val="0"/>
          <w:numId w:val="22"/>
        </w:numPr>
        <w:rPr>
          <w:rFonts w:ascii="Times New Roman" w:hAnsi="Times New Roman" w:cs="Times New Roman"/>
          <w:sz w:val="22"/>
          <w:szCs w:val="22"/>
        </w:rPr>
      </w:pPr>
      <w:r w:rsidRPr="00060800">
        <w:rPr>
          <w:rFonts w:ascii="Times New Roman" w:hAnsi="Times New Roman" w:cs="Times New Roman"/>
          <w:sz w:val="22"/>
          <w:szCs w:val="22"/>
        </w:rPr>
        <w:t xml:space="preserve">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Subrecipient shall complete and submit Standard Form -LLL, "Disclosure Form to Report Lobbying," to the Pass-through Entity. </w:t>
      </w:r>
    </w:p>
    <w:p w14:paraId="560F3E52" w14:textId="77777777" w:rsidR="00060800" w:rsidRPr="00060800" w:rsidRDefault="00060800" w:rsidP="00060800">
      <w:pPr>
        <w:pStyle w:val="Default"/>
        <w:numPr>
          <w:ilvl w:val="0"/>
          <w:numId w:val="22"/>
        </w:numPr>
        <w:rPr>
          <w:rFonts w:ascii="Times New Roman" w:hAnsi="Times New Roman" w:cs="Times New Roman"/>
          <w:sz w:val="22"/>
          <w:szCs w:val="22"/>
        </w:rPr>
      </w:pPr>
      <w:r w:rsidRPr="00060800">
        <w:rPr>
          <w:rFonts w:ascii="Times New Roman" w:hAnsi="Times New Roman" w:cs="Times New Roman"/>
          <w:sz w:val="22"/>
          <w:szCs w:val="22"/>
        </w:rPr>
        <w:t xml:space="preserve">The Subrecipient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1D6B64B" w14:textId="77777777" w:rsidR="00060800" w:rsidRPr="00060800" w:rsidRDefault="00060800" w:rsidP="00060800">
      <w:pPr>
        <w:pStyle w:val="Default"/>
        <w:ind w:left="720"/>
        <w:rPr>
          <w:rFonts w:ascii="Times New Roman" w:hAnsi="Times New Roman" w:cs="Times New Roman"/>
          <w:sz w:val="22"/>
          <w:szCs w:val="22"/>
        </w:rPr>
      </w:pPr>
    </w:p>
    <w:p w14:paraId="451C214E" w14:textId="77777777" w:rsidR="00060800" w:rsidRPr="00060800" w:rsidRDefault="00060800" w:rsidP="00060800">
      <w:pPr>
        <w:pStyle w:val="Default"/>
        <w:ind w:left="720"/>
        <w:rPr>
          <w:rFonts w:ascii="Times New Roman" w:hAnsi="Times New Roman" w:cs="Times New Roman"/>
          <w:sz w:val="22"/>
          <w:szCs w:val="22"/>
        </w:rPr>
      </w:pPr>
      <w:r w:rsidRPr="00060800">
        <w:rPr>
          <w:rFonts w:ascii="Times New Roman" w:hAnsi="Times New Roman" w:cs="Times New Roman"/>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 S. Code. Any person who fails to file the required certification shall be subject to a civil penalty of not less than $10,000 and not more than $100,000 for each such failure.</w:t>
      </w:r>
    </w:p>
    <w:p w14:paraId="633680CE" w14:textId="77777777" w:rsidR="00060800" w:rsidRPr="00060800" w:rsidRDefault="00060800" w:rsidP="00060800">
      <w:pPr>
        <w:pStyle w:val="Default"/>
        <w:ind w:left="720"/>
        <w:rPr>
          <w:rFonts w:ascii="Times New Roman" w:hAnsi="Times New Roman" w:cs="Times New Roman"/>
          <w:sz w:val="22"/>
          <w:szCs w:val="22"/>
        </w:rPr>
      </w:pPr>
    </w:p>
    <w:p w14:paraId="3CF84603" w14:textId="77777777" w:rsidR="00060800" w:rsidRPr="00060800" w:rsidRDefault="00060800" w:rsidP="00060800">
      <w:pPr>
        <w:pStyle w:val="Default"/>
        <w:ind w:left="720"/>
        <w:rPr>
          <w:rFonts w:ascii="Times New Roman" w:hAnsi="Times New Roman" w:cs="Times New Roman"/>
          <w:b/>
          <w:sz w:val="22"/>
          <w:szCs w:val="22"/>
        </w:rPr>
      </w:pPr>
    </w:p>
    <w:p w14:paraId="4708C78B" w14:textId="77777777" w:rsidR="00060800" w:rsidRDefault="00060800" w:rsidP="00060800">
      <w:pPr>
        <w:rPr>
          <w:color w:val="000000"/>
          <w:sz w:val="22"/>
        </w:rPr>
      </w:pPr>
    </w:p>
    <w:p w14:paraId="4F621ADD" w14:textId="77777777" w:rsidR="00060800" w:rsidRDefault="00060800" w:rsidP="00060800">
      <w:pPr>
        <w:rPr>
          <w:color w:val="000000"/>
          <w:sz w:val="22"/>
        </w:rPr>
      </w:pPr>
    </w:p>
    <w:p w14:paraId="01AD7E95" w14:textId="77777777" w:rsidR="00060800" w:rsidRDefault="00060800" w:rsidP="00060800">
      <w:pPr>
        <w:rPr>
          <w:color w:val="000000"/>
          <w:sz w:val="22"/>
        </w:rPr>
      </w:pPr>
    </w:p>
    <w:p w14:paraId="77DDDBFD" w14:textId="77777777" w:rsidR="00060800" w:rsidRDefault="00060800" w:rsidP="00060800">
      <w:pPr>
        <w:rPr>
          <w:color w:val="000000"/>
          <w:sz w:val="22"/>
        </w:rPr>
      </w:pPr>
    </w:p>
    <w:p w14:paraId="154D6C28" w14:textId="77777777" w:rsidR="00060800" w:rsidRDefault="00060800" w:rsidP="00060800">
      <w:pPr>
        <w:rPr>
          <w:color w:val="000000"/>
          <w:sz w:val="22"/>
        </w:rPr>
      </w:pPr>
    </w:p>
    <w:p w14:paraId="563AECA8" w14:textId="77777777" w:rsidR="00060800" w:rsidRPr="00060800" w:rsidRDefault="00060800" w:rsidP="00060800">
      <w:pPr>
        <w:rPr>
          <w:color w:val="000000"/>
          <w:sz w:val="22"/>
        </w:rPr>
      </w:pPr>
    </w:p>
    <w:p w14:paraId="36DBF8F6" w14:textId="77777777" w:rsidR="00060800" w:rsidRPr="00060800" w:rsidRDefault="00060800" w:rsidP="00060800">
      <w:pPr>
        <w:rPr>
          <w:color w:val="000000"/>
          <w:sz w:val="22"/>
        </w:rPr>
      </w:pPr>
    </w:p>
    <w:p w14:paraId="2FEACA90" w14:textId="77777777" w:rsidR="00060800" w:rsidRPr="00060800" w:rsidRDefault="00060800" w:rsidP="00060800">
      <w:pPr>
        <w:rPr>
          <w:color w:val="000000"/>
          <w:sz w:val="22"/>
        </w:rPr>
      </w:pPr>
      <w:r w:rsidRPr="00060800">
        <w:rPr>
          <w:color w:val="000000"/>
          <w:sz w:val="22"/>
        </w:rPr>
        <w:t>ADE is awarding this grant to the recipient listed above. The recipient is agreeing to adhere to the approved grant proposal/application and budget.</w:t>
      </w:r>
    </w:p>
    <w:p w14:paraId="5D69BDF1" w14:textId="77777777" w:rsidR="00060800" w:rsidRPr="00060800" w:rsidRDefault="00060800" w:rsidP="00060800">
      <w:pPr>
        <w:rPr>
          <w:b/>
          <w:sz w:val="22"/>
        </w:rPr>
      </w:pPr>
    </w:p>
    <w:p w14:paraId="3CA8B944" w14:textId="77777777" w:rsidR="00060800" w:rsidRPr="00060800" w:rsidRDefault="00060800" w:rsidP="00060800">
      <w:pPr>
        <w:pStyle w:val="Default"/>
        <w:rPr>
          <w:rFonts w:ascii="Times New Roman" w:hAnsi="Times New Roman" w:cs="Times New Roman"/>
          <w:b/>
          <w:sz w:val="22"/>
          <w:szCs w:val="22"/>
        </w:rPr>
      </w:pPr>
      <w:r w:rsidRPr="00060800">
        <w:rPr>
          <w:rFonts w:ascii="Times New Roman" w:hAnsi="Times New Roman" w:cs="Times New Roman"/>
          <w:sz w:val="22"/>
          <w:szCs w:val="22"/>
        </w:rPr>
        <w:t>By signing below, the grant recipient is indicating that they have read and agreed to comply with all the terms and conditions of the grant agreement.</w:t>
      </w:r>
    </w:p>
    <w:p w14:paraId="2FD84311" w14:textId="77777777" w:rsidR="00060800" w:rsidRPr="00060800" w:rsidRDefault="00060800" w:rsidP="00060800">
      <w:pPr>
        <w:pStyle w:val="Default"/>
        <w:rPr>
          <w:rFonts w:ascii="Times New Roman" w:hAnsi="Times New Roman" w:cs="Times New Roman"/>
          <w:b/>
          <w:sz w:val="22"/>
          <w:szCs w:val="22"/>
        </w:rPr>
      </w:pPr>
    </w:p>
    <w:p w14:paraId="1691A318" w14:textId="77777777" w:rsidR="00060800" w:rsidRPr="00060800" w:rsidRDefault="00060800" w:rsidP="00060800">
      <w:pPr>
        <w:rPr>
          <w:b/>
          <w:sz w:val="22"/>
        </w:rPr>
      </w:pPr>
    </w:p>
    <w:p w14:paraId="6C2A80DF" w14:textId="77777777" w:rsidR="00060800" w:rsidRPr="00060800" w:rsidRDefault="00060800" w:rsidP="00060800">
      <w:pPr>
        <w:rPr>
          <w:b/>
          <w:sz w:val="22"/>
        </w:rPr>
      </w:pPr>
    </w:p>
    <w:p w14:paraId="359ECAD9" w14:textId="77777777" w:rsidR="00060800" w:rsidRPr="00060800" w:rsidRDefault="00060800" w:rsidP="00060800">
      <w:pPr>
        <w:rPr>
          <w:b/>
          <w:sz w:val="22"/>
        </w:rPr>
      </w:pPr>
    </w:p>
    <w:p w14:paraId="27D8A699" w14:textId="77777777" w:rsidR="00060800" w:rsidRPr="00060800" w:rsidRDefault="00060800" w:rsidP="00060800">
      <w:pPr>
        <w:rPr>
          <w:b/>
          <w:sz w:val="22"/>
        </w:rPr>
      </w:pPr>
    </w:p>
    <w:p w14:paraId="3D7C0529" w14:textId="77777777" w:rsidR="00060800" w:rsidRPr="00060800" w:rsidRDefault="00060800" w:rsidP="00060800">
      <w:pPr>
        <w:rPr>
          <w:b/>
          <w:sz w:val="22"/>
        </w:rPr>
      </w:pPr>
    </w:p>
    <w:p w14:paraId="59DEDDF8" w14:textId="77777777" w:rsidR="00060800" w:rsidRPr="00060800" w:rsidRDefault="00060800" w:rsidP="00060800">
      <w:pPr>
        <w:rPr>
          <w:b/>
          <w:sz w:val="22"/>
        </w:rPr>
      </w:pPr>
    </w:p>
    <w:p w14:paraId="55F65865" w14:textId="77777777" w:rsidR="00060800" w:rsidRPr="00060800" w:rsidRDefault="00060800" w:rsidP="00060800">
      <w:pPr>
        <w:rPr>
          <w:b/>
          <w:sz w:val="22"/>
        </w:rPr>
      </w:pPr>
    </w:p>
    <w:p w14:paraId="66AA0AB5" w14:textId="77777777" w:rsidR="00060800" w:rsidRPr="00060800" w:rsidRDefault="00060800" w:rsidP="00060800">
      <w:pPr>
        <w:rPr>
          <w:b/>
          <w:sz w:val="22"/>
        </w:rPr>
      </w:pPr>
    </w:p>
    <w:p w14:paraId="2469B0CD" w14:textId="77777777" w:rsidR="00060800" w:rsidRPr="00060800" w:rsidRDefault="00060800" w:rsidP="00060800">
      <w:pPr>
        <w:spacing w:line="240" w:lineRule="exact"/>
        <w:rPr>
          <w:bCs/>
        </w:rPr>
      </w:pPr>
      <w:r w:rsidRPr="00060800">
        <w:rPr>
          <w:bCs/>
          <w:u w:val="single"/>
        </w:rPr>
        <w:t xml:space="preserve">                                            </w:t>
      </w:r>
      <w:r w:rsidRPr="00060800">
        <w:rPr>
          <w:bCs/>
          <w:u w:val="single"/>
        </w:rPr>
        <w:tab/>
      </w:r>
      <w:r w:rsidRPr="00060800">
        <w:rPr>
          <w:bCs/>
          <w:u w:val="single"/>
        </w:rPr>
        <w:tab/>
      </w:r>
      <w:r w:rsidRPr="00060800">
        <w:rPr>
          <w:bCs/>
          <w:u w:val="single"/>
        </w:rPr>
        <w:tab/>
      </w:r>
      <w:r w:rsidRPr="00060800">
        <w:rPr>
          <w:bCs/>
          <w:u w:val="single"/>
        </w:rPr>
        <w:tab/>
      </w:r>
      <w:r w:rsidRPr="00060800">
        <w:rPr>
          <w:bCs/>
        </w:rPr>
        <w:tab/>
      </w:r>
      <w:r w:rsidRPr="00060800">
        <w:rPr>
          <w:bCs/>
        </w:rPr>
        <w:tab/>
      </w:r>
    </w:p>
    <w:p w14:paraId="05B0634C" w14:textId="77777777" w:rsidR="00060800" w:rsidRPr="00060800" w:rsidRDefault="00060800" w:rsidP="00060800">
      <w:pPr>
        <w:widowControl w:val="0"/>
        <w:autoSpaceDE w:val="0"/>
        <w:autoSpaceDN w:val="0"/>
        <w:adjustRightInd w:val="0"/>
        <w:ind w:right="-1440"/>
        <w:rPr>
          <w:b/>
          <w:sz w:val="22"/>
        </w:rPr>
      </w:pPr>
      <w:r w:rsidRPr="00060800">
        <w:rPr>
          <w:b/>
          <w:sz w:val="22"/>
        </w:rPr>
        <w:t>ADE Assistant Commissioner Name and Division</w:t>
      </w:r>
    </w:p>
    <w:p w14:paraId="5ADDFE46" w14:textId="77777777" w:rsidR="00060800" w:rsidRPr="00060800" w:rsidRDefault="00060800" w:rsidP="00060800">
      <w:pPr>
        <w:widowControl w:val="0"/>
        <w:autoSpaceDE w:val="0"/>
        <w:autoSpaceDN w:val="0"/>
        <w:adjustRightInd w:val="0"/>
        <w:ind w:right="-1440"/>
        <w:rPr>
          <w:sz w:val="22"/>
        </w:rPr>
      </w:pPr>
    </w:p>
    <w:p w14:paraId="1170AEF4" w14:textId="77777777" w:rsidR="00060800" w:rsidRPr="00060800" w:rsidRDefault="00060800" w:rsidP="00060800">
      <w:pPr>
        <w:widowControl w:val="0"/>
        <w:autoSpaceDE w:val="0"/>
        <w:autoSpaceDN w:val="0"/>
        <w:adjustRightInd w:val="0"/>
        <w:ind w:right="-1440"/>
        <w:rPr>
          <w:sz w:val="22"/>
        </w:rPr>
      </w:pPr>
    </w:p>
    <w:p w14:paraId="2AF49338" w14:textId="77777777" w:rsidR="00060800" w:rsidRPr="00060800" w:rsidRDefault="00060800" w:rsidP="00060800">
      <w:pPr>
        <w:widowControl w:val="0"/>
        <w:autoSpaceDE w:val="0"/>
        <w:autoSpaceDN w:val="0"/>
        <w:adjustRightInd w:val="0"/>
        <w:ind w:right="-1440"/>
        <w:rPr>
          <w:sz w:val="22"/>
        </w:rPr>
      </w:pPr>
    </w:p>
    <w:p w14:paraId="03C09740" w14:textId="77777777" w:rsidR="00060800" w:rsidRPr="00060800" w:rsidRDefault="00060800" w:rsidP="00060800">
      <w:pPr>
        <w:spacing w:line="240" w:lineRule="exact"/>
        <w:rPr>
          <w:bCs/>
          <w:u w:val="single"/>
        </w:rPr>
      </w:pPr>
      <w:r w:rsidRPr="00060800">
        <w:rPr>
          <w:bCs/>
          <w:u w:val="single"/>
        </w:rPr>
        <w:t xml:space="preserve">                                            </w:t>
      </w:r>
      <w:r w:rsidRPr="00060800">
        <w:rPr>
          <w:bCs/>
          <w:u w:val="single"/>
        </w:rPr>
        <w:tab/>
      </w:r>
      <w:r w:rsidRPr="00060800">
        <w:rPr>
          <w:bCs/>
          <w:u w:val="single"/>
        </w:rPr>
        <w:tab/>
      </w:r>
    </w:p>
    <w:p w14:paraId="0E7725CE" w14:textId="77777777" w:rsidR="00060800" w:rsidRPr="00060800" w:rsidRDefault="00060800" w:rsidP="00060800">
      <w:pPr>
        <w:rPr>
          <w:b/>
          <w:sz w:val="22"/>
        </w:rPr>
      </w:pPr>
      <w:r w:rsidRPr="00060800">
        <w:rPr>
          <w:b/>
          <w:bCs/>
          <w:sz w:val="22"/>
        </w:rPr>
        <w:t>Date</w:t>
      </w:r>
      <w:r w:rsidRPr="00060800">
        <w:rPr>
          <w:sz w:val="22"/>
        </w:rPr>
        <w:tab/>
      </w:r>
    </w:p>
    <w:p w14:paraId="0BF2021E" w14:textId="77777777" w:rsidR="00060800" w:rsidRPr="00060800" w:rsidRDefault="00060800" w:rsidP="00060800"/>
    <w:p w14:paraId="5E47E7CD" w14:textId="77777777" w:rsidR="00060800" w:rsidRPr="00060800" w:rsidRDefault="00060800" w:rsidP="00060800"/>
    <w:p w14:paraId="07949871" w14:textId="77777777" w:rsidR="00060800" w:rsidRPr="00060800" w:rsidRDefault="00060800" w:rsidP="00060800"/>
    <w:p w14:paraId="6AA8C8EB" w14:textId="77777777" w:rsidR="00060800" w:rsidRPr="00060800" w:rsidRDefault="00060800" w:rsidP="00060800"/>
    <w:p w14:paraId="6830BD1B" w14:textId="77777777" w:rsidR="00060800" w:rsidRPr="00060800" w:rsidRDefault="00060800" w:rsidP="00060800">
      <w:pPr>
        <w:spacing w:line="240" w:lineRule="exact"/>
        <w:rPr>
          <w:bCs/>
        </w:rPr>
      </w:pPr>
      <w:r w:rsidRPr="00060800">
        <w:rPr>
          <w:bCs/>
          <w:u w:val="single"/>
        </w:rPr>
        <w:t xml:space="preserve">                                            </w:t>
      </w:r>
      <w:r w:rsidRPr="00060800">
        <w:rPr>
          <w:bCs/>
          <w:u w:val="single"/>
        </w:rPr>
        <w:tab/>
      </w:r>
      <w:r w:rsidRPr="00060800">
        <w:rPr>
          <w:bCs/>
          <w:u w:val="single"/>
        </w:rPr>
        <w:tab/>
      </w:r>
      <w:r w:rsidRPr="00060800">
        <w:rPr>
          <w:bCs/>
          <w:u w:val="single"/>
        </w:rPr>
        <w:tab/>
      </w:r>
      <w:r w:rsidRPr="00060800">
        <w:rPr>
          <w:bCs/>
          <w:u w:val="single"/>
        </w:rPr>
        <w:tab/>
      </w:r>
      <w:r w:rsidRPr="00060800">
        <w:rPr>
          <w:bCs/>
        </w:rPr>
        <w:tab/>
      </w:r>
      <w:r w:rsidRPr="00060800">
        <w:rPr>
          <w:bCs/>
        </w:rPr>
        <w:tab/>
      </w:r>
    </w:p>
    <w:p w14:paraId="30D39791" w14:textId="77777777" w:rsidR="00060800" w:rsidRPr="00060800" w:rsidRDefault="00060800" w:rsidP="00060800">
      <w:pPr>
        <w:widowControl w:val="0"/>
        <w:autoSpaceDE w:val="0"/>
        <w:autoSpaceDN w:val="0"/>
        <w:adjustRightInd w:val="0"/>
        <w:ind w:right="-1440"/>
        <w:rPr>
          <w:b/>
          <w:sz w:val="22"/>
        </w:rPr>
      </w:pPr>
      <w:r w:rsidRPr="00060800">
        <w:rPr>
          <w:b/>
          <w:sz w:val="22"/>
        </w:rPr>
        <w:t>Recipient Authorized Representative Name and Title</w:t>
      </w:r>
    </w:p>
    <w:p w14:paraId="406A5896" w14:textId="77777777" w:rsidR="00060800" w:rsidRPr="00060800" w:rsidRDefault="00060800" w:rsidP="00060800">
      <w:pPr>
        <w:widowControl w:val="0"/>
        <w:autoSpaceDE w:val="0"/>
        <w:autoSpaceDN w:val="0"/>
        <w:adjustRightInd w:val="0"/>
        <w:ind w:right="-1440"/>
        <w:rPr>
          <w:b/>
          <w:sz w:val="22"/>
        </w:rPr>
      </w:pPr>
    </w:p>
    <w:p w14:paraId="4AD55433" w14:textId="77777777" w:rsidR="00060800" w:rsidRPr="00060800" w:rsidRDefault="00060800" w:rsidP="00060800">
      <w:pPr>
        <w:widowControl w:val="0"/>
        <w:autoSpaceDE w:val="0"/>
        <w:autoSpaceDN w:val="0"/>
        <w:adjustRightInd w:val="0"/>
        <w:ind w:right="-1440"/>
        <w:rPr>
          <w:b/>
          <w:sz w:val="22"/>
        </w:rPr>
      </w:pPr>
    </w:p>
    <w:p w14:paraId="750BFCF8" w14:textId="77777777" w:rsidR="00060800" w:rsidRPr="00060800" w:rsidRDefault="00060800" w:rsidP="00060800">
      <w:pPr>
        <w:widowControl w:val="0"/>
        <w:autoSpaceDE w:val="0"/>
        <w:autoSpaceDN w:val="0"/>
        <w:adjustRightInd w:val="0"/>
        <w:ind w:right="-1440"/>
        <w:rPr>
          <w:sz w:val="22"/>
        </w:rPr>
      </w:pPr>
    </w:p>
    <w:p w14:paraId="67F4AB21" w14:textId="77777777" w:rsidR="00060800" w:rsidRPr="00060800" w:rsidRDefault="00060800" w:rsidP="00060800">
      <w:pPr>
        <w:spacing w:line="240" w:lineRule="exact"/>
        <w:rPr>
          <w:bCs/>
          <w:u w:val="single"/>
        </w:rPr>
      </w:pPr>
      <w:r w:rsidRPr="00060800">
        <w:rPr>
          <w:bCs/>
          <w:u w:val="single"/>
        </w:rPr>
        <w:t xml:space="preserve">                                            </w:t>
      </w:r>
      <w:r w:rsidRPr="00060800">
        <w:rPr>
          <w:bCs/>
          <w:u w:val="single"/>
        </w:rPr>
        <w:tab/>
      </w:r>
      <w:r w:rsidRPr="00060800">
        <w:rPr>
          <w:bCs/>
          <w:u w:val="single"/>
        </w:rPr>
        <w:tab/>
      </w:r>
    </w:p>
    <w:p w14:paraId="305606B4" w14:textId="77777777" w:rsidR="00060800" w:rsidRPr="00060800" w:rsidRDefault="00060800" w:rsidP="00060800">
      <w:pPr>
        <w:rPr>
          <w:b/>
          <w:sz w:val="22"/>
        </w:rPr>
      </w:pPr>
      <w:r w:rsidRPr="00060800">
        <w:rPr>
          <w:b/>
          <w:bCs/>
          <w:sz w:val="22"/>
        </w:rPr>
        <w:t>Date</w:t>
      </w:r>
      <w:r w:rsidRPr="00060800">
        <w:rPr>
          <w:sz w:val="22"/>
        </w:rPr>
        <w:tab/>
      </w:r>
    </w:p>
    <w:p w14:paraId="6F4BE893" w14:textId="77777777" w:rsidR="00060800" w:rsidRPr="00060800" w:rsidRDefault="00060800" w:rsidP="00060800"/>
    <w:p w14:paraId="29329C8B" w14:textId="77777777" w:rsidR="001440AB" w:rsidRPr="00060800" w:rsidRDefault="001440AB" w:rsidP="007622FA">
      <w:pPr>
        <w:rPr>
          <w:b/>
          <w:bCs/>
          <w:smallCaps/>
          <w:u w:val="single"/>
        </w:rPr>
      </w:pPr>
    </w:p>
    <w:p w14:paraId="15AC5B3D" w14:textId="77777777" w:rsidR="001440AB" w:rsidRPr="00060800" w:rsidRDefault="001440AB" w:rsidP="007622FA">
      <w:pPr>
        <w:rPr>
          <w:b/>
          <w:bCs/>
          <w:smallCaps/>
          <w:u w:val="single"/>
        </w:rPr>
      </w:pPr>
    </w:p>
    <w:p w14:paraId="1034E55E" w14:textId="77777777" w:rsidR="001440AB" w:rsidRPr="00060800" w:rsidRDefault="001440AB" w:rsidP="007622FA">
      <w:pPr>
        <w:rPr>
          <w:b/>
          <w:bCs/>
          <w:smallCaps/>
          <w:u w:val="single"/>
        </w:rPr>
      </w:pPr>
    </w:p>
    <w:p w14:paraId="584FEF16" w14:textId="77777777" w:rsidR="001440AB" w:rsidRDefault="001440AB" w:rsidP="007622FA">
      <w:pPr>
        <w:rPr>
          <w:b/>
          <w:bCs/>
          <w:smallCaps/>
          <w:u w:val="single"/>
        </w:rPr>
      </w:pPr>
    </w:p>
    <w:p w14:paraId="0D93F1B7" w14:textId="77777777" w:rsidR="001440AB" w:rsidRDefault="001440AB" w:rsidP="007622FA">
      <w:pPr>
        <w:rPr>
          <w:b/>
          <w:bCs/>
          <w:smallCaps/>
          <w:u w:val="single"/>
        </w:rPr>
      </w:pPr>
    </w:p>
    <w:p w14:paraId="7FACC155" w14:textId="77777777" w:rsidR="001440AB" w:rsidRDefault="001440AB" w:rsidP="007622FA">
      <w:pPr>
        <w:rPr>
          <w:b/>
          <w:bCs/>
          <w:smallCaps/>
          <w:u w:val="single"/>
        </w:rPr>
      </w:pPr>
    </w:p>
    <w:p w14:paraId="2181E180" w14:textId="77777777" w:rsidR="001440AB" w:rsidRDefault="001440AB" w:rsidP="007622FA">
      <w:pPr>
        <w:rPr>
          <w:b/>
          <w:bCs/>
          <w:smallCaps/>
          <w:u w:val="single"/>
        </w:rPr>
      </w:pPr>
    </w:p>
    <w:p w14:paraId="0EB4BCA7" w14:textId="77777777" w:rsidR="001440AB" w:rsidRDefault="001440AB" w:rsidP="007622FA">
      <w:pPr>
        <w:rPr>
          <w:b/>
          <w:bCs/>
          <w:smallCaps/>
          <w:u w:val="single"/>
        </w:rPr>
      </w:pPr>
    </w:p>
    <w:p w14:paraId="46B5FB47" w14:textId="77777777" w:rsidR="001440AB" w:rsidRDefault="001440AB" w:rsidP="007622FA">
      <w:pPr>
        <w:rPr>
          <w:b/>
          <w:bCs/>
          <w:smallCaps/>
          <w:u w:val="single"/>
        </w:rPr>
      </w:pPr>
    </w:p>
    <w:p w14:paraId="4E75BDDD" w14:textId="77777777" w:rsidR="001440AB" w:rsidRDefault="001440AB" w:rsidP="007622FA">
      <w:pPr>
        <w:rPr>
          <w:b/>
          <w:bCs/>
          <w:smallCaps/>
          <w:u w:val="single"/>
        </w:rPr>
      </w:pPr>
    </w:p>
    <w:p w14:paraId="1601B6C8" w14:textId="77777777" w:rsidR="001440AB" w:rsidRDefault="001440AB" w:rsidP="007622FA">
      <w:pPr>
        <w:rPr>
          <w:b/>
          <w:bCs/>
          <w:smallCaps/>
          <w:u w:val="single"/>
        </w:rPr>
      </w:pPr>
    </w:p>
    <w:p w14:paraId="5ACDD4EC" w14:textId="77777777" w:rsidR="001440AB" w:rsidRDefault="001440AB" w:rsidP="007622FA">
      <w:pPr>
        <w:rPr>
          <w:b/>
          <w:bCs/>
          <w:smallCaps/>
          <w:u w:val="single"/>
        </w:rPr>
      </w:pPr>
    </w:p>
    <w:p w14:paraId="256E3967" w14:textId="77777777" w:rsidR="001440AB" w:rsidRDefault="001440AB" w:rsidP="007622FA">
      <w:pPr>
        <w:rPr>
          <w:b/>
          <w:bCs/>
          <w:smallCaps/>
          <w:u w:val="single"/>
        </w:rPr>
      </w:pPr>
    </w:p>
    <w:p w14:paraId="109CEBD4" w14:textId="77777777" w:rsidR="001440AB" w:rsidRDefault="001440AB" w:rsidP="007622FA">
      <w:pPr>
        <w:rPr>
          <w:b/>
          <w:bCs/>
          <w:smallCaps/>
          <w:u w:val="single"/>
        </w:rPr>
      </w:pPr>
    </w:p>
    <w:p w14:paraId="6F0FDB76" w14:textId="77777777" w:rsidR="001440AB" w:rsidRDefault="001440AB" w:rsidP="007622FA">
      <w:pPr>
        <w:rPr>
          <w:b/>
          <w:bCs/>
          <w:smallCaps/>
          <w:u w:val="single"/>
        </w:rPr>
      </w:pPr>
    </w:p>
    <w:p w14:paraId="4E632797" w14:textId="77777777" w:rsidR="001440AB" w:rsidRPr="004F1F9A" w:rsidRDefault="001440AB" w:rsidP="007622FA">
      <w:pPr>
        <w:rPr>
          <w:b/>
          <w:bCs/>
          <w:smallCaps/>
          <w:u w:val="single"/>
        </w:rPr>
      </w:pPr>
    </w:p>
    <w:p w14:paraId="1810F6AC" w14:textId="77777777" w:rsidR="002170C9" w:rsidRPr="002170C9" w:rsidRDefault="002170C9" w:rsidP="008B1DAC">
      <w:pPr>
        <w:pBdr>
          <w:top w:val="thinThickThinMediumGap" w:sz="24" w:space="1" w:color="auto"/>
          <w:left w:val="thinThickThinMediumGap" w:sz="24" w:space="4" w:color="auto"/>
          <w:bottom w:val="thinThickThinMediumGap" w:sz="24" w:space="1" w:color="auto"/>
          <w:right w:val="thinThickThinMediumGap" w:sz="24" w:space="4" w:color="auto"/>
        </w:pBdr>
        <w:jc w:val="center"/>
        <w:rPr>
          <w:b/>
          <w:i/>
          <w:iCs/>
          <w:sz w:val="32"/>
          <w:szCs w:val="32"/>
        </w:rPr>
      </w:pPr>
      <w:r w:rsidRPr="002170C9">
        <w:rPr>
          <w:b/>
          <w:i/>
          <w:iCs/>
          <w:sz w:val="32"/>
          <w:szCs w:val="32"/>
        </w:rPr>
        <w:t>Joint Use Agreement</w:t>
      </w:r>
    </w:p>
    <w:p w14:paraId="5DD3D137" w14:textId="77777777" w:rsidR="008B1DAC" w:rsidRPr="008B1DAC" w:rsidRDefault="008B1DAC" w:rsidP="00BB36ED">
      <w:pPr>
        <w:pBdr>
          <w:top w:val="thinThickThinMediumGap" w:sz="24" w:space="1" w:color="auto"/>
          <w:left w:val="thinThickThinMediumGap" w:sz="24" w:space="4" w:color="auto"/>
          <w:bottom w:val="thinThickThinMediumGap" w:sz="24" w:space="1" w:color="auto"/>
          <w:right w:val="thinThickThinMediumGap" w:sz="24" w:space="4" w:color="auto"/>
        </w:pBdr>
        <w:jc w:val="center"/>
        <w:rPr>
          <w:b/>
          <w:i/>
          <w:iCs/>
          <w:szCs w:val="40"/>
        </w:rPr>
      </w:pPr>
      <w:r w:rsidRPr="008B1DAC">
        <w:rPr>
          <w:b/>
          <w:i/>
          <w:iCs/>
          <w:szCs w:val="40"/>
        </w:rPr>
        <w:t>(JUA)</w:t>
      </w:r>
    </w:p>
    <w:p w14:paraId="220E15AE" w14:textId="598D9B8D" w:rsidR="008B1DAC" w:rsidRDefault="008B1DAC" w:rsidP="008B1DAC">
      <w:pPr>
        <w:pBdr>
          <w:top w:val="thinThickThinMediumGap" w:sz="24" w:space="1" w:color="auto"/>
          <w:left w:val="thinThickThinMediumGap" w:sz="24" w:space="4" w:color="auto"/>
          <w:bottom w:val="thinThickThinMediumGap" w:sz="24" w:space="1" w:color="auto"/>
          <w:right w:val="thinThickThinMediumGap" w:sz="24" w:space="4" w:color="auto"/>
        </w:pBdr>
        <w:jc w:val="center"/>
        <w:rPr>
          <w:b/>
          <w:bCs/>
          <w:sz w:val="28"/>
        </w:rPr>
      </w:pPr>
      <w:r>
        <w:rPr>
          <w:b/>
          <w:bCs/>
          <w:sz w:val="28"/>
        </w:rPr>
        <w:t>APPENDIX</w:t>
      </w:r>
      <w:r w:rsidR="00551085">
        <w:rPr>
          <w:b/>
          <w:bCs/>
          <w:sz w:val="28"/>
        </w:rPr>
        <w:t xml:space="preserve"> A-H</w:t>
      </w:r>
    </w:p>
    <w:p w14:paraId="116280DE" w14:textId="77777777" w:rsidR="008B1DAC" w:rsidRDefault="008B1DAC" w:rsidP="008B1DAC">
      <w:pPr>
        <w:pBdr>
          <w:top w:val="thinThickThinMediumGap" w:sz="24" w:space="1" w:color="auto"/>
          <w:left w:val="thinThickThinMediumGap" w:sz="24" w:space="4" w:color="auto"/>
          <w:bottom w:val="thinThickThinMediumGap" w:sz="24" w:space="1" w:color="auto"/>
          <w:right w:val="thinThickThinMediumGap" w:sz="24" w:space="4" w:color="auto"/>
        </w:pBdr>
        <w:jc w:val="center"/>
        <w:rPr>
          <w:b/>
          <w:bCs/>
        </w:rPr>
      </w:pPr>
    </w:p>
    <w:p w14:paraId="0AF67129" w14:textId="77777777" w:rsidR="008B1DAC" w:rsidRDefault="008B1DAC" w:rsidP="008B1DAC">
      <w:pPr>
        <w:pStyle w:val="Heading1"/>
        <w:rPr>
          <w:b w:val="0"/>
          <w:bCs w:val="0"/>
          <w:sz w:val="24"/>
        </w:rPr>
      </w:pPr>
    </w:p>
    <w:p w14:paraId="2B5FE153" w14:textId="77777777" w:rsidR="00175625" w:rsidRDefault="00175625" w:rsidP="00175625"/>
    <w:p w14:paraId="1854062B" w14:textId="77777777" w:rsidR="00175625" w:rsidRDefault="00175625" w:rsidP="00175625"/>
    <w:p w14:paraId="6A7D715E" w14:textId="77777777" w:rsidR="00907524" w:rsidRDefault="00907524" w:rsidP="00175625"/>
    <w:p w14:paraId="69730381" w14:textId="573B47D8" w:rsidR="0017562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Project Narrative Supportive Documents (School Support Letter, Partner Support Letter, Proof of 501C3 (if applicable), Arial map)</w:t>
      </w:r>
    </w:p>
    <w:p w14:paraId="43E22F3E" w14:textId="6F18ADD6"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Financial Management System Policy</w:t>
      </w:r>
    </w:p>
    <w:p w14:paraId="18402002" w14:textId="2F4C01CE"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 xml:space="preserve">Project Budget and Budget Narrative </w:t>
      </w:r>
    </w:p>
    <w:p w14:paraId="20D1E507" w14:textId="72BD224E"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Facility, Health, and Safety Assurances</w:t>
      </w:r>
    </w:p>
    <w:p w14:paraId="11EE0186" w14:textId="27C2CC98"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 xml:space="preserve">Joint Use Advisory Board </w:t>
      </w:r>
    </w:p>
    <w:p w14:paraId="63D2C455" w14:textId="54923034"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Partner Match Narrative (If applicable</w:t>
      </w:r>
      <w:r w:rsidR="00175259">
        <w:rPr>
          <w:rFonts w:ascii="Times New Roman" w:hAnsi="Times New Roman" w:cs="Times New Roman"/>
          <w:sz w:val="24"/>
        </w:rPr>
        <w:t xml:space="preserve"> </w:t>
      </w:r>
      <w:r w:rsidRPr="007630EB">
        <w:rPr>
          <w:rFonts w:ascii="Times New Roman" w:hAnsi="Times New Roman" w:cs="Times New Roman"/>
          <w:sz w:val="24"/>
        </w:rPr>
        <w:t>- See page 20 of Joint Use Agreement Guidelines Document)</w:t>
      </w:r>
    </w:p>
    <w:p w14:paraId="7997E69B" w14:textId="4CA029E1"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Joint Use Agreement Certificate of Assurances</w:t>
      </w:r>
    </w:p>
    <w:p w14:paraId="0EA0DF38" w14:textId="377381F8" w:rsidR="00551085" w:rsidRPr="007630EB" w:rsidRDefault="00551085" w:rsidP="00551085">
      <w:pPr>
        <w:pStyle w:val="ListParagraph"/>
        <w:numPr>
          <w:ilvl w:val="0"/>
          <w:numId w:val="30"/>
        </w:numPr>
        <w:rPr>
          <w:rFonts w:ascii="Times New Roman" w:hAnsi="Times New Roman" w:cs="Times New Roman"/>
          <w:sz w:val="24"/>
        </w:rPr>
      </w:pPr>
      <w:r w:rsidRPr="007630EB">
        <w:rPr>
          <w:rFonts w:ascii="Times New Roman" w:hAnsi="Times New Roman" w:cs="Times New Roman"/>
          <w:sz w:val="24"/>
        </w:rPr>
        <w:t xml:space="preserve">Existing Joint Use Agreement Board Policy (If applicable) </w:t>
      </w:r>
    </w:p>
    <w:p w14:paraId="7C5A5C54" w14:textId="77777777" w:rsidR="00175625" w:rsidRPr="007630EB" w:rsidRDefault="00175625" w:rsidP="00175625">
      <w:pPr>
        <w:rPr>
          <w:sz w:val="28"/>
        </w:rPr>
      </w:pPr>
    </w:p>
    <w:p w14:paraId="3D200446" w14:textId="77777777" w:rsidR="00D25499" w:rsidRDefault="00D25499" w:rsidP="00175625"/>
    <w:p w14:paraId="1050B40B" w14:textId="77777777" w:rsidR="00D25499" w:rsidRDefault="00D25499" w:rsidP="00175625"/>
    <w:p w14:paraId="0317CFD5" w14:textId="77777777" w:rsidR="00D25499" w:rsidRDefault="00D25499" w:rsidP="00175625"/>
    <w:p w14:paraId="438CDCF2" w14:textId="77777777" w:rsidR="00D25499" w:rsidRDefault="00D25499" w:rsidP="00175625"/>
    <w:p w14:paraId="0E04FD19" w14:textId="77777777" w:rsidR="00D25499" w:rsidRDefault="00D25499" w:rsidP="00175625"/>
    <w:p w14:paraId="706E4FA4" w14:textId="77777777" w:rsidR="00D25499" w:rsidRDefault="00D25499" w:rsidP="00175625"/>
    <w:p w14:paraId="52F2432F" w14:textId="77777777" w:rsidR="00D25499" w:rsidRDefault="00D25499" w:rsidP="00175625"/>
    <w:p w14:paraId="33083E9D" w14:textId="77777777" w:rsidR="00D25499" w:rsidRDefault="00D25499" w:rsidP="00175625"/>
    <w:p w14:paraId="5E56CD06" w14:textId="77777777" w:rsidR="00D25499" w:rsidRDefault="00D25499" w:rsidP="00175625"/>
    <w:p w14:paraId="2B76AA5F" w14:textId="77777777" w:rsidR="00D25499" w:rsidRDefault="00D25499" w:rsidP="00175625"/>
    <w:p w14:paraId="43043DAA" w14:textId="77777777" w:rsidR="00D25499" w:rsidRDefault="00D25499" w:rsidP="00175625"/>
    <w:p w14:paraId="14BE7E79" w14:textId="77777777" w:rsidR="00D25499" w:rsidRDefault="00D25499" w:rsidP="00175625"/>
    <w:p w14:paraId="6B06A805" w14:textId="77777777" w:rsidR="00D25499" w:rsidRDefault="00D25499" w:rsidP="00175625"/>
    <w:p w14:paraId="1E8ACC7A" w14:textId="77777777" w:rsidR="00974156" w:rsidRDefault="00974156" w:rsidP="00175625"/>
    <w:p w14:paraId="654DC9C7" w14:textId="77777777" w:rsidR="00551085" w:rsidRDefault="00551085" w:rsidP="00175625"/>
    <w:p w14:paraId="7442CA74" w14:textId="77777777" w:rsidR="00551085" w:rsidRDefault="00551085" w:rsidP="00175625"/>
    <w:p w14:paraId="09BFE608" w14:textId="77777777" w:rsidR="008E1F05" w:rsidRDefault="008E1F05" w:rsidP="00175625"/>
    <w:p w14:paraId="415DCB50" w14:textId="77777777" w:rsidR="00551085" w:rsidRDefault="00551085" w:rsidP="00175625"/>
    <w:p w14:paraId="464D899D" w14:textId="77777777" w:rsidR="00551085" w:rsidRDefault="00551085" w:rsidP="00175625"/>
    <w:p w14:paraId="27A525CD" w14:textId="77777777" w:rsidR="00551085" w:rsidRDefault="00551085" w:rsidP="00175625"/>
    <w:p w14:paraId="05A7F42E" w14:textId="77777777" w:rsidR="00551085" w:rsidRDefault="00551085" w:rsidP="00175625"/>
    <w:p w14:paraId="7EF213B6" w14:textId="77777777" w:rsidR="00C26CC6" w:rsidRDefault="00C26CC6" w:rsidP="00175625"/>
    <w:p w14:paraId="27EB1DA9" w14:textId="77777777" w:rsidR="008B1DAC" w:rsidRDefault="008B1DAC" w:rsidP="008B1DAC">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4"/>
        </w:rPr>
      </w:pPr>
      <w:r w:rsidRPr="00BD5C64">
        <w:rPr>
          <w:rFonts w:ascii="Times New Roman" w:hAnsi="Times New Roman" w:cs="Times New Roman"/>
          <w:sz w:val="24"/>
        </w:rPr>
        <w:t>Facility, Health</w:t>
      </w:r>
      <w:r w:rsidR="00E279A3" w:rsidRPr="00BD5C64">
        <w:rPr>
          <w:rFonts w:ascii="Times New Roman" w:hAnsi="Times New Roman" w:cs="Times New Roman"/>
          <w:sz w:val="24"/>
        </w:rPr>
        <w:t>,</w:t>
      </w:r>
      <w:r w:rsidRPr="00BD5C64">
        <w:rPr>
          <w:rFonts w:ascii="Times New Roman" w:hAnsi="Times New Roman" w:cs="Times New Roman"/>
          <w:sz w:val="24"/>
        </w:rPr>
        <w:t xml:space="preserve"> and Safety Assurances</w:t>
      </w:r>
    </w:p>
    <w:p w14:paraId="5BF82243" w14:textId="59474765" w:rsidR="00974156" w:rsidRPr="00BD5C64" w:rsidRDefault="00974156" w:rsidP="008B1DAC">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2"/>
        </w:rPr>
      </w:pPr>
      <w:r>
        <w:rPr>
          <w:rFonts w:ascii="Times New Roman" w:hAnsi="Times New Roman" w:cs="Times New Roman"/>
          <w:sz w:val="24"/>
        </w:rPr>
        <w:t xml:space="preserve">APPENDIX D </w:t>
      </w:r>
    </w:p>
    <w:p w14:paraId="01DDAFA5" w14:textId="77777777" w:rsidR="008B1DAC" w:rsidRPr="00BD5C64" w:rsidRDefault="008B1DAC" w:rsidP="008B1DAC">
      <w:pPr>
        <w:pStyle w:val="BodyText3"/>
        <w:rPr>
          <w:sz w:val="20"/>
        </w:rPr>
      </w:pPr>
      <w:r w:rsidRPr="00BD5C64">
        <w:rPr>
          <w:sz w:val="20"/>
        </w:rPr>
        <w:tab/>
      </w:r>
      <w:r w:rsidRPr="00BD5C64">
        <w:rPr>
          <w:sz w:val="20"/>
        </w:rPr>
        <w:tab/>
      </w:r>
      <w:r w:rsidRPr="00BD5C64">
        <w:rPr>
          <w:sz w:val="20"/>
        </w:rPr>
        <w:tab/>
      </w:r>
      <w:r w:rsidRPr="00BD5C64">
        <w:rPr>
          <w:sz w:val="20"/>
        </w:rPr>
        <w:tab/>
      </w:r>
      <w:r w:rsidRPr="00BD5C64">
        <w:rPr>
          <w:sz w:val="20"/>
        </w:rPr>
        <w:tab/>
      </w:r>
      <w:r w:rsidRPr="00BD5C64">
        <w:rPr>
          <w:sz w:val="20"/>
        </w:rPr>
        <w:tab/>
        <w:t xml:space="preserve">   </w:t>
      </w:r>
    </w:p>
    <w:p w14:paraId="30A7F8DA" w14:textId="77777777" w:rsidR="008B1DAC" w:rsidRPr="00BD5C64" w:rsidRDefault="008B1DAC" w:rsidP="008B1DAC">
      <w:pPr>
        <w:rPr>
          <w:sz w:val="28"/>
        </w:rPr>
      </w:pPr>
    </w:p>
    <w:p w14:paraId="3702879C" w14:textId="77777777" w:rsidR="008B1DAC" w:rsidRPr="00BD5C64" w:rsidRDefault="008B1DAC" w:rsidP="008B1DAC"/>
    <w:p w14:paraId="77192FEE" w14:textId="77777777" w:rsidR="008B1DAC" w:rsidRPr="00BD5C64" w:rsidRDefault="008B1DAC" w:rsidP="005D0E38">
      <w:pPr>
        <w:numPr>
          <w:ilvl w:val="0"/>
          <w:numId w:val="3"/>
        </w:numPr>
        <w:rPr>
          <w:sz w:val="22"/>
        </w:rPr>
      </w:pPr>
      <w:r w:rsidRPr="00BD5C64">
        <w:rPr>
          <w:sz w:val="22"/>
        </w:rPr>
        <w:t>Check the appropriate requirement.</w:t>
      </w:r>
    </w:p>
    <w:p w14:paraId="1C50A983" w14:textId="77777777" w:rsidR="008B1DAC" w:rsidRPr="00BD5C64" w:rsidRDefault="008B1DAC" w:rsidP="008B1DAC">
      <w:pPr>
        <w:rPr>
          <w:sz w:val="22"/>
        </w:rPr>
      </w:pPr>
    </w:p>
    <w:p w14:paraId="5D83B75E" w14:textId="77777777" w:rsidR="008B1DAC" w:rsidRPr="00BD5C64" w:rsidRDefault="008B1DAC" w:rsidP="008B1DAC">
      <w:pPr>
        <w:rPr>
          <w:sz w:val="22"/>
        </w:rPr>
      </w:pPr>
    </w:p>
    <w:p w14:paraId="211E7481" w14:textId="77777777" w:rsidR="008B1DAC" w:rsidRPr="00BD5C64" w:rsidRDefault="008B1DAC" w:rsidP="008B1DAC">
      <w:pPr>
        <w:rPr>
          <w:sz w:val="22"/>
        </w:rPr>
      </w:pPr>
      <w:r w:rsidRPr="00BD5C64">
        <w:rPr>
          <w:sz w:val="22"/>
        </w:rPr>
        <w:t>The applicant agrees or meets the following requirements:</w:t>
      </w:r>
    </w:p>
    <w:p w14:paraId="28684D29" w14:textId="77777777" w:rsidR="008B1DAC" w:rsidRPr="00BD5C64" w:rsidRDefault="008B1DAC" w:rsidP="008B1DAC">
      <w:pPr>
        <w:rPr>
          <w:sz w:val="22"/>
        </w:rPr>
      </w:pPr>
    </w:p>
    <w:p w14:paraId="4464DEA2" w14:textId="77777777" w:rsidR="008B1DAC" w:rsidRPr="00BD5C64" w:rsidRDefault="008B1DAC" w:rsidP="005D0E38">
      <w:pPr>
        <w:numPr>
          <w:ilvl w:val="0"/>
          <w:numId w:val="2"/>
        </w:numPr>
        <w:rPr>
          <w:sz w:val="22"/>
        </w:rPr>
      </w:pPr>
      <w:r w:rsidRPr="00BD5C64">
        <w:rPr>
          <w:sz w:val="22"/>
        </w:rPr>
        <w:t>Yes       The facility and restrooms are handicapped accessible</w:t>
      </w:r>
      <w:r w:rsidR="00160A56" w:rsidRPr="00BD5C64">
        <w:rPr>
          <w:sz w:val="22"/>
        </w:rPr>
        <w:t>.</w:t>
      </w:r>
    </w:p>
    <w:p w14:paraId="6CBDC44A" w14:textId="77777777" w:rsidR="008B1DAC" w:rsidRPr="00BD5C64" w:rsidRDefault="008B1DAC" w:rsidP="008B1DAC">
      <w:pPr>
        <w:rPr>
          <w:sz w:val="22"/>
        </w:rPr>
      </w:pPr>
    </w:p>
    <w:p w14:paraId="47204A1C" w14:textId="77777777" w:rsidR="008B1DAC" w:rsidRPr="00BD5C64" w:rsidRDefault="008B1DAC" w:rsidP="005D0E38">
      <w:pPr>
        <w:numPr>
          <w:ilvl w:val="0"/>
          <w:numId w:val="2"/>
        </w:numPr>
        <w:rPr>
          <w:sz w:val="22"/>
        </w:rPr>
      </w:pPr>
      <w:r w:rsidRPr="00BD5C64">
        <w:rPr>
          <w:sz w:val="22"/>
        </w:rPr>
        <w:t>Yes       The facility has been inspected and meets fire code regulations</w:t>
      </w:r>
      <w:r w:rsidR="00160A56" w:rsidRPr="00BD5C64">
        <w:rPr>
          <w:sz w:val="22"/>
        </w:rPr>
        <w:t>.</w:t>
      </w:r>
    </w:p>
    <w:p w14:paraId="3CC7FE7F" w14:textId="77777777" w:rsidR="008B1DAC" w:rsidRPr="00BD5C64" w:rsidRDefault="008B1DAC" w:rsidP="008B1DAC">
      <w:pPr>
        <w:rPr>
          <w:sz w:val="22"/>
        </w:rPr>
      </w:pPr>
    </w:p>
    <w:p w14:paraId="5F7B1E4F" w14:textId="77777777" w:rsidR="008B1DAC" w:rsidRPr="00BD5C64" w:rsidRDefault="008B1DAC" w:rsidP="005D0E38">
      <w:pPr>
        <w:numPr>
          <w:ilvl w:val="0"/>
          <w:numId w:val="2"/>
        </w:numPr>
        <w:rPr>
          <w:sz w:val="22"/>
        </w:rPr>
      </w:pPr>
      <w:r w:rsidRPr="00BD5C64">
        <w:rPr>
          <w:sz w:val="22"/>
        </w:rPr>
        <w:t>Yes       The facility has been inspected by the Arkansas Health Department</w:t>
      </w:r>
      <w:r w:rsidR="00160A56" w:rsidRPr="00BD5C64">
        <w:rPr>
          <w:sz w:val="22"/>
        </w:rPr>
        <w:t>.</w:t>
      </w:r>
    </w:p>
    <w:p w14:paraId="1146A42E" w14:textId="77777777" w:rsidR="008B1DAC" w:rsidRPr="00BD5C64" w:rsidRDefault="008B1DAC" w:rsidP="008B1DAC">
      <w:pPr>
        <w:rPr>
          <w:sz w:val="22"/>
        </w:rPr>
      </w:pPr>
    </w:p>
    <w:p w14:paraId="37CFCA86" w14:textId="77777777" w:rsidR="00D25499" w:rsidRDefault="00D25499" w:rsidP="00D25499">
      <w:pPr>
        <w:rPr>
          <w:b/>
          <w:bCs/>
          <w:sz w:val="22"/>
        </w:rPr>
      </w:pPr>
    </w:p>
    <w:p w14:paraId="39995397" w14:textId="64A3BB91" w:rsidR="00D25499" w:rsidRPr="00D25499" w:rsidRDefault="00D25499" w:rsidP="00D25499">
      <w:pPr>
        <w:rPr>
          <w:bCs/>
          <w:sz w:val="22"/>
        </w:rPr>
      </w:pP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rPr>
        <w:tab/>
      </w:r>
      <w:r>
        <w:rPr>
          <w:bCs/>
          <w:sz w:val="22"/>
          <w:u w:val="single"/>
        </w:rPr>
        <w:tab/>
      </w:r>
      <w:r>
        <w:rPr>
          <w:bCs/>
          <w:sz w:val="22"/>
          <w:u w:val="single"/>
        </w:rPr>
        <w:tab/>
      </w:r>
      <w:r>
        <w:rPr>
          <w:bCs/>
          <w:sz w:val="22"/>
          <w:u w:val="single"/>
        </w:rPr>
        <w:tab/>
      </w:r>
    </w:p>
    <w:p w14:paraId="36290133" w14:textId="77777777" w:rsidR="00CF0A21" w:rsidRPr="00BD5C64" w:rsidRDefault="00CF0A21" w:rsidP="00D25499">
      <w:pPr>
        <w:rPr>
          <w:bCs/>
          <w:sz w:val="22"/>
        </w:rPr>
      </w:pPr>
      <w:r w:rsidRPr="00BD5C64">
        <w:rPr>
          <w:bCs/>
          <w:sz w:val="22"/>
        </w:rPr>
        <w:t xml:space="preserve">Signature </w:t>
      </w:r>
      <w:r w:rsidR="00771933" w:rsidRPr="00BD5C64">
        <w:rPr>
          <w:bCs/>
          <w:sz w:val="22"/>
        </w:rPr>
        <w:t xml:space="preserve">of </w:t>
      </w:r>
      <w:r w:rsidR="00513455">
        <w:rPr>
          <w:bCs/>
          <w:sz w:val="22"/>
        </w:rPr>
        <w:t>Superintendent</w:t>
      </w:r>
      <w:r w:rsidR="00E279A3" w:rsidRPr="00BD5C64">
        <w:rPr>
          <w:bCs/>
          <w:sz w:val="22"/>
        </w:rPr>
        <w:t xml:space="preserve"> (School</w:t>
      </w:r>
      <w:r w:rsidR="00BB36ED" w:rsidRPr="00BD5C64">
        <w:rPr>
          <w:bCs/>
          <w:sz w:val="22"/>
        </w:rPr>
        <w:t>/District</w:t>
      </w:r>
      <w:r w:rsidR="00E279A3" w:rsidRPr="00BD5C64">
        <w:rPr>
          <w:bCs/>
          <w:sz w:val="22"/>
        </w:rPr>
        <w:t>)</w:t>
      </w:r>
      <w:r w:rsidR="00E279A3" w:rsidRPr="00BD5C64">
        <w:rPr>
          <w:bCs/>
          <w:sz w:val="22"/>
        </w:rPr>
        <w:tab/>
      </w:r>
      <w:r w:rsidR="00E279A3" w:rsidRPr="00BD5C64">
        <w:rPr>
          <w:bCs/>
          <w:sz w:val="22"/>
        </w:rPr>
        <w:tab/>
      </w:r>
      <w:r w:rsidR="00E279A3" w:rsidRPr="00BD5C64">
        <w:rPr>
          <w:bCs/>
          <w:sz w:val="22"/>
        </w:rPr>
        <w:tab/>
      </w:r>
      <w:r w:rsidRPr="00BD5C64">
        <w:rPr>
          <w:bCs/>
          <w:sz w:val="22"/>
        </w:rPr>
        <w:t>Date</w:t>
      </w:r>
    </w:p>
    <w:p w14:paraId="5E1FD8AB" w14:textId="77777777" w:rsidR="00CF0A21" w:rsidRPr="00BD5C64" w:rsidRDefault="00CF0A21" w:rsidP="00CF0A21">
      <w:pPr>
        <w:rPr>
          <w:bCs/>
          <w:sz w:val="22"/>
        </w:rPr>
      </w:pPr>
    </w:p>
    <w:p w14:paraId="06C7FB7B" w14:textId="77777777" w:rsidR="00CF0A21" w:rsidRPr="00BD5C64" w:rsidRDefault="00CF0A21" w:rsidP="00CF0A21">
      <w:pPr>
        <w:rPr>
          <w:bCs/>
          <w:sz w:val="22"/>
        </w:rPr>
      </w:pPr>
    </w:p>
    <w:p w14:paraId="41074B9D" w14:textId="3D65CF25" w:rsidR="00CF0A21" w:rsidRPr="00D25499" w:rsidRDefault="00D25499" w:rsidP="00CF0A21">
      <w:pPr>
        <w:rPr>
          <w:bCs/>
          <w:sz w:val="22"/>
          <w:u w:val="single"/>
        </w:rPr>
      </w:pPr>
      <w:r>
        <w:rPr>
          <w:bCs/>
          <w:sz w:val="22"/>
          <w:u w:val="single"/>
        </w:rPr>
        <w:tab/>
      </w:r>
      <w:r>
        <w:rPr>
          <w:bCs/>
          <w:sz w:val="22"/>
          <w:u w:val="single"/>
        </w:rPr>
        <w:tab/>
      </w:r>
      <w:r>
        <w:rPr>
          <w:bCs/>
          <w:sz w:val="22"/>
          <w:u w:val="single"/>
        </w:rPr>
        <w:tab/>
      </w:r>
      <w:r>
        <w:rPr>
          <w:bCs/>
          <w:sz w:val="22"/>
          <w:u w:val="single"/>
        </w:rPr>
        <w:tab/>
      </w:r>
      <w:r>
        <w:rPr>
          <w:bCs/>
          <w:sz w:val="22"/>
          <w:u w:val="single"/>
        </w:rPr>
        <w:tab/>
      </w:r>
      <w:r>
        <w:rPr>
          <w:bCs/>
          <w:sz w:val="22"/>
          <w:u w:val="single"/>
        </w:rPr>
        <w:tab/>
      </w:r>
      <w:r w:rsidR="007622FA">
        <w:rPr>
          <w:bCs/>
          <w:sz w:val="22"/>
        </w:rPr>
        <w:tab/>
      </w:r>
      <w:r>
        <w:rPr>
          <w:bCs/>
          <w:sz w:val="22"/>
          <w:u w:val="single"/>
        </w:rPr>
        <w:tab/>
      </w:r>
      <w:r>
        <w:rPr>
          <w:bCs/>
          <w:sz w:val="22"/>
          <w:u w:val="single"/>
        </w:rPr>
        <w:tab/>
      </w:r>
      <w:r>
        <w:rPr>
          <w:bCs/>
          <w:sz w:val="22"/>
          <w:u w:val="single"/>
        </w:rPr>
        <w:tab/>
      </w:r>
    </w:p>
    <w:p w14:paraId="4FECAD23" w14:textId="77777777" w:rsidR="00F102A0" w:rsidRPr="00BD5C64" w:rsidRDefault="00CF0A21" w:rsidP="00F102A0">
      <w:pPr>
        <w:pStyle w:val="Title"/>
        <w:jc w:val="left"/>
        <w:rPr>
          <w:rFonts w:ascii="Times New Roman" w:hAnsi="Times New Roman" w:cs="Times New Roman"/>
          <w:b w:val="0"/>
          <w:sz w:val="22"/>
        </w:rPr>
      </w:pPr>
      <w:r w:rsidRPr="00BD5C64">
        <w:rPr>
          <w:rFonts w:ascii="Times New Roman" w:hAnsi="Times New Roman" w:cs="Times New Roman"/>
          <w:b w:val="0"/>
          <w:sz w:val="22"/>
          <w:szCs w:val="22"/>
        </w:rPr>
        <w:t>Signature of Co</w:t>
      </w:r>
      <w:r w:rsidR="00330438" w:rsidRPr="00BD5C64">
        <w:rPr>
          <w:rFonts w:ascii="Times New Roman" w:hAnsi="Times New Roman" w:cs="Times New Roman"/>
          <w:b w:val="0"/>
          <w:sz w:val="22"/>
          <w:szCs w:val="22"/>
        </w:rPr>
        <w:t>llaborative</w:t>
      </w:r>
      <w:r w:rsidRPr="00BD5C64">
        <w:rPr>
          <w:rFonts w:ascii="Times New Roman" w:hAnsi="Times New Roman" w:cs="Times New Roman"/>
          <w:b w:val="0"/>
          <w:sz w:val="22"/>
          <w:szCs w:val="22"/>
        </w:rPr>
        <w:t xml:space="preserve"> Partner</w:t>
      </w:r>
      <w:r w:rsidRPr="00BD5C64">
        <w:rPr>
          <w:rFonts w:ascii="Times New Roman" w:hAnsi="Times New Roman" w:cs="Times New Roman"/>
          <w:b w:val="0"/>
          <w:sz w:val="22"/>
          <w:szCs w:val="22"/>
        </w:rPr>
        <w:tab/>
      </w:r>
      <w:r w:rsidRPr="00BD5C64">
        <w:rPr>
          <w:rFonts w:ascii="Times New Roman" w:hAnsi="Times New Roman" w:cs="Times New Roman"/>
          <w:b w:val="0"/>
          <w:sz w:val="22"/>
          <w:szCs w:val="22"/>
        </w:rPr>
        <w:tab/>
      </w:r>
      <w:r w:rsidRPr="00BD5C64">
        <w:rPr>
          <w:rFonts w:ascii="Times New Roman" w:hAnsi="Times New Roman" w:cs="Times New Roman"/>
          <w:b w:val="0"/>
          <w:sz w:val="22"/>
          <w:szCs w:val="22"/>
        </w:rPr>
        <w:tab/>
      </w:r>
      <w:r w:rsidRPr="00BD5C64">
        <w:rPr>
          <w:rFonts w:ascii="Times New Roman" w:hAnsi="Times New Roman" w:cs="Times New Roman"/>
          <w:b w:val="0"/>
          <w:sz w:val="22"/>
          <w:szCs w:val="22"/>
        </w:rPr>
        <w:tab/>
      </w:r>
      <w:r w:rsidR="00F102A0" w:rsidRPr="00BD5C64">
        <w:rPr>
          <w:rFonts w:ascii="Times New Roman" w:hAnsi="Times New Roman" w:cs="Times New Roman"/>
          <w:b w:val="0"/>
          <w:sz w:val="22"/>
          <w:szCs w:val="22"/>
        </w:rPr>
        <w:t>Date</w:t>
      </w:r>
    </w:p>
    <w:p w14:paraId="45BAEF28" w14:textId="77777777" w:rsidR="008B1DAC" w:rsidRPr="00BD5C64" w:rsidRDefault="00CF0A21" w:rsidP="00CF0A21">
      <w:pPr>
        <w:pStyle w:val="Title"/>
        <w:jc w:val="left"/>
        <w:rPr>
          <w:rFonts w:ascii="Times New Roman" w:hAnsi="Times New Roman" w:cs="Times New Roman"/>
          <w:b w:val="0"/>
          <w:sz w:val="22"/>
        </w:rPr>
      </w:pPr>
      <w:r w:rsidRPr="00BD5C64">
        <w:rPr>
          <w:rFonts w:ascii="Times New Roman" w:hAnsi="Times New Roman" w:cs="Times New Roman"/>
          <w:b w:val="0"/>
          <w:sz w:val="22"/>
          <w:szCs w:val="22"/>
        </w:rPr>
        <w:tab/>
      </w:r>
    </w:p>
    <w:p w14:paraId="2F75AA66" w14:textId="77777777" w:rsidR="008B1DAC" w:rsidRPr="00BD5C64" w:rsidRDefault="008B1DAC" w:rsidP="008B1DAC">
      <w:pPr>
        <w:pStyle w:val="Title"/>
        <w:rPr>
          <w:rFonts w:ascii="Times New Roman" w:hAnsi="Times New Roman" w:cs="Times New Roman"/>
          <w:sz w:val="22"/>
        </w:rPr>
      </w:pPr>
    </w:p>
    <w:p w14:paraId="252DC533" w14:textId="77777777" w:rsidR="001243CA" w:rsidRDefault="001243CA" w:rsidP="005E2833">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jc w:val="left"/>
        <w:rPr>
          <w:sz w:val="22"/>
        </w:rPr>
        <w:sectPr w:rsidR="001243CA" w:rsidSect="001F3753">
          <w:headerReference w:type="default" r:id="rId15"/>
          <w:footerReference w:type="even" r:id="rId16"/>
          <w:footerReference w:type="default" r:id="rId17"/>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7F307CC" w14:textId="77777777" w:rsidR="00907524" w:rsidRDefault="007B3BDA" w:rsidP="00A31515">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4"/>
        </w:rPr>
      </w:pPr>
      <w:r w:rsidRPr="00BD5C64">
        <w:rPr>
          <w:rFonts w:ascii="Times New Roman" w:hAnsi="Times New Roman" w:cs="Times New Roman"/>
          <w:sz w:val="24"/>
        </w:rPr>
        <w:t xml:space="preserve">Joint </w:t>
      </w:r>
      <w:r w:rsidR="007C55B3" w:rsidRPr="00BD5C64">
        <w:rPr>
          <w:rFonts w:ascii="Times New Roman" w:hAnsi="Times New Roman" w:cs="Times New Roman"/>
          <w:sz w:val="24"/>
        </w:rPr>
        <w:t xml:space="preserve">Use </w:t>
      </w:r>
      <w:r w:rsidR="00982EF6" w:rsidRPr="00BD5C64">
        <w:rPr>
          <w:rFonts w:ascii="Times New Roman" w:hAnsi="Times New Roman" w:cs="Times New Roman"/>
          <w:sz w:val="24"/>
        </w:rPr>
        <w:t xml:space="preserve">Advisory </w:t>
      </w:r>
      <w:r w:rsidR="00D30BE2" w:rsidRPr="00BD5C64">
        <w:rPr>
          <w:rFonts w:ascii="Times New Roman" w:hAnsi="Times New Roman" w:cs="Times New Roman"/>
          <w:sz w:val="24"/>
        </w:rPr>
        <w:t>Board</w:t>
      </w:r>
      <w:r w:rsidR="00982EF6" w:rsidRPr="00BD5C64">
        <w:rPr>
          <w:rFonts w:ascii="Times New Roman" w:hAnsi="Times New Roman" w:cs="Times New Roman"/>
          <w:sz w:val="24"/>
        </w:rPr>
        <w:t xml:space="preserve"> </w:t>
      </w:r>
    </w:p>
    <w:p w14:paraId="4DD3358B" w14:textId="3AB9EB71" w:rsidR="00974156" w:rsidRPr="00BD5C64" w:rsidRDefault="00974156" w:rsidP="00A31515">
      <w:pPr>
        <w:pStyle w:val="Title"/>
        <w:pBdr>
          <w:top w:val="thinThickSmallGap" w:sz="24" w:space="0" w:color="auto" w:shadow="1"/>
          <w:left w:val="thinThickSmallGap" w:sz="24" w:space="4" w:color="auto" w:shadow="1"/>
          <w:bottom w:val="thinThickSmallGap" w:sz="24" w:space="1" w:color="auto" w:shadow="1"/>
          <w:right w:val="thinThickSmallGap" w:sz="24" w:space="4" w:color="auto" w:shadow="1"/>
        </w:pBdr>
        <w:rPr>
          <w:rFonts w:ascii="Times New Roman" w:hAnsi="Times New Roman" w:cs="Times New Roman"/>
          <w:sz w:val="24"/>
        </w:rPr>
      </w:pPr>
      <w:r>
        <w:rPr>
          <w:rFonts w:ascii="Times New Roman" w:hAnsi="Times New Roman" w:cs="Times New Roman"/>
          <w:sz w:val="24"/>
        </w:rPr>
        <w:t>APPENDIX E</w:t>
      </w:r>
    </w:p>
    <w:p w14:paraId="717F07E1" w14:textId="77777777" w:rsidR="00982EF6" w:rsidRPr="00BD5C64" w:rsidRDefault="00982EF6" w:rsidP="00982EF6">
      <w:pPr>
        <w:pStyle w:val="BodyText3"/>
        <w:rPr>
          <w:sz w:val="20"/>
        </w:rPr>
      </w:pPr>
      <w:r w:rsidRPr="00BD5C64">
        <w:rPr>
          <w:sz w:val="20"/>
        </w:rPr>
        <w:tab/>
      </w:r>
      <w:r w:rsidRPr="00BD5C64">
        <w:rPr>
          <w:sz w:val="20"/>
        </w:rPr>
        <w:tab/>
      </w:r>
      <w:r w:rsidRPr="00BD5C64">
        <w:rPr>
          <w:sz w:val="20"/>
        </w:rPr>
        <w:tab/>
      </w:r>
      <w:r w:rsidRPr="00BD5C64">
        <w:rPr>
          <w:sz w:val="20"/>
        </w:rPr>
        <w:tab/>
      </w:r>
      <w:r w:rsidRPr="00BD5C64">
        <w:rPr>
          <w:sz w:val="20"/>
        </w:rPr>
        <w:tab/>
      </w:r>
      <w:r w:rsidRPr="00BD5C64">
        <w:rPr>
          <w:sz w:val="20"/>
        </w:rPr>
        <w:tab/>
        <w:t xml:space="preserve">   </w:t>
      </w:r>
    </w:p>
    <w:p w14:paraId="315E3CB9" w14:textId="77777777" w:rsidR="00982EF6" w:rsidRPr="00BD5C64" w:rsidRDefault="00982EF6" w:rsidP="00982EF6">
      <w:pPr>
        <w:jc w:val="center"/>
        <w:rPr>
          <w:b/>
        </w:rPr>
      </w:pPr>
      <w:r w:rsidRPr="00BD5C64">
        <w:rPr>
          <w:b/>
        </w:rPr>
        <w:t>STATEMENT OF SUPPORT: I have participated in the planning and design of this program and agree to support and participate in the activities outlined in this application.</w:t>
      </w:r>
      <w:r w:rsidR="007C55B3" w:rsidRPr="00BD5C64">
        <w:rPr>
          <w:b/>
        </w:rPr>
        <w:t xml:space="preserve"> </w:t>
      </w:r>
    </w:p>
    <w:tbl>
      <w:tblPr>
        <w:tblpPr w:leftFromText="180" w:rightFromText="180" w:vertAnchor="text" w:horzAnchor="margin" w:tblpY="148"/>
        <w:tblW w:w="1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4"/>
        <w:gridCol w:w="2613"/>
        <w:gridCol w:w="2053"/>
        <w:gridCol w:w="5449"/>
      </w:tblGrid>
      <w:tr w:rsidR="00315451" w:rsidRPr="00BD5C64" w14:paraId="026F38E3" w14:textId="77777777" w:rsidTr="00315451">
        <w:trPr>
          <w:trHeight w:val="561"/>
        </w:trPr>
        <w:tc>
          <w:tcPr>
            <w:tcW w:w="3434" w:type="dxa"/>
          </w:tcPr>
          <w:p w14:paraId="074C53F6" w14:textId="77777777" w:rsidR="00315451" w:rsidRPr="00BD5C64" w:rsidRDefault="00315451" w:rsidP="00315451">
            <w:pPr>
              <w:jc w:val="center"/>
              <w:rPr>
                <w:b/>
              </w:rPr>
            </w:pPr>
            <w:r w:rsidRPr="00BD5C64">
              <w:rPr>
                <w:b/>
              </w:rPr>
              <w:t>Print Name</w:t>
            </w:r>
          </w:p>
        </w:tc>
        <w:tc>
          <w:tcPr>
            <w:tcW w:w="2613" w:type="dxa"/>
          </w:tcPr>
          <w:p w14:paraId="163DB42D" w14:textId="77777777" w:rsidR="00315451" w:rsidRPr="00BD5C64" w:rsidRDefault="00315451" w:rsidP="00315451">
            <w:pPr>
              <w:jc w:val="center"/>
              <w:rPr>
                <w:b/>
              </w:rPr>
            </w:pPr>
            <w:r w:rsidRPr="00BD5C64">
              <w:rPr>
                <w:b/>
              </w:rPr>
              <w:t>Signature</w:t>
            </w:r>
          </w:p>
        </w:tc>
        <w:tc>
          <w:tcPr>
            <w:tcW w:w="2053" w:type="dxa"/>
          </w:tcPr>
          <w:p w14:paraId="5835D17A" w14:textId="77777777" w:rsidR="00315451" w:rsidRPr="00BD5C64" w:rsidRDefault="00315451" w:rsidP="00315451">
            <w:pPr>
              <w:jc w:val="center"/>
              <w:rPr>
                <w:b/>
              </w:rPr>
            </w:pPr>
            <w:r w:rsidRPr="00BD5C64">
              <w:rPr>
                <w:b/>
              </w:rPr>
              <w:t>Date</w:t>
            </w:r>
          </w:p>
        </w:tc>
        <w:tc>
          <w:tcPr>
            <w:tcW w:w="5449" w:type="dxa"/>
          </w:tcPr>
          <w:p w14:paraId="23B218D4" w14:textId="77777777" w:rsidR="00315451" w:rsidRPr="00BD5C64" w:rsidRDefault="00315451" w:rsidP="00315451">
            <w:pPr>
              <w:jc w:val="center"/>
              <w:rPr>
                <w:b/>
              </w:rPr>
            </w:pPr>
            <w:r w:rsidRPr="00BD5C64">
              <w:rPr>
                <w:b/>
              </w:rPr>
              <w:t xml:space="preserve">Advisory </w:t>
            </w:r>
            <w:r w:rsidR="00D30BE2" w:rsidRPr="00BD5C64">
              <w:rPr>
                <w:b/>
              </w:rPr>
              <w:t xml:space="preserve">Board </w:t>
            </w:r>
            <w:r w:rsidRPr="00BD5C64">
              <w:rPr>
                <w:b/>
              </w:rPr>
              <w:t>Member Roles and Responsibilities</w:t>
            </w:r>
          </w:p>
        </w:tc>
      </w:tr>
      <w:tr w:rsidR="00315451" w:rsidRPr="00BD5C64" w14:paraId="5FF7594D" w14:textId="77777777" w:rsidTr="00315451">
        <w:trPr>
          <w:trHeight w:val="851"/>
        </w:trPr>
        <w:tc>
          <w:tcPr>
            <w:tcW w:w="3434" w:type="dxa"/>
          </w:tcPr>
          <w:p w14:paraId="7FE614F5" w14:textId="77777777" w:rsidR="00315451" w:rsidRPr="00BD5C64" w:rsidRDefault="00315451" w:rsidP="00FF7C79"/>
          <w:p w14:paraId="38BEF990" w14:textId="77777777" w:rsidR="00315451" w:rsidRPr="00BD5C64" w:rsidRDefault="00315451" w:rsidP="00FF7C79"/>
          <w:p w14:paraId="1178CBC7" w14:textId="77777777" w:rsidR="00315451" w:rsidRPr="00BD5C64" w:rsidRDefault="00315451" w:rsidP="00FF7C79"/>
        </w:tc>
        <w:tc>
          <w:tcPr>
            <w:tcW w:w="2613" w:type="dxa"/>
          </w:tcPr>
          <w:p w14:paraId="622E4930" w14:textId="77777777" w:rsidR="00315451" w:rsidRPr="00BD5C64" w:rsidRDefault="00315451" w:rsidP="00FF7C79"/>
          <w:p w14:paraId="24BAA39C" w14:textId="77777777" w:rsidR="00315451" w:rsidRPr="00BD5C64" w:rsidRDefault="00315451" w:rsidP="00FF7C79"/>
        </w:tc>
        <w:tc>
          <w:tcPr>
            <w:tcW w:w="2053" w:type="dxa"/>
          </w:tcPr>
          <w:p w14:paraId="2723641A" w14:textId="77777777" w:rsidR="00315451" w:rsidRPr="00BD5C64" w:rsidRDefault="00315451" w:rsidP="00FF7C79"/>
        </w:tc>
        <w:tc>
          <w:tcPr>
            <w:tcW w:w="5449" w:type="dxa"/>
          </w:tcPr>
          <w:p w14:paraId="13C3F76A" w14:textId="12207F5E" w:rsidR="00315451" w:rsidRPr="00BD5C64" w:rsidRDefault="00315451" w:rsidP="00FF7C79"/>
        </w:tc>
      </w:tr>
      <w:tr w:rsidR="00315451" w:rsidRPr="00BD5C64" w14:paraId="62964AA2" w14:textId="77777777" w:rsidTr="00315451">
        <w:trPr>
          <w:trHeight w:val="851"/>
        </w:trPr>
        <w:tc>
          <w:tcPr>
            <w:tcW w:w="3434" w:type="dxa"/>
          </w:tcPr>
          <w:p w14:paraId="2F29B6DD" w14:textId="77777777" w:rsidR="00315451" w:rsidRPr="00BD5C64" w:rsidRDefault="00315451" w:rsidP="00FF7C79"/>
          <w:p w14:paraId="6E591898" w14:textId="77777777" w:rsidR="00315451" w:rsidRPr="00BD5C64" w:rsidRDefault="00315451" w:rsidP="00FF7C79"/>
          <w:p w14:paraId="6B117707" w14:textId="77777777" w:rsidR="00315451" w:rsidRPr="00BD5C64" w:rsidRDefault="00315451" w:rsidP="00FF7C79"/>
        </w:tc>
        <w:tc>
          <w:tcPr>
            <w:tcW w:w="2613" w:type="dxa"/>
          </w:tcPr>
          <w:p w14:paraId="18103278" w14:textId="77777777" w:rsidR="00315451" w:rsidRPr="00BD5C64" w:rsidRDefault="00315451" w:rsidP="00FF7C79"/>
        </w:tc>
        <w:tc>
          <w:tcPr>
            <w:tcW w:w="2053" w:type="dxa"/>
          </w:tcPr>
          <w:p w14:paraId="406CE0DD" w14:textId="77777777" w:rsidR="00315451" w:rsidRPr="00BD5C64" w:rsidRDefault="00315451" w:rsidP="00FF7C79"/>
        </w:tc>
        <w:tc>
          <w:tcPr>
            <w:tcW w:w="5449" w:type="dxa"/>
          </w:tcPr>
          <w:p w14:paraId="2BFB4BC3" w14:textId="013CBCB8" w:rsidR="00315451" w:rsidRPr="00BD5C64" w:rsidRDefault="00315451" w:rsidP="00FF7C79">
            <w:pPr>
              <w:rPr>
                <w:highlight w:val="yellow"/>
              </w:rPr>
            </w:pPr>
          </w:p>
        </w:tc>
      </w:tr>
      <w:tr w:rsidR="00315451" w:rsidRPr="00BD5C64" w14:paraId="66FE7DCC" w14:textId="77777777" w:rsidTr="00315451">
        <w:trPr>
          <w:trHeight w:val="851"/>
        </w:trPr>
        <w:tc>
          <w:tcPr>
            <w:tcW w:w="3434" w:type="dxa"/>
          </w:tcPr>
          <w:p w14:paraId="3ABA1E0A" w14:textId="77777777" w:rsidR="00315451" w:rsidRPr="00BD5C64" w:rsidRDefault="00315451" w:rsidP="00FF7C79"/>
          <w:p w14:paraId="111F42C6" w14:textId="77777777" w:rsidR="00315451" w:rsidRPr="00BD5C64" w:rsidRDefault="00315451" w:rsidP="00FF7C79"/>
          <w:p w14:paraId="775150EF" w14:textId="77777777" w:rsidR="00315451" w:rsidRPr="00BD5C64" w:rsidRDefault="00315451" w:rsidP="00FF7C79"/>
        </w:tc>
        <w:tc>
          <w:tcPr>
            <w:tcW w:w="2613" w:type="dxa"/>
          </w:tcPr>
          <w:p w14:paraId="059AEB12" w14:textId="77777777" w:rsidR="00315451" w:rsidRPr="00BD5C64" w:rsidRDefault="00315451" w:rsidP="00FF7C79"/>
        </w:tc>
        <w:tc>
          <w:tcPr>
            <w:tcW w:w="2053" w:type="dxa"/>
          </w:tcPr>
          <w:p w14:paraId="2338C9F6" w14:textId="77777777" w:rsidR="00315451" w:rsidRPr="00BD5C64" w:rsidRDefault="00315451" w:rsidP="00FF7C79"/>
        </w:tc>
        <w:tc>
          <w:tcPr>
            <w:tcW w:w="5449" w:type="dxa"/>
          </w:tcPr>
          <w:p w14:paraId="54A8B397" w14:textId="77777777" w:rsidR="00315451" w:rsidRPr="00BD5C64" w:rsidRDefault="00315451" w:rsidP="00FF7C79"/>
        </w:tc>
      </w:tr>
      <w:tr w:rsidR="00315451" w:rsidRPr="00BD5C64" w14:paraId="72A7B602" w14:textId="77777777" w:rsidTr="00315451">
        <w:trPr>
          <w:trHeight w:val="851"/>
        </w:trPr>
        <w:tc>
          <w:tcPr>
            <w:tcW w:w="3434" w:type="dxa"/>
          </w:tcPr>
          <w:p w14:paraId="4C2CE20F" w14:textId="77777777" w:rsidR="00315451" w:rsidRPr="00BD5C64" w:rsidRDefault="00315451" w:rsidP="00FF7C79"/>
          <w:p w14:paraId="70E94951" w14:textId="77777777" w:rsidR="00315451" w:rsidRPr="00BD5C64" w:rsidRDefault="00315451" w:rsidP="00FF7C79"/>
          <w:p w14:paraId="40AE8988" w14:textId="77777777" w:rsidR="00315451" w:rsidRPr="00BD5C64" w:rsidRDefault="00315451" w:rsidP="00FF7C79"/>
        </w:tc>
        <w:tc>
          <w:tcPr>
            <w:tcW w:w="2613" w:type="dxa"/>
          </w:tcPr>
          <w:p w14:paraId="02DF0FD6" w14:textId="77777777" w:rsidR="00315451" w:rsidRPr="00BD5C64" w:rsidRDefault="00315451" w:rsidP="00FF7C79"/>
        </w:tc>
        <w:tc>
          <w:tcPr>
            <w:tcW w:w="2053" w:type="dxa"/>
          </w:tcPr>
          <w:p w14:paraId="426F27A9" w14:textId="77777777" w:rsidR="00315451" w:rsidRPr="00BD5C64" w:rsidRDefault="00315451" w:rsidP="00FF7C79"/>
        </w:tc>
        <w:tc>
          <w:tcPr>
            <w:tcW w:w="5449" w:type="dxa"/>
          </w:tcPr>
          <w:p w14:paraId="3D514A99" w14:textId="77777777" w:rsidR="00315451" w:rsidRPr="00BD5C64" w:rsidRDefault="00315451" w:rsidP="00FF7C79"/>
        </w:tc>
      </w:tr>
      <w:tr w:rsidR="00315451" w:rsidRPr="00BD5C64" w14:paraId="4255D20D" w14:textId="77777777" w:rsidTr="00315451">
        <w:trPr>
          <w:trHeight w:val="851"/>
        </w:trPr>
        <w:tc>
          <w:tcPr>
            <w:tcW w:w="3434" w:type="dxa"/>
          </w:tcPr>
          <w:p w14:paraId="26FE502E" w14:textId="77777777" w:rsidR="00315451" w:rsidRPr="00BD5C64" w:rsidRDefault="00315451" w:rsidP="00FF7C79"/>
          <w:p w14:paraId="0556CC75" w14:textId="77777777" w:rsidR="00315451" w:rsidRPr="00BD5C64" w:rsidRDefault="00315451" w:rsidP="00FF7C79"/>
          <w:p w14:paraId="6DEE4C83" w14:textId="77777777" w:rsidR="00315451" w:rsidRPr="00BD5C64" w:rsidRDefault="00315451" w:rsidP="00FF7C79"/>
        </w:tc>
        <w:tc>
          <w:tcPr>
            <w:tcW w:w="2613" w:type="dxa"/>
          </w:tcPr>
          <w:p w14:paraId="69FA3DA4" w14:textId="77777777" w:rsidR="00315451" w:rsidRPr="00BD5C64" w:rsidRDefault="00315451" w:rsidP="00FF7C79"/>
        </w:tc>
        <w:tc>
          <w:tcPr>
            <w:tcW w:w="2053" w:type="dxa"/>
          </w:tcPr>
          <w:p w14:paraId="401BA6C0" w14:textId="77777777" w:rsidR="00315451" w:rsidRPr="00BD5C64" w:rsidRDefault="00315451" w:rsidP="00FF7C79"/>
        </w:tc>
        <w:tc>
          <w:tcPr>
            <w:tcW w:w="5449" w:type="dxa"/>
          </w:tcPr>
          <w:p w14:paraId="7FD8FC59" w14:textId="77777777" w:rsidR="00315451" w:rsidRPr="00BD5C64" w:rsidRDefault="00315451" w:rsidP="00FF7C79"/>
        </w:tc>
      </w:tr>
      <w:tr w:rsidR="00315451" w:rsidRPr="00BD5C64" w14:paraId="64CEB13C" w14:textId="77777777" w:rsidTr="00315451">
        <w:trPr>
          <w:trHeight w:val="831"/>
        </w:trPr>
        <w:tc>
          <w:tcPr>
            <w:tcW w:w="3434" w:type="dxa"/>
          </w:tcPr>
          <w:p w14:paraId="71680FF7" w14:textId="77777777" w:rsidR="00315451" w:rsidRPr="00BD5C64" w:rsidRDefault="00315451" w:rsidP="00FF7C79"/>
          <w:p w14:paraId="40396F5E" w14:textId="77777777" w:rsidR="00315451" w:rsidRPr="00BD5C64" w:rsidRDefault="00315451" w:rsidP="00FF7C79"/>
          <w:p w14:paraId="76722DB4" w14:textId="77777777" w:rsidR="00315451" w:rsidRPr="00BD5C64" w:rsidRDefault="00315451" w:rsidP="00FF7C79"/>
        </w:tc>
        <w:tc>
          <w:tcPr>
            <w:tcW w:w="2613" w:type="dxa"/>
          </w:tcPr>
          <w:p w14:paraId="15505A50" w14:textId="77777777" w:rsidR="00315451" w:rsidRPr="00BD5C64" w:rsidRDefault="00315451" w:rsidP="00FF7C79"/>
        </w:tc>
        <w:tc>
          <w:tcPr>
            <w:tcW w:w="2053" w:type="dxa"/>
          </w:tcPr>
          <w:p w14:paraId="46A575B8" w14:textId="77777777" w:rsidR="00315451" w:rsidRPr="00BD5C64" w:rsidRDefault="00315451" w:rsidP="00FF7C79"/>
        </w:tc>
        <w:tc>
          <w:tcPr>
            <w:tcW w:w="5449" w:type="dxa"/>
          </w:tcPr>
          <w:p w14:paraId="54A1F8B2" w14:textId="77777777" w:rsidR="00315451" w:rsidRPr="00BD5C64" w:rsidRDefault="00315451" w:rsidP="00FF7C79"/>
        </w:tc>
      </w:tr>
    </w:tbl>
    <w:p w14:paraId="68722C34" w14:textId="77777777" w:rsidR="00315451" w:rsidRPr="00BD5C64" w:rsidRDefault="00315451" w:rsidP="00982EF6">
      <w:pPr>
        <w:jc w:val="center"/>
        <w:rPr>
          <w:b/>
        </w:rPr>
      </w:pPr>
    </w:p>
    <w:p w14:paraId="7F16A5D2" w14:textId="77777777" w:rsidR="00315451" w:rsidRPr="00BD5C64" w:rsidRDefault="00315451" w:rsidP="00982EF6">
      <w:pPr>
        <w:jc w:val="center"/>
        <w:rPr>
          <w:b/>
        </w:rPr>
      </w:pPr>
    </w:p>
    <w:p w14:paraId="22E46ED0" w14:textId="77777777" w:rsidR="00315451" w:rsidRPr="00BD5C64" w:rsidRDefault="00315451" w:rsidP="00315451">
      <w:pPr>
        <w:rPr>
          <w:b/>
        </w:rPr>
      </w:pPr>
      <w:r w:rsidRPr="00BD5C64">
        <w:t>Do the members identified as the Joint</w:t>
      </w:r>
      <w:r w:rsidR="005E5277">
        <w:t xml:space="preserve"> </w:t>
      </w:r>
      <w:r w:rsidRPr="00BD5C64">
        <w:t xml:space="preserve">Use Advisory </w:t>
      </w:r>
      <w:r w:rsidR="00D30BE2" w:rsidRPr="00BD5C64">
        <w:t>Board reflect members of the d</w:t>
      </w:r>
      <w:r w:rsidRPr="00BD5C64">
        <w:t>istrict</w:t>
      </w:r>
      <w:r w:rsidR="00BD3AB0" w:rsidRPr="00BD5C64">
        <w:t>’s w</w:t>
      </w:r>
      <w:r w:rsidRPr="00BD5C64">
        <w:t xml:space="preserve">ellness </w:t>
      </w:r>
      <w:r w:rsidR="00BD3AB0" w:rsidRPr="00BD5C64">
        <w:t>c</w:t>
      </w:r>
      <w:r w:rsidR="005A1CC2" w:rsidRPr="00BD5C64">
        <w:t>ommittee?</w:t>
      </w:r>
      <w:r w:rsidR="00513455">
        <w:t xml:space="preserve"> ________________</w:t>
      </w:r>
    </w:p>
    <w:p w14:paraId="307BEF6A" w14:textId="77777777" w:rsidR="001243CA" w:rsidRDefault="001243CA" w:rsidP="00982EF6">
      <w:pPr>
        <w:jc w:val="center"/>
        <w:rPr>
          <w:rFonts w:ascii="Arial" w:hAnsi="Arial" w:cs="Arial"/>
          <w:b/>
        </w:rPr>
        <w:sectPr w:rsidR="001243CA" w:rsidSect="00F102A0">
          <w:pgSz w:w="15840" w:h="12240" w:orient="landscape" w:code="1"/>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4E6B245" w14:textId="5651A8C5" w:rsidR="009D3CFE" w:rsidRDefault="009D3CFE" w:rsidP="009D3CFE">
      <w:pPr>
        <w:pStyle w:val="Title"/>
        <w:pBdr>
          <w:top w:val="thinThickSmallGap" w:sz="24" w:space="0" w:color="auto" w:shadow="1"/>
          <w:left w:val="thinThickSmallGap" w:sz="24" w:space="5" w:color="auto" w:shadow="1"/>
          <w:bottom w:val="thinThickSmallGap" w:sz="24" w:space="1" w:color="auto" w:shadow="1"/>
          <w:right w:val="thinThickSmallGap" w:sz="24" w:space="4" w:color="auto" w:shadow="1"/>
        </w:pBdr>
        <w:rPr>
          <w:rFonts w:ascii="Times New Roman" w:hAnsi="Times New Roman" w:cs="Times New Roman"/>
          <w:color w:val="000000" w:themeColor="text1"/>
          <w:sz w:val="24"/>
          <w14:textOutline w14:w="9525" w14:cap="flat" w14:cmpd="sng" w14:algn="ctr">
            <w14:noFill/>
            <w14:prstDash w14:val="solid"/>
            <w14:round/>
          </w14:textOutline>
        </w:rPr>
      </w:pPr>
      <w:r>
        <w:rPr>
          <w:rFonts w:ascii="Times New Roman" w:hAnsi="Times New Roman" w:cs="Times New Roman"/>
          <w:color w:val="000000" w:themeColor="text1"/>
          <w:sz w:val="24"/>
          <w14:textOutline w14:w="9525" w14:cap="flat" w14:cmpd="sng" w14:algn="ctr">
            <w14:noFill/>
            <w14:prstDash w14:val="solid"/>
            <w14:round/>
          </w14:textOutline>
        </w:rPr>
        <w:t>P</w:t>
      </w:r>
      <w:r w:rsidRPr="00182389">
        <w:rPr>
          <w:rFonts w:ascii="Times New Roman" w:hAnsi="Times New Roman" w:cs="Times New Roman"/>
          <w:color w:val="000000" w:themeColor="text1"/>
          <w:sz w:val="24"/>
          <w14:textOutline w14:w="9525" w14:cap="flat" w14:cmpd="sng" w14:algn="ctr">
            <w14:noFill/>
            <w14:prstDash w14:val="solid"/>
            <w14:round/>
          </w14:textOutline>
        </w:rPr>
        <w:t>artner</w:t>
      </w:r>
      <w:r w:rsidR="00551085">
        <w:rPr>
          <w:rFonts w:ascii="Times New Roman" w:hAnsi="Times New Roman" w:cs="Times New Roman"/>
          <w:color w:val="000000" w:themeColor="text1"/>
          <w:sz w:val="24"/>
          <w14:textOutline w14:w="9525" w14:cap="flat" w14:cmpd="sng" w14:algn="ctr">
            <w14:noFill/>
            <w14:prstDash w14:val="solid"/>
            <w14:round/>
          </w14:textOutline>
        </w:rPr>
        <w:t xml:space="preserve"> Match Narrative </w:t>
      </w:r>
    </w:p>
    <w:p w14:paraId="098A0EA5" w14:textId="10607316" w:rsidR="00974156" w:rsidRPr="009D3CFE" w:rsidRDefault="00974156" w:rsidP="009D3CFE">
      <w:pPr>
        <w:pStyle w:val="Title"/>
        <w:pBdr>
          <w:top w:val="thinThickSmallGap" w:sz="24" w:space="0" w:color="auto" w:shadow="1"/>
          <w:left w:val="thinThickSmallGap" w:sz="24" w:space="5" w:color="auto" w:shadow="1"/>
          <w:bottom w:val="thinThickSmallGap" w:sz="24" w:space="1" w:color="auto" w:shadow="1"/>
          <w:right w:val="thinThickSmallGap" w:sz="24" w:space="4" w:color="auto" w:shadow="1"/>
        </w:pBdr>
        <w:rPr>
          <w:rFonts w:ascii="Times New Roman" w:hAnsi="Times New Roman" w:cs="Times New Roman"/>
          <w:sz w:val="24"/>
        </w:rPr>
      </w:pPr>
      <w:r>
        <w:rPr>
          <w:rFonts w:ascii="Times New Roman" w:hAnsi="Times New Roman" w:cs="Times New Roman"/>
          <w:color w:val="000000" w:themeColor="text1"/>
          <w:sz w:val="24"/>
          <w14:textOutline w14:w="9525" w14:cap="flat" w14:cmpd="sng" w14:algn="ctr">
            <w14:noFill/>
            <w14:prstDash w14:val="solid"/>
            <w14:round/>
          </w14:textOutline>
        </w:rPr>
        <w:t xml:space="preserve">APPENDIX F </w:t>
      </w:r>
    </w:p>
    <w:p w14:paraId="5151FA60" w14:textId="77777777" w:rsidR="009D3CFE" w:rsidRDefault="009D3CFE" w:rsidP="009D3CFE"/>
    <w:p w14:paraId="5D05E672" w14:textId="77777777" w:rsidR="00551085" w:rsidRDefault="00551085" w:rsidP="00551085">
      <w:r w:rsidRPr="00F84FEA">
        <w:t>For proposed construction/renovation projects that involve all grant funds being used for one expense other than “building operation</w:t>
      </w:r>
      <w:r>
        <w:t>,</w:t>
      </w:r>
      <w:r w:rsidRPr="00F84FEA">
        <w:t xml:space="preserve">” </w:t>
      </w:r>
      <w:r>
        <w:t>both</w:t>
      </w:r>
      <w:r w:rsidRPr="00F84FEA">
        <w:t xml:space="preserve"> partners must </w:t>
      </w:r>
      <w:r>
        <w:t xml:space="preserve">provide a 50% </w:t>
      </w:r>
      <w:r w:rsidRPr="00F84FEA">
        <w:t xml:space="preserve">match </w:t>
      </w:r>
      <w:r>
        <w:t xml:space="preserve">of </w:t>
      </w:r>
      <w:r w:rsidRPr="00F84FEA">
        <w:t>the amount grant</w:t>
      </w:r>
      <w:r>
        <w:t xml:space="preserve"> funds requested in order</w:t>
      </w:r>
      <w:r w:rsidRPr="00F84FEA">
        <w:t xml:space="preserve"> to be eligible for funding. These matching funds may include in</w:t>
      </w:r>
      <w:r>
        <w:t xml:space="preserve">-kind contributions.  </w:t>
      </w:r>
    </w:p>
    <w:p w14:paraId="675FB093" w14:textId="77777777" w:rsidR="00551085" w:rsidRDefault="00551085" w:rsidP="009D3CFE"/>
    <w:p w14:paraId="50FF11B6" w14:textId="24DE67B8" w:rsidR="009D3CFE" w:rsidRDefault="00AE5777" w:rsidP="009D3CFE">
      <w:r>
        <w:t xml:space="preserve">Please provide details of the contribution for each partner. </w:t>
      </w:r>
    </w:p>
    <w:p w14:paraId="033DC94D" w14:textId="77777777" w:rsidR="00AE5777" w:rsidRDefault="00AE5777" w:rsidP="009D3CFE"/>
    <w:sdt>
      <w:sdtPr>
        <w:id w:val="-56099517"/>
        <w:showingPlcHdr/>
      </w:sdtPr>
      <w:sdtEndPr/>
      <w:sdtContent>
        <w:p w14:paraId="74603F13" w14:textId="5DCFDA1B" w:rsidR="00AE5777" w:rsidRDefault="00A214F1" w:rsidP="009D3CFE">
          <w:r w:rsidRPr="00703B41">
            <w:rPr>
              <w:rStyle w:val="PlaceholderText"/>
            </w:rPr>
            <w:t>Click here to enter text.</w:t>
          </w:r>
        </w:p>
      </w:sdtContent>
    </w:sdt>
    <w:p w14:paraId="64574EFA" w14:textId="77777777" w:rsidR="009D3CFE" w:rsidRDefault="009D3CFE" w:rsidP="009D3CFE">
      <w:r>
        <w:t xml:space="preserve"> </w:t>
      </w:r>
    </w:p>
    <w:p w14:paraId="7E233FBD" w14:textId="77777777" w:rsidR="00AE5777" w:rsidRDefault="00AE5777" w:rsidP="009D3CFE"/>
    <w:p w14:paraId="2951321E" w14:textId="77777777" w:rsidR="00AE5777" w:rsidRDefault="00AE5777" w:rsidP="009D3CFE"/>
    <w:p w14:paraId="2AFC7780" w14:textId="77777777" w:rsidR="00AE5777" w:rsidRDefault="00AE5777" w:rsidP="009D3CFE"/>
    <w:p w14:paraId="328131BB" w14:textId="77777777" w:rsidR="00AE5777" w:rsidRDefault="00AE5777" w:rsidP="009D3CFE"/>
    <w:p w14:paraId="215DB0AC" w14:textId="77777777" w:rsidR="00AE5777" w:rsidRDefault="00AE5777" w:rsidP="009D3CFE"/>
    <w:p w14:paraId="224F72E1" w14:textId="77777777" w:rsidR="00AE5777" w:rsidRDefault="00AE5777" w:rsidP="009D3CFE"/>
    <w:p w14:paraId="5CF6E4A6" w14:textId="77777777" w:rsidR="00AE5777" w:rsidRDefault="00AE5777" w:rsidP="009D3CFE"/>
    <w:p w14:paraId="06AE9604" w14:textId="77777777" w:rsidR="00AE5777" w:rsidRDefault="00AE5777" w:rsidP="009D3CFE"/>
    <w:p w14:paraId="72BDC588" w14:textId="77777777" w:rsidR="00AE5777" w:rsidRDefault="00AE5777" w:rsidP="009D3CFE"/>
    <w:p w14:paraId="754FE771" w14:textId="77777777" w:rsidR="00AE5777" w:rsidRDefault="00AE5777" w:rsidP="009D3CFE"/>
    <w:p w14:paraId="156ECF9E" w14:textId="77777777" w:rsidR="00AE5777" w:rsidRDefault="00AE5777" w:rsidP="009D3CFE"/>
    <w:p w14:paraId="571F93B9" w14:textId="77777777" w:rsidR="00AE5777" w:rsidRDefault="00AE5777" w:rsidP="009D3CFE"/>
    <w:p w14:paraId="71730A4E" w14:textId="77777777" w:rsidR="00AE5777" w:rsidRDefault="00AE5777" w:rsidP="009D3CFE"/>
    <w:p w14:paraId="655F33F7" w14:textId="77777777" w:rsidR="00AE5777" w:rsidRDefault="00AE5777" w:rsidP="009D3CFE"/>
    <w:p w14:paraId="10597EA6" w14:textId="77777777" w:rsidR="00AE5777" w:rsidRDefault="00AE5777" w:rsidP="009D3CFE"/>
    <w:p w14:paraId="545C59B4" w14:textId="77777777" w:rsidR="00AE5777" w:rsidRDefault="00AE5777" w:rsidP="009D3CFE"/>
    <w:p w14:paraId="75EA3F74" w14:textId="77777777" w:rsidR="00AE5777" w:rsidRDefault="00AE5777" w:rsidP="009D3CFE"/>
    <w:p w14:paraId="36914904" w14:textId="77777777" w:rsidR="00AE5777" w:rsidRDefault="00AE5777" w:rsidP="009D3CFE"/>
    <w:p w14:paraId="7EAAEC4D" w14:textId="77777777" w:rsidR="00AE5777" w:rsidRDefault="00AE5777" w:rsidP="009D3CFE"/>
    <w:p w14:paraId="7E383B9B" w14:textId="77777777" w:rsidR="00AE5777" w:rsidRDefault="00AE5777" w:rsidP="009D3CFE"/>
    <w:p w14:paraId="4E53B041" w14:textId="77777777" w:rsidR="00AE5777" w:rsidRDefault="00AE5777" w:rsidP="009D3CFE"/>
    <w:p w14:paraId="7B9D8CB2" w14:textId="77777777" w:rsidR="00AE5777" w:rsidRDefault="00AE5777" w:rsidP="009D3CFE"/>
    <w:p w14:paraId="662B75C2" w14:textId="77777777" w:rsidR="00AE5777" w:rsidRDefault="00AE5777" w:rsidP="009D3CFE"/>
    <w:p w14:paraId="2C517F4D" w14:textId="77777777" w:rsidR="00AE5777" w:rsidRDefault="00AE5777" w:rsidP="009D3CFE"/>
    <w:p w14:paraId="4D8D6F0F" w14:textId="77777777" w:rsidR="00AE5777" w:rsidRDefault="00AE5777" w:rsidP="009D3CFE"/>
    <w:p w14:paraId="45EA743B" w14:textId="77777777" w:rsidR="00AE5777" w:rsidRDefault="00AE5777" w:rsidP="009D3CFE"/>
    <w:p w14:paraId="4E79D6D8" w14:textId="77777777" w:rsidR="00AE5777" w:rsidRDefault="00AE5777" w:rsidP="009D3CFE"/>
    <w:p w14:paraId="33340D63" w14:textId="77777777" w:rsidR="00AE5777" w:rsidRDefault="00AE5777" w:rsidP="009D3CFE"/>
    <w:p w14:paraId="6EF25E89" w14:textId="77777777" w:rsidR="00AE5777" w:rsidRDefault="00AE5777" w:rsidP="009D3CFE"/>
    <w:p w14:paraId="6321AA39" w14:textId="77777777" w:rsidR="00AE5777" w:rsidRDefault="00AE5777" w:rsidP="009D3CFE"/>
    <w:p w14:paraId="1D8C41AC" w14:textId="77777777" w:rsidR="00AE5777" w:rsidRDefault="00AE5777" w:rsidP="009D3CFE"/>
    <w:p w14:paraId="28C02BB8" w14:textId="77777777" w:rsidR="00AE5777" w:rsidRDefault="00AE5777" w:rsidP="009D3CFE"/>
    <w:p w14:paraId="1D9C84C9" w14:textId="47159E0E" w:rsidR="008B1DAC" w:rsidRPr="00BD5C64" w:rsidRDefault="00982EF6" w:rsidP="009D3CFE">
      <w:pPr>
        <w:pStyle w:val="Title"/>
        <w:pBdr>
          <w:top w:val="thinThickSmallGap" w:sz="24" w:space="0" w:color="auto" w:shadow="1"/>
          <w:left w:val="thinThickSmallGap" w:sz="24" w:space="5" w:color="auto" w:shadow="1"/>
          <w:bottom w:val="thinThickSmallGap" w:sz="24" w:space="1" w:color="auto" w:shadow="1"/>
          <w:right w:val="thinThickSmallGap" w:sz="24" w:space="4" w:color="auto" w:shadow="1"/>
        </w:pBdr>
        <w:rPr>
          <w:rFonts w:ascii="Times New Roman" w:hAnsi="Times New Roman" w:cs="Times New Roman"/>
          <w:sz w:val="24"/>
        </w:rPr>
      </w:pPr>
      <w:r w:rsidRPr="00BD5C64">
        <w:rPr>
          <w:rFonts w:ascii="Times New Roman" w:hAnsi="Times New Roman" w:cs="Times New Roman"/>
          <w:sz w:val="24"/>
        </w:rPr>
        <w:t>Jo</w:t>
      </w:r>
      <w:r w:rsidR="00533270" w:rsidRPr="00BD5C64">
        <w:rPr>
          <w:rFonts w:ascii="Times New Roman" w:hAnsi="Times New Roman" w:cs="Times New Roman"/>
          <w:sz w:val="24"/>
        </w:rPr>
        <w:t>int</w:t>
      </w:r>
      <w:r w:rsidR="00BC2D01" w:rsidRPr="00BD5C64">
        <w:rPr>
          <w:rFonts w:ascii="Times New Roman" w:hAnsi="Times New Roman" w:cs="Times New Roman"/>
          <w:sz w:val="24"/>
        </w:rPr>
        <w:t xml:space="preserve"> </w:t>
      </w:r>
      <w:r w:rsidR="00533270" w:rsidRPr="00BD5C64">
        <w:rPr>
          <w:rFonts w:ascii="Times New Roman" w:hAnsi="Times New Roman" w:cs="Times New Roman"/>
          <w:sz w:val="24"/>
        </w:rPr>
        <w:t>Use Agreement</w:t>
      </w:r>
      <w:r w:rsidR="00D1241D" w:rsidRPr="00BD5C64">
        <w:rPr>
          <w:rFonts w:ascii="Times New Roman" w:hAnsi="Times New Roman" w:cs="Times New Roman"/>
          <w:sz w:val="24"/>
        </w:rPr>
        <w:t xml:space="preserve"> (JUA)</w:t>
      </w:r>
    </w:p>
    <w:p w14:paraId="189ECD3E" w14:textId="5F2BCDBC" w:rsidR="008B1DAC" w:rsidRPr="00BD5C64" w:rsidRDefault="008B1DAC" w:rsidP="009D3CFE">
      <w:pPr>
        <w:pStyle w:val="Title"/>
        <w:pBdr>
          <w:top w:val="thinThickSmallGap" w:sz="24" w:space="0" w:color="auto" w:shadow="1"/>
          <w:left w:val="thinThickSmallGap" w:sz="24" w:space="5" w:color="auto" w:shadow="1"/>
          <w:bottom w:val="thinThickSmallGap" w:sz="24" w:space="1" w:color="auto" w:shadow="1"/>
          <w:right w:val="thinThickSmallGap" w:sz="24" w:space="4" w:color="auto" w:shadow="1"/>
        </w:pBdr>
        <w:rPr>
          <w:rFonts w:ascii="Times New Roman" w:hAnsi="Times New Roman" w:cs="Times New Roman"/>
          <w:sz w:val="22"/>
        </w:rPr>
      </w:pPr>
      <w:r w:rsidRPr="00BD5C64">
        <w:rPr>
          <w:rFonts w:ascii="Times New Roman" w:hAnsi="Times New Roman" w:cs="Times New Roman"/>
          <w:sz w:val="24"/>
        </w:rPr>
        <w:t>CERTIFICATE of ASSURANCES</w:t>
      </w:r>
      <w:r w:rsidR="00974156">
        <w:rPr>
          <w:rFonts w:ascii="Times New Roman" w:hAnsi="Times New Roman" w:cs="Times New Roman"/>
          <w:sz w:val="24"/>
        </w:rPr>
        <w:t xml:space="preserve">- APPENDIX G </w:t>
      </w:r>
    </w:p>
    <w:p w14:paraId="1F347C2C" w14:textId="77777777" w:rsidR="008B1DAC" w:rsidRPr="00BD5C64" w:rsidRDefault="008B1DAC" w:rsidP="008B1DAC">
      <w:pPr>
        <w:pStyle w:val="BodyText3"/>
        <w:rPr>
          <w:sz w:val="20"/>
        </w:rPr>
      </w:pPr>
      <w:r w:rsidRPr="00BD5C64">
        <w:tab/>
      </w:r>
      <w:r w:rsidRPr="00BD5C64">
        <w:tab/>
      </w:r>
      <w:r w:rsidRPr="00BD5C64">
        <w:tab/>
      </w:r>
      <w:r w:rsidRPr="00BD5C64">
        <w:tab/>
      </w:r>
      <w:r w:rsidRPr="00BD5C64">
        <w:tab/>
      </w:r>
      <w:r w:rsidRPr="00BD5C64">
        <w:tab/>
        <w:t xml:space="preserve">   </w:t>
      </w:r>
    </w:p>
    <w:p w14:paraId="3B8C63C0" w14:textId="77777777" w:rsidR="008B1DAC" w:rsidRPr="00BD5C64" w:rsidRDefault="008C6C2D" w:rsidP="008B1DAC">
      <w:pPr>
        <w:rPr>
          <w:b/>
          <w:bCs/>
          <w:sz w:val="22"/>
        </w:rPr>
      </w:pPr>
      <w:r>
        <w:rPr>
          <w:b/>
          <w:bCs/>
          <w:sz w:val="22"/>
        </w:rPr>
        <w:t>The signatures of the authorized representatives of the JUA partners certify that the following statements are and will be addressed through policies adopted for the partnership</w:t>
      </w:r>
      <w:r w:rsidR="00A35518">
        <w:rPr>
          <w:b/>
          <w:bCs/>
          <w:sz w:val="22"/>
        </w:rPr>
        <w:t>, and if the application is approved, that the partners shall abide by them:</w:t>
      </w:r>
    </w:p>
    <w:p w14:paraId="13DB8655" w14:textId="77777777" w:rsidR="008B1DAC" w:rsidRPr="00BD5C64" w:rsidRDefault="008B1DAC" w:rsidP="008B1DAC">
      <w:pPr>
        <w:rPr>
          <w:b/>
          <w:bCs/>
          <w:sz w:val="22"/>
        </w:rPr>
      </w:pPr>
    </w:p>
    <w:p w14:paraId="67BD2C97" w14:textId="77777777" w:rsidR="008B1DAC" w:rsidRPr="00BD5C64" w:rsidRDefault="00411D0B" w:rsidP="005D0E38">
      <w:pPr>
        <w:numPr>
          <w:ilvl w:val="0"/>
          <w:numId w:val="1"/>
        </w:numPr>
        <w:rPr>
          <w:sz w:val="22"/>
        </w:rPr>
      </w:pPr>
      <w:r>
        <w:rPr>
          <w:sz w:val="22"/>
        </w:rPr>
        <w:t>T</w:t>
      </w:r>
      <w:r w:rsidR="00AD57BE" w:rsidRPr="00BD5C64">
        <w:rPr>
          <w:sz w:val="22"/>
        </w:rPr>
        <w:t>he project</w:t>
      </w:r>
      <w:r w:rsidR="008B1DAC" w:rsidRPr="00BD5C64">
        <w:rPr>
          <w:sz w:val="22"/>
        </w:rPr>
        <w:t xml:space="preserve"> will take place in a safe and easily accessible </w:t>
      </w:r>
      <w:r>
        <w:rPr>
          <w:sz w:val="22"/>
        </w:rPr>
        <w:t>location</w:t>
      </w:r>
      <w:r w:rsidR="008B1DAC" w:rsidRPr="00BD5C64">
        <w:rPr>
          <w:sz w:val="22"/>
        </w:rPr>
        <w:t>.</w:t>
      </w:r>
    </w:p>
    <w:p w14:paraId="5F648228" w14:textId="77777777" w:rsidR="008B1DAC" w:rsidRPr="00BD5C64" w:rsidRDefault="008B1DAC" w:rsidP="008B1DAC">
      <w:pPr>
        <w:rPr>
          <w:sz w:val="22"/>
        </w:rPr>
      </w:pPr>
    </w:p>
    <w:p w14:paraId="2DE2288D" w14:textId="77777777" w:rsidR="008B1DAC" w:rsidRPr="00BD5C64" w:rsidRDefault="00411D0B" w:rsidP="005D0E38">
      <w:pPr>
        <w:numPr>
          <w:ilvl w:val="0"/>
          <w:numId w:val="1"/>
        </w:numPr>
        <w:rPr>
          <w:sz w:val="22"/>
        </w:rPr>
      </w:pPr>
      <w:r>
        <w:rPr>
          <w:sz w:val="22"/>
        </w:rPr>
        <w:t>T</w:t>
      </w:r>
      <w:r w:rsidR="008B1DAC" w:rsidRPr="00BD5C64">
        <w:rPr>
          <w:sz w:val="22"/>
        </w:rPr>
        <w:t>he</w:t>
      </w:r>
      <w:r w:rsidR="00AD57BE" w:rsidRPr="00BD5C64">
        <w:rPr>
          <w:sz w:val="22"/>
        </w:rPr>
        <w:t xml:space="preserve"> </w:t>
      </w:r>
      <w:r w:rsidR="008C6C2D">
        <w:rPr>
          <w:sz w:val="22"/>
        </w:rPr>
        <w:t>JUA</w:t>
      </w:r>
      <w:r>
        <w:rPr>
          <w:sz w:val="22"/>
        </w:rPr>
        <w:t xml:space="preserve"> </w:t>
      </w:r>
      <w:r w:rsidR="005B0C8D">
        <w:rPr>
          <w:sz w:val="22"/>
        </w:rPr>
        <w:t>will be</w:t>
      </w:r>
      <w:r w:rsidR="00D1241D" w:rsidRPr="00BD5C64">
        <w:rPr>
          <w:sz w:val="22"/>
        </w:rPr>
        <w:t xml:space="preserve"> developed and carried out</w:t>
      </w:r>
      <w:r w:rsidR="008B1DAC" w:rsidRPr="00BD5C64">
        <w:rPr>
          <w:sz w:val="22"/>
        </w:rPr>
        <w:t xml:space="preserve"> </w:t>
      </w:r>
      <w:r>
        <w:rPr>
          <w:sz w:val="22"/>
        </w:rPr>
        <w:t>with</w:t>
      </w:r>
      <w:r w:rsidR="008B1DAC" w:rsidRPr="00BD5C64">
        <w:rPr>
          <w:sz w:val="22"/>
        </w:rPr>
        <w:t xml:space="preserve"> active collaboration </w:t>
      </w:r>
      <w:r>
        <w:rPr>
          <w:sz w:val="22"/>
        </w:rPr>
        <w:t xml:space="preserve">among partners and other members of </w:t>
      </w:r>
      <w:r w:rsidR="00533270" w:rsidRPr="00BD5C64">
        <w:rPr>
          <w:sz w:val="22"/>
        </w:rPr>
        <w:t>the community</w:t>
      </w:r>
      <w:r w:rsidR="008B1DAC" w:rsidRPr="00BD5C64">
        <w:rPr>
          <w:sz w:val="22"/>
        </w:rPr>
        <w:t>.</w:t>
      </w:r>
    </w:p>
    <w:p w14:paraId="583A71E7" w14:textId="77777777" w:rsidR="008B1DAC" w:rsidRPr="00BD5C64" w:rsidRDefault="008B1DAC" w:rsidP="008B1DAC">
      <w:pPr>
        <w:rPr>
          <w:sz w:val="22"/>
        </w:rPr>
      </w:pPr>
    </w:p>
    <w:p w14:paraId="55308C19" w14:textId="77777777" w:rsidR="008B1DAC" w:rsidRPr="00BD5C64" w:rsidRDefault="00533270" w:rsidP="005D0E38">
      <w:pPr>
        <w:numPr>
          <w:ilvl w:val="0"/>
          <w:numId w:val="1"/>
        </w:numPr>
        <w:rPr>
          <w:sz w:val="22"/>
        </w:rPr>
      </w:pPr>
      <w:r w:rsidRPr="00BD5C64">
        <w:rPr>
          <w:sz w:val="22"/>
        </w:rPr>
        <w:t>JUA</w:t>
      </w:r>
      <w:r w:rsidR="008B1DAC" w:rsidRPr="00BD5C64">
        <w:rPr>
          <w:sz w:val="22"/>
        </w:rPr>
        <w:t xml:space="preserve"> </w:t>
      </w:r>
      <w:r w:rsidR="00411D0B">
        <w:rPr>
          <w:sz w:val="22"/>
        </w:rPr>
        <w:t xml:space="preserve">activities </w:t>
      </w:r>
      <w:r w:rsidR="008B1DAC" w:rsidRPr="00BD5C64">
        <w:rPr>
          <w:sz w:val="22"/>
        </w:rPr>
        <w:t xml:space="preserve">will primarily target </w:t>
      </w:r>
      <w:r w:rsidR="005B0C8D">
        <w:rPr>
          <w:sz w:val="22"/>
        </w:rPr>
        <w:t xml:space="preserve">obesity </w:t>
      </w:r>
      <w:r w:rsidR="002D5735">
        <w:rPr>
          <w:sz w:val="22"/>
        </w:rPr>
        <w:t>prevention</w:t>
      </w:r>
      <w:r w:rsidR="00513455">
        <w:rPr>
          <w:sz w:val="22"/>
        </w:rPr>
        <w:t xml:space="preserve"> through increased opportunities for</w:t>
      </w:r>
      <w:r w:rsidR="00411D0B">
        <w:rPr>
          <w:sz w:val="22"/>
        </w:rPr>
        <w:t xml:space="preserve"> </w:t>
      </w:r>
      <w:r w:rsidR="005B0C8D">
        <w:rPr>
          <w:sz w:val="22"/>
        </w:rPr>
        <w:t>physical activity.</w:t>
      </w:r>
    </w:p>
    <w:p w14:paraId="427B8B7A" w14:textId="77777777" w:rsidR="008B1DAC" w:rsidRPr="00BD5C64" w:rsidRDefault="008B1DAC" w:rsidP="008B1DAC">
      <w:pPr>
        <w:rPr>
          <w:sz w:val="22"/>
        </w:rPr>
      </w:pPr>
    </w:p>
    <w:p w14:paraId="18A28C7B" w14:textId="77777777" w:rsidR="008B1DAC" w:rsidRPr="00BD5C64" w:rsidRDefault="00411D0B" w:rsidP="005D0E38">
      <w:pPr>
        <w:numPr>
          <w:ilvl w:val="0"/>
          <w:numId w:val="1"/>
        </w:numPr>
        <w:rPr>
          <w:sz w:val="22"/>
        </w:rPr>
      </w:pPr>
      <w:r>
        <w:rPr>
          <w:sz w:val="22"/>
        </w:rPr>
        <w:t>F</w:t>
      </w:r>
      <w:r w:rsidR="00533270" w:rsidRPr="00BD5C64">
        <w:rPr>
          <w:sz w:val="22"/>
        </w:rPr>
        <w:t xml:space="preserve">unds </w:t>
      </w:r>
      <w:r>
        <w:rPr>
          <w:sz w:val="22"/>
        </w:rPr>
        <w:t>awarded through</w:t>
      </w:r>
      <w:r w:rsidR="00533270" w:rsidRPr="00BD5C64">
        <w:rPr>
          <w:sz w:val="22"/>
        </w:rPr>
        <w:t xml:space="preserve"> this grant will be used for the sole purpose of the grant, and in no ca</w:t>
      </w:r>
      <w:r w:rsidR="00EA7C7A" w:rsidRPr="00BD5C64">
        <w:rPr>
          <w:sz w:val="22"/>
        </w:rPr>
        <w:t>se supplant</w:t>
      </w:r>
      <w:r w:rsidR="008B1DAC" w:rsidRPr="00BD5C64">
        <w:rPr>
          <w:sz w:val="22"/>
        </w:rPr>
        <w:t xml:space="preserve"> federa</w:t>
      </w:r>
      <w:r w:rsidR="008D4269" w:rsidRPr="00BD5C64">
        <w:rPr>
          <w:sz w:val="22"/>
        </w:rPr>
        <w:t xml:space="preserve">l, state and/or local </w:t>
      </w:r>
      <w:r w:rsidR="008B1DAC" w:rsidRPr="00BD5C64">
        <w:rPr>
          <w:sz w:val="22"/>
        </w:rPr>
        <w:t>funds.</w:t>
      </w:r>
    </w:p>
    <w:p w14:paraId="2EF41743" w14:textId="77777777" w:rsidR="008B1DAC" w:rsidRPr="00BD5C64" w:rsidRDefault="008B1DAC" w:rsidP="008B1DAC">
      <w:pPr>
        <w:rPr>
          <w:sz w:val="22"/>
        </w:rPr>
      </w:pPr>
    </w:p>
    <w:p w14:paraId="652D313E" w14:textId="77777777" w:rsidR="008B1DAC" w:rsidRPr="00BD5C64" w:rsidRDefault="00411D0B" w:rsidP="005D0E38">
      <w:pPr>
        <w:numPr>
          <w:ilvl w:val="0"/>
          <w:numId w:val="1"/>
        </w:numPr>
        <w:rPr>
          <w:sz w:val="22"/>
        </w:rPr>
      </w:pPr>
      <w:r>
        <w:rPr>
          <w:sz w:val="22"/>
        </w:rPr>
        <w:t>Partners</w:t>
      </w:r>
      <w:r w:rsidR="008B1DAC" w:rsidRPr="00BD5C64">
        <w:rPr>
          <w:sz w:val="22"/>
        </w:rPr>
        <w:t xml:space="preserve"> will comply with all </w:t>
      </w:r>
      <w:r w:rsidR="00533270" w:rsidRPr="00BD5C64">
        <w:rPr>
          <w:sz w:val="22"/>
        </w:rPr>
        <w:t>health and safety regulation</w:t>
      </w:r>
      <w:r w:rsidR="002031D0" w:rsidRPr="00BD5C64">
        <w:rPr>
          <w:sz w:val="22"/>
        </w:rPr>
        <w:t>s</w:t>
      </w:r>
      <w:r>
        <w:rPr>
          <w:sz w:val="22"/>
        </w:rPr>
        <w:t xml:space="preserve"> </w:t>
      </w:r>
      <w:r w:rsidR="00AD57BE" w:rsidRPr="00BD5C64">
        <w:rPr>
          <w:sz w:val="22"/>
        </w:rPr>
        <w:t>applicable to this project</w:t>
      </w:r>
      <w:r w:rsidR="008B1DAC" w:rsidRPr="00BD5C64">
        <w:rPr>
          <w:sz w:val="22"/>
        </w:rPr>
        <w:t>.</w:t>
      </w:r>
    </w:p>
    <w:p w14:paraId="11C6F171" w14:textId="77777777" w:rsidR="008B1DAC" w:rsidRPr="00BD5C64" w:rsidRDefault="008B1DAC" w:rsidP="008B1DAC">
      <w:pPr>
        <w:rPr>
          <w:sz w:val="22"/>
        </w:rPr>
      </w:pPr>
    </w:p>
    <w:p w14:paraId="18292E55" w14:textId="6B060F0B" w:rsidR="008B1DAC" w:rsidRPr="00BD5C64" w:rsidRDefault="008B1DAC" w:rsidP="005D0E38">
      <w:pPr>
        <w:numPr>
          <w:ilvl w:val="0"/>
          <w:numId w:val="1"/>
        </w:numPr>
        <w:rPr>
          <w:sz w:val="22"/>
        </w:rPr>
      </w:pPr>
      <w:r w:rsidRPr="00BD5C64">
        <w:rPr>
          <w:sz w:val="22"/>
        </w:rPr>
        <w:t xml:space="preserve">The </w:t>
      </w:r>
      <w:r w:rsidR="00411D0B">
        <w:rPr>
          <w:sz w:val="22"/>
        </w:rPr>
        <w:t>grant fiscal agent</w:t>
      </w:r>
      <w:r w:rsidR="00411D0B" w:rsidRPr="00BD5C64">
        <w:rPr>
          <w:sz w:val="22"/>
        </w:rPr>
        <w:t xml:space="preserve"> </w:t>
      </w:r>
      <w:r w:rsidRPr="00BD5C64">
        <w:rPr>
          <w:sz w:val="22"/>
        </w:rPr>
        <w:t xml:space="preserve">will </w:t>
      </w:r>
      <w:r w:rsidR="00411D0B">
        <w:rPr>
          <w:sz w:val="22"/>
        </w:rPr>
        <w:t>maintain</w:t>
      </w:r>
      <w:r w:rsidRPr="00BD5C64">
        <w:rPr>
          <w:sz w:val="22"/>
        </w:rPr>
        <w:t xml:space="preserve"> fiscal control and </w:t>
      </w:r>
      <w:r w:rsidR="00411D0B">
        <w:rPr>
          <w:sz w:val="22"/>
        </w:rPr>
        <w:t xml:space="preserve">use </w:t>
      </w:r>
      <w:r w:rsidRPr="00BD5C64">
        <w:rPr>
          <w:sz w:val="22"/>
        </w:rPr>
        <w:t xml:space="preserve">fund accounting procedures </w:t>
      </w:r>
      <w:r w:rsidR="00411D0B">
        <w:rPr>
          <w:sz w:val="22"/>
        </w:rPr>
        <w:t>to</w:t>
      </w:r>
      <w:r w:rsidRPr="00BD5C64">
        <w:rPr>
          <w:sz w:val="22"/>
        </w:rPr>
        <w:t xml:space="preserve"> ensure proper disbursement </w:t>
      </w:r>
      <w:r w:rsidR="00411D0B">
        <w:rPr>
          <w:sz w:val="22"/>
        </w:rPr>
        <w:t xml:space="preserve">and accounting </w:t>
      </w:r>
      <w:r w:rsidRPr="00BD5C64">
        <w:rPr>
          <w:sz w:val="22"/>
        </w:rPr>
        <w:t>of</w:t>
      </w:r>
      <w:r w:rsidR="00411D0B">
        <w:rPr>
          <w:sz w:val="22"/>
        </w:rPr>
        <w:t xml:space="preserve"> </w:t>
      </w:r>
      <w:r w:rsidR="00533270" w:rsidRPr="00BD5C64">
        <w:rPr>
          <w:sz w:val="22"/>
        </w:rPr>
        <w:t>state</w:t>
      </w:r>
      <w:r w:rsidRPr="00BD5C64">
        <w:rPr>
          <w:sz w:val="22"/>
        </w:rPr>
        <w:t xml:space="preserve"> funds paid to the </w:t>
      </w:r>
      <w:r w:rsidR="00411D0B">
        <w:rPr>
          <w:sz w:val="22"/>
        </w:rPr>
        <w:t>fiscal agent</w:t>
      </w:r>
      <w:r w:rsidR="00411D0B" w:rsidRPr="00BD5C64">
        <w:rPr>
          <w:sz w:val="22"/>
        </w:rPr>
        <w:t xml:space="preserve"> </w:t>
      </w:r>
      <w:r w:rsidR="00411D0B">
        <w:rPr>
          <w:sz w:val="22"/>
        </w:rPr>
        <w:t>for</w:t>
      </w:r>
      <w:r w:rsidR="00411D0B" w:rsidRPr="00BD5C64">
        <w:rPr>
          <w:sz w:val="22"/>
        </w:rPr>
        <w:t xml:space="preserve"> </w:t>
      </w:r>
      <w:r w:rsidRPr="00BD5C64">
        <w:rPr>
          <w:sz w:val="22"/>
        </w:rPr>
        <w:t xml:space="preserve">the </w:t>
      </w:r>
      <w:r w:rsidR="00411D0B" w:rsidRPr="00BD5C64">
        <w:rPr>
          <w:sz w:val="22"/>
        </w:rPr>
        <w:t>pro</w:t>
      </w:r>
      <w:r w:rsidR="00C535F3">
        <w:rPr>
          <w:sz w:val="22"/>
        </w:rPr>
        <w:t>ject.</w:t>
      </w:r>
      <w:r w:rsidR="00411D0B" w:rsidRPr="00BD5C64">
        <w:rPr>
          <w:sz w:val="22"/>
        </w:rPr>
        <w:t xml:space="preserve"> </w:t>
      </w:r>
      <w:r w:rsidR="00C535F3">
        <w:rPr>
          <w:sz w:val="22"/>
        </w:rPr>
        <w:t>I</w:t>
      </w:r>
      <w:r w:rsidRPr="00BD5C64">
        <w:rPr>
          <w:sz w:val="22"/>
        </w:rPr>
        <w:t xml:space="preserve">n the event of an audit exception, </w:t>
      </w:r>
      <w:r w:rsidR="00C54F58">
        <w:rPr>
          <w:sz w:val="22"/>
        </w:rPr>
        <w:t xml:space="preserve">the partners </w:t>
      </w:r>
      <w:r w:rsidRPr="00BD5C64">
        <w:rPr>
          <w:sz w:val="22"/>
        </w:rPr>
        <w:t xml:space="preserve">shall repay </w:t>
      </w:r>
      <w:r w:rsidR="00533270" w:rsidRPr="00BD5C64">
        <w:rPr>
          <w:sz w:val="22"/>
        </w:rPr>
        <w:t>state</w:t>
      </w:r>
      <w:r w:rsidRPr="00BD5C64">
        <w:rPr>
          <w:sz w:val="22"/>
        </w:rPr>
        <w:t xml:space="preserve"> funds upon completion of audit resolution.</w:t>
      </w:r>
    </w:p>
    <w:p w14:paraId="7EE321C8" w14:textId="77777777" w:rsidR="008B1DAC" w:rsidRPr="00BD5C64" w:rsidRDefault="008B1DAC" w:rsidP="008B1DAC">
      <w:r w:rsidRPr="00BD5C64">
        <w:tab/>
      </w:r>
      <w:r w:rsidRPr="00BD5C64">
        <w:tab/>
      </w:r>
      <w:r w:rsidRPr="00BD5C64">
        <w:tab/>
      </w:r>
      <w:r w:rsidRPr="00BD5C64">
        <w:tab/>
      </w:r>
      <w:r w:rsidRPr="00BD5C64">
        <w:tab/>
      </w:r>
      <w:r w:rsidRPr="00BD5C64">
        <w:tab/>
      </w:r>
      <w:r w:rsidRPr="00BD5C64">
        <w:tab/>
      </w:r>
    </w:p>
    <w:p w14:paraId="6A93EA9E" w14:textId="77777777" w:rsidR="008B1DAC" w:rsidRPr="00BD5C64" w:rsidRDefault="008B1DAC" w:rsidP="005D0E38">
      <w:pPr>
        <w:numPr>
          <w:ilvl w:val="0"/>
          <w:numId w:val="1"/>
        </w:numPr>
        <w:rPr>
          <w:sz w:val="22"/>
        </w:rPr>
      </w:pPr>
      <w:r w:rsidRPr="00BD5C64">
        <w:rPr>
          <w:sz w:val="22"/>
        </w:rPr>
        <w:t xml:space="preserve">The </w:t>
      </w:r>
      <w:r w:rsidR="00411D0B">
        <w:rPr>
          <w:sz w:val="22"/>
        </w:rPr>
        <w:t xml:space="preserve">partners </w:t>
      </w:r>
      <w:r w:rsidRPr="00BD5C64">
        <w:rPr>
          <w:sz w:val="22"/>
        </w:rPr>
        <w:t>agree to provide all information as requested by the Ar</w:t>
      </w:r>
      <w:r w:rsidR="00533270" w:rsidRPr="00BD5C64">
        <w:rPr>
          <w:sz w:val="22"/>
        </w:rPr>
        <w:t>kansas Department of Education.</w:t>
      </w:r>
    </w:p>
    <w:p w14:paraId="479C9E11" w14:textId="77777777" w:rsidR="00533270" w:rsidRPr="00BD5C64" w:rsidRDefault="00533270" w:rsidP="00533270">
      <w:pPr>
        <w:ind w:left="360"/>
        <w:rPr>
          <w:sz w:val="22"/>
        </w:rPr>
      </w:pPr>
    </w:p>
    <w:p w14:paraId="5E68D6E1" w14:textId="7F6FC532" w:rsidR="008B1DAC" w:rsidRPr="00BD5C64" w:rsidRDefault="00446D11" w:rsidP="005D0E38">
      <w:pPr>
        <w:numPr>
          <w:ilvl w:val="0"/>
          <w:numId w:val="1"/>
        </w:numPr>
        <w:rPr>
          <w:sz w:val="22"/>
        </w:rPr>
      </w:pPr>
      <w:r>
        <w:rPr>
          <w:sz w:val="22"/>
        </w:rPr>
        <w:t>Each partner</w:t>
      </w:r>
      <w:r w:rsidR="008B1DAC" w:rsidRPr="00BD5C64">
        <w:rPr>
          <w:sz w:val="22"/>
        </w:rPr>
        <w:t xml:space="preserve"> certifies that no funds have been or will be paid, by or on behalf of the </w:t>
      </w:r>
      <w:r>
        <w:rPr>
          <w:sz w:val="22"/>
        </w:rPr>
        <w:t>partner</w:t>
      </w:r>
      <w:r w:rsidR="008B1DAC" w:rsidRPr="00BD5C64">
        <w:rPr>
          <w:sz w:val="22"/>
        </w:rPr>
        <w:t xml:space="preserve">, to any person for </w:t>
      </w:r>
      <w:r w:rsidR="00C54F58" w:rsidRPr="00BD5C64">
        <w:rPr>
          <w:sz w:val="22"/>
        </w:rPr>
        <w:t>influenc</w:t>
      </w:r>
      <w:r w:rsidR="00C54F58">
        <w:rPr>
          <w:sz w:val="22"/>
        </w:rPr>
        <w:t>ing</w:t>
      </w:r>
      <w:r w:rsidR="00C54F58" w:rsidRPr="00BD5C64">
        <w:rPr>
          <w:sz w:val="22"/>
        </w:rPr>
        <w:t xml:space="preserve"> </w:t>
      </w:r>
      <w:r w:rsidR="008B1DAC" w:rsidRPr="00BD5C64">
        <w:rPr>
          <w:sz w:val="22"/>
        </w:rPr>
        <w:t xml:space="preserve">or attempting to influence an officer or employee </w:t>
      </w:r>
      <w:r w:rsidR="00C54F58">
        <w:rPr>
          <w:sz w:val="22"/>
        </w:rPr>
        <w:t>of</w:t>
      </w:r>
      <w:r w:rsidR="00C54F58" w:rsidRPr="00BD5C64">
        <w:rPr>
          <w:sz w:val="22"/>
        </w:rPr>
        <w:t xml:space="preserve"> </w:t>
      </w:r>
      <w:r w:rsidR="008B1DAC" w:rsidRPr="00BD5C64">
        <w:rPr>
          <w:sz w:val="22"/>
        </w:rPr>
        <w:t>any federal or state department.</w:t>
      </w:r>
    </w:p>
    <w:p w14:paraId="7708545F" w14:textId="77777777" w:rsidR="008B1DAC" w:rsidRPr="00BD5C64" w:rsidRDefault="008B1DAC" w:rsidP="008B1DAC"/>
    <w:p w14:paraId="1599AA2A" w14:textId="77777777" w:rsidR="008B1DAC" w:rsidRPr="00BD5C64" w:rsidRDefault="008B1DAC" w:rsidP="005D0E38">
      <w:pPr>
        <w:numPr>
          <w:ilvl w:val="0"/>
          <w:numId w:val="1"/>
        </w:numPr>
        <w:rPr>
          <w:sz w:val="22"/>
        </w:rPr>
      </w:pPr>
      <w:r w:rsidRPr="00BD5C64">
        <w:rPr>
          <w:sz w:val="22"/>
        </w:rPr>
        <w:t xml:space="preserve">Equitable services </w:t>
      </w:r>
      <w:r w:rsidR="00446D11">
        <w:rPr>
          <w:sz w:val="22"/>
        </w:rPr>
        <w:t>will be</w:t>
      </w:r>
      <w:r w:rsidR="00446D11" w:rsidRPr="00BD5C64">
        <w:rPr>
          <w:sz w:val="22"/>
        </w:rPr>
        <w:t xml:space="preserve"> </w:t>
      </w:r>
      <w:r w:rsidRPr="00BD5C64">
        <w:rPr>
          <w:sz w:val="22"/>
        </w:rPr>
        <w:t xml:space="preserve">offered to </w:t>
      </w:r>
      <w:r w:rsidR="006973FC" w:rsidRPr="00BD5C64">
        <w:rPr>
          <w:sz w:val="22"/>
        </w:rPr>
        <w:t xml:space="preserve">participants </w:t>
      </w:r>
      <w:r w:rsidR="00533270" w:rsidRPr="00BD5C64">
        <w:rPr>
          <w:sz w:val="22"/>
        </w:rPr>
        <w:t>of the grant</w:t>
      </w:r>
      <w:r w:rsidRPr="00BD5C64">
        <w:rPr>
          <w:sz w:val="22"/>
        </w:rPr>
        <w:t>.</w:t>
      </w:r>
    </w:p>
    <w:p w14:paraId="4321C53B" w14:textId="77777777" w:rsidR="008B1DAC" w:rsidRPr="00BD5C64" w:rsidRDefault="008B1DAC" w:rsidP="008B1DAC">
      <w:pPr>
        <w:rPr>
          <w:sz w:val="22"/>
        </w:rPr>
      </w:pPr>
    </w:p>
    <w:p w14:paraId="01983637" w14:textId="77777777" w:rsidR="008B1DAC" w:rsidRPr="00BD5C64" w:rsidRDefault="00446D11" w:rsidP="005D0E38">
      <w:pPr>
        <w:numPr>
          <w:ilvl w:val="0"/>
          <w:numId w:val="1"/>
        </w:numPr>
        <w:rPr>
          <w:sz w:val="22"/>
        </w:rPr>
      </w:pPr>
      <w:r>
        <w:rPr>
          <w:sz w:val="22"/>
        </w:rPr>
        <w:t>P</w:t>
      </w:r>
      <w:r w:rsidR="008B1DAC" w:rsidRPr="00BD5C64">
        <w:rPr>
          <w:sz w:val="22"/>
        </w:rPr>
        <w:t>artner</w:t>
      </w:r>
      <w:r>
        <w:rPr>
          <w:sz w:val="22"/>
        </w:rPr>
        <w:t>s</w:t>
      </w:r>
      <w:r w:rsidR="008B1DAC" w:rsidRPr="00BD5C64">
        <w:rPr>
          <w:sz w:val="22"/>
        </w:rPr>
        <w:t xml:space="preserve"> will </w:t>
      </w:r>
      <w:r>
        <w:rPr>
          <w:sz w:val="22"/>
        </w:rPr>
        <w:t>maintain</w:t>
      </w:r>
      <w:r w:rsidR="008B1DAC" w:rsidRPr="00BD5C64">
        <w:rPr>
          <w:sz w:val="22"/>
        </w:rPr>
        <w:t xml:space="preserve"> confidentiality </w:t>
      </w:r>
      <w:r>
        <w:rPr>
          <w:sz w:val="22"/>
        </w:rPr>
        <w:t>with</w:t>
      </w:r>
      <w:r w:rsidR="008B1DAC" w:rsidRPr="00BD5C64">
        <w:rPr>
          <w:sz w:val="22"/>
        </w:rPr>
        <w:t xml:space="preserve"> all student and family information</w:t>
      </w:r>
      <w:r>
        <w:rPr>
          <w:sz w:val="22"/>
        </w:rPr>
        <w:t>, in accordance with the Family Educational Rights and Privacy Act (FERPA)</w:t>
      </w:r>
      <w:r w:rsidR="008B1DAC" w:rsidRPr="00BD5C64">
        <w:rPr>
          <w:sz w:val="22"/>
        </w:rPr>
        <w:t>.</w:t>
      </w:r>
    </w:p>
    <w:p w14:paraId="47647DEC" w14:textId="77777777" w:rsidR="000163F9" w:rsidRPr="00BD5C64" w:rsidRDefault="000163F9" w:rsidP="000163F9">
      <w:pPr>
        <w:ind w:left="360"/>
        <w:rPr>
          <w:sz w:val="22"/>
        </w:rPr>
      </w:pPr>
    </w:p>
    <w:p w14:paraId="753FAB70" w14:textId="77777777" w:rsidR="008B1DAC" w:rsidRPr="00BD5C64" w:rsidRDefault="00533270" w:rsidP="005D0E38">
      <w:pPr>
        <w:numPr>
          <w:ilvl w:val="0"/>
          <w:numId w:val="1"/>
        </w:numPr>
      </w:pPr>
      <w:r w:rsidRPr="00BD5C64">
        <w:rPr>
          <w:sz w:val="22"/>
        </w:rPr>
        <w:t>T</w:t>
      </w:r>
      <w:r w:rsidR="008B1DAC" w:rsidRPr="00BD5C64">
        <w:rPr>
          <w:sz w:val="22"/>
        </w:rPr>
        <w:t xml:space="preserve">he community </w:t>
      </w:r>
      <w:r w:rsidR="000163F9" w:rsidRPr="00BD5C64">
        <w:rPr>
          <w:sz w:val="22"/>
        </w:rPr>
        <w:t>will be</w:t>
      </w:r>
      <w:r w:rsidR="008B1DAC" w:rsidRPr="00BD5C64">
        <w:rPr>
          <w:sz w:val="22"/>
        </w:rPr>
        <w:t xml:space="preserve"> </w:t>
      </w:r>
      <w:r w:rsidR="00B44213" w:rsidRPr="00BD5C64">
        <w:rPr>
          <w:sz w:val="22"/>
        </w:rPr>
        <w:t>noti</w:t>
      </w:r>
      <w:r w:rsidR="00446D11">
        <w:rPr>
          <w:sz w:val="22"/>
        </w:rPr>
        <w:t>fied</w:t>
      </w:r>
      <w:r w:rsidR="000163F9" w:rsidRPr="00BD5C64">
        <w:rPr>
          <w:sz w:val="22"/>
        </w:rPr>
        <w:t xml:space="preserve"> of </w:t>
      </w:r>
      <w:r w:rsidR="00446D11">
        <w:rPr>
          <w:sz w:val="22"/>
        </w:rPr>
        <w:t>the</w:t>
      </w:r>
      <w:r w:rsidR="000163F9" w:rsidRPr="00BD5C64">
        <w:rPr>
          <w:sz w:val="22"/>
        </w:rPr>
        <w:t xml:space="preserve"> JUA</w:t>
      </w:r>
      <w:r w:rsidR="00446D11">
        <w:rPr>
          <w:sz w:val="22"/>
        </w:rPr>
        <w:t xml:space="preserve"> grant award</w:t>
      </w:r>
      <w:r w:rsidR="00E66103" w:rsidRPr="00BD5C64">
        <w:rPr>
          <w:sz w:val="22"/>
        </w:rPr>
        <w:t>.</w:t>
      </w:r>
    </w:p>
    <w:p w14:paraId="26A0D1CA" w14:textId="77777777" w:rsidR="00C71549" w:rsidRPr="00BD5C64" w:rsidRDefault="00C71549" w:rsidP="00C71549">
      <w:pPr>
        <w:ind w:left="360"/>
      </w:pPr>
    </w:p>
    <w:p w14:paraId="029CEDA8" w14:textId="77777777" w:rsidR="0059748B" w:rsidRDefault="0059748B" w:rsidP="00C71549">
      <w:pPr>
        <w:ind w:left="360"/>
      </w:pPr>
    </w:p>
    <w:p w14:paraId="5955ED25" w14:textId="77777777" w:rsidR="0023661E" w:rsidRPr="0023661E" w:rsidRDefault="0023661E" w:rsidP="0023661E">
      <w:pPr>
        <w:spacing w:after="200" w:line="276" w:lineRule="auto"/>
        <w:contextualSpacing/>
        <w:rPr>
          <w:rFonts w:eastAsia="Calibri"/>
          <w:sz w:val="22"/>
          <w:szCs w:val="20"/>
        </w:rPr>
      </w:pPr>
      <w:r w:rsidRPr="0023661E">
        <w:rPr>
          <w:rFonts w:eastAsia="Calibri"/>
          <w:sz w:val="22"/>
          <w:szCs w:val="20"/>
        </w:rPr>
        <w:t xml:space="preserve">By signing below, the applicant is indicating that they have read and agreed to comply with all the terms and conditions of the grant. </w:t>
      </w:r>
    </w:p>
    <w:p w14:paraId="5077773D" w14:textId="77777777" w:rsidR="0023661E" w:rsidRPr="0023661E" w:rsidRDefault="0023661E" w:rsidP="0023661E">
      <w:pPr>
        <w:rPr>
          <w:sz w:val="20"/>
          <w:szCs w:val="20"/>
        </w:rPr>
      </w:pPr>
    </w:p>
    <w:p w14:paraId="122644FE" w14:textId="77777777" w:rsidR="0023661E" w:rsidRPr="0023661E" w:rsidRDefault="0023661E" w:rsidP="0023661E">
      <w:pPr>
        <w:rPr>
          <w:sz w:val="20"/>
          <w:szCs w:val="20"/>
        </w:rPr>
      </w:pPr>
    </w:p>
    <w:p w14:paraId="613171FA" w14:textId="03C2E62F" w:rsidR="0023661E" w:rsidRPr="007622FA" w:rsidRDefault="007622FA" w:rsidP="0023661E">
      <w:pPr>
        <w:rPr>
          <w:b/>
          <w:bCs/>
          <w:sz w:val="22"/>
          <w:szCs w:val="20"/>
          <w:u w:val="thick"/>
        </w:rPr>
      </w:pPr>
      <w:r>
        <w:rPr>
          <w:b/>
          <w:bCs/>
          <w:sz w:val="22"/>
          <w:szCs w:val="20"/>
          <w:u w:val="thick"/>
        </w:rPr>
        <w:tab/>
      </w:r>
      <w:r>
        <w:rPr>
          <w:b/>
          <w:bCs/>
          <w:sz w:val="22"/>
          <w:szCs w:val="20"/>
          <w:u w:val="thick"/>
        </w:rPr>
        <w:tab/>
      </w:r>
      <w:r>
        <w:rPr>
          <w:b/>
          <w:bCs/>
          <w:sz w:val="22"/>
          <w:szCs w:val="20"/>
          <w:u w:val="thick"/>
        </w:rPr>
        <w:tab/>
      </w:r>
      <w:r w:rsidR="00D25499">
        <w:rPr>
          <w:b/>
          <w:bCs/>
          <w:sz w:val="22"/>
          <w:szCs w:val="20"/>
          <w:u w:val="thick"/>
        </w:rPr>
        <w:tab/>
      </w:r>
      <w:r w:rsidR="00D25499">
        <w:rPr>
          <w:b/>
          <w:bCs/>
          <w:sz w:val="22"/>
          <w:szCs w:val="20"/>
          <w:u w:val="thick"/>
        </w:rPr>
        <w:tab/>
      </w:r>
      <w:r>
        <w:rPr>
          <w:b/>
          <w:bCs/>
          <w:sz w:val="22"/>
          <w:szCs w:val="20"/>
          <w:u w:val="thick"/>
        </w:rPr>
        <w:tab/>
      </w:r>
      <w:r w:rsidR="00D25499">
        <w:rPr>
          <w:b/>
          <w:bCs/>
          <w:sz w:val="22"/>
          <w:szCs w:val="20"/>
        </w:rPr>
        <w:tab/>
      </w:r>
      <w:r w:rsidR="00D25499">
        <w:rPr>
          <w:b/>
          <w:bCs/>
          <w:sz w:val="22"/>
          <w:szCs w:val="20"/>
        </w:rPr>
        <w:tab/>
      </w:r>
      <w:r>
        <w:rPr>
          <w:b/>
          <w:bCs/>
          <w:sz w:val="22"/>
          <w:szCs w:val="20"/>
          <w:u w:val="thick"/>
        </w:rPr>
        <w:tab/>
      </w:r>
      <w:r w:rsidR="00D25499">
        <w:rPr>
          <w:b/>
          <w:bCs/>
          <w:sz w:val="22"/>
          <w:szCs w:val="20"/>
          <w:u w:val="thick"/>
        </w:rPr>
        <w:tab/>
      </w:r>
      <w:r w:rsidR="00D25499">
        <w:rPr>
          <w:b/>
          <w:bCs/>
          <w:sz w:val="22"/>
          <w:szCs w:val="20"/>
          <w:u w:val="thick"/>
        </w:rPr>
        <w:tab/>
      </w:r>
    </w:p>
    <w:p w14:paraId="58FFF5BE" w14:textId="5F1E9E66" w:rsidR="00BD5C64" w:rsidRPr="007622FA" w:rsidRDefault="0023661E" w:rsidP="007622FA">
      <w:pPr>
        <w:rPr>
          <w:b/>
          <w:bCs/>
          <w:sz w:val="22"/>
          <w:szCs w:val="20"/>
        </w:rPr>
      </w:pPr>
      <w:r w:rsidRPr="0023661E">
        <w:rPr>
          <w:b/>
          <w:bCs/>
          <w:sz w:val="22"/>
          <w:szCs w:val="20"/>
        </w:rPr>
        <w:t>Sign</w:t>
      </w:r>
      <w:r w:rsidR="007622FA">
        <w:rPr>
          <w:b/>
          <w:bCs/>
          <w:sz w:val="22"/>
          <w:szCs w:val="20"/>
        </w:rPr>
        <w:t>ature of Superintendent</w:t>
      </w:r>
      <w:r w:rsidR="007622FA">
        <w:rPr>
          <w:b/>
          <w:bCs/>
          <w:sz w:val="22"/>
          <w:szCs w:val="20"/>
        </w:rPr>
        <w:tab/>
      </w:r>
      <w:r w:rsidR="007622FA">
        <w:rPr>
          <w:b/>
          <w:bCs/>
          <w:sz w:val="22"/>
          <w:szCs w:val="20"/>
        </w:rPr>
        <w:tab/>
      </w:r>
      <w:r w:rsidR="007622FA">
        <w:rPr>
          <w:b/>
          <w:bCs/>
          <w:sz w:val="22"/>
          <w:szCs w:val="20"/>
        </w:rPr>
        <w:tab/>
      </w:r>
      <w:r w:rsidR="007622FA">
        <w:rPr>
          <w:b/>
          <w:bCs/>
          <w:sz w:val="22"/>
          <w:szCs w:val="20"/>
        </w:rPr>
        <w:tab/>
      </w:r>
      <w:r w:rsidR="007622FA">
        <w:rPr>
          <w:b/>
          <w:bCs/>
          <w:sz w:val="22"/>
          <w:szCs w:val="20"/>
        </w:rPr>
        <w:tab/>
        <w:t>Date</w:t>
      </w:r>
    </w:p>
    <w:p w14:paraId="7EA3D383" w14:textId="67690548" w:rsidR="00182389" w:rsidRPr="00182389" w:rsidRDefault="00182389"/>
    <w:p w14:paraId="09BED3E8" w14:textId="77777777" w:rsidR="002D5735" w:rsidRDefault="002D5735" w:rsidP="00B875A0">
      <w:pPr>
        <w:rPr>
          <w:b/>
          <w:u w:val="single"/>
        </w:rPr>
      </w:pPr>
    </w:p>
    <w:p w14:paraId="74E3ACAB" w14:textId="77777777" w:rsidR="00B875A0" w:rsidRPr="00BD5C64" w:rsidRDefault="00B875A0" w:rsidP="00B875A0">
      <w:pPr>
        <w:rPr>
          <w:b/>
          <w:u w:val="single"/>
        </w:rPr>
      </w:pPr>
      <w:r w:rsidRPr="00BD5C64">
        <w:rPr>
          <w:b/>
          <w:u w:val="single"/>
        </w:rPr>
        <w:t xml:space="preserve">Application Requirement Checklist: </w:t>
      </w:r>
    </w:p>
    <w:p w14:paraId="5D6413DB" w14:textId="1F5EA389" w:rsidR="005300E9" w:rsidRDefault="00C162B9" w:rsidP="005D0E38">
      <w:pPr>
        <w:numPr>
          <w:ilvl w:val="0"/>
          <w:numId w:val="11"/>
        </w:numPr>
      </w:pPr>
      <w:r>
        <w:t xml:space="preserve">Section I. </w:t>
      </w:r>
      <w:r w:rsidR="00D25499">
        <w:t xml:space="preserve">School Profile </w:t>
      </w:r>
      <w:r w:rsidR="005300E9">
        <w:t xml:space="preserve"> </w:t>
      </w:r>
    </w:p>
    <w:p w14:paraId="635A9C96" w14:textId="671DA6B6" w:rsidR="002D5735" w:rsidRDefault="005300E9" w:rsidP="00C162B9">
      <w:pPr>
        <w:numPr>
          <w:ilvl w:val="1"/>
          <w:numId w:val="11"/>
        </w:numPr>
      </w:pPr>
      <w:r>
        <w:t>The Project Implementation Agreement: Appl</w:t>
      </w:r>
      <w:r w:rsidR="002D5735">
        <w:t>icant and Co</w:t>
      </w:r>
      <w:r w:rsidR="006A75BB">
        <w:t>applicant</w:t>
      </w:r>
      <w:r w:rsidR="002D5735">
        <w:t xml:space="preserve"> </w:t>
      </w:r>
      <w:r w:rsidR="006A75BB">
        <w:t xml:space="preserve">Agreement </w:t>
      </w:r>
      <w:r w:rsidR="002D5735">
        <w:t>Form</w:t>
      </w:r>
    </w:p>
    <w:p w14:paraId="26361324" w14:textId="7DED1655" w:rsidR="005300E9" w:rsidRDefault="006A75BB" w:rsidP="005D0E38">
      <w:pPr>
        <w:numPr>
          <w:ilvl w:val="0"/>
          <w:numId w:val="11"/>
        </w:numPr>
      </w:pPr>
      <w:r>
        <w:t>Section I</w:t>
      </w:r>
      <w:r w:rsidR="00C162B9">
        <w:t>I</w:t>
      </w:r>
      <w:r w:rsidR="005300E9">
        <w:t xml:space="preserve">. Project </w:t>
      </w:r>
      <w:r w:rsidR="00C54F58">
        <w:t>Description</w:t>
      </w:r>
      <w:r w:rsidR="005E2833">
        <w:t xml:space="preserve"> </w:t>
      </w:r>
      <w:r w:rsidR="005300E9">
        <w:t xml:space="preserve"> (</w:t>
      </w:r>
      <w:r>
        <w:t>single</w:t>
      </w:r>
      <w:r w:rsidR="00F82AE1">
        <w:t xml:space="preserve"> spaced and a </w:t>
      </w:r>
      <w:r w:rsidR="005300E9">
        <w:t>max</w:t>
      </w:r>
      <w:r w:rsidR="00F82AE1">
        <w:t xml:space="preserve">imum of </w:t>
      </w:r>
      <w:r w:rsidR="00D25499">
        <w:t>four</w:t>
      </w:r>
      <w:r w:rsidR="005300E9">
        <w:t xml:space="preserve"> pages) </w:t>
      </w:r>
    </w:p>
    <w:p w14:paraId="7E12B684" w14:textId="69EA51B5" w:rsidR="005E2833" w:rsidRDefault="005E2833" w:rsidP="005E2833">
      <w:pPr>
        <w:numPr>
          <w:ilvl w:val="1"/>
          <w:numId w:val="11"/>
        </w:numPr>
      </w:pPr>
      <w:r>
        <w:t xml:space="preserve">Support documents </w:t>
      </w:r>
      <w:r w:rsidRPr="005E2833">
        <w:rPr>
          <w:rFonts w:ascii="Times New Roman Bold" w:hAnsi="Times New Roman Bold"/>
          <w:b/>
        </w:rPr>
        <w:t>(A</w:t>
      </w:r>
      <w:r>
        <w:rPr>
          <w:rFonts w:ascii="Times New Roman Bold" w:hAnsi="Times New Roman Bold"/>
          <w:b/>
        </w:rPr>
        <w:t>PPENDIX</w:t>
      </w:r>
      <w:r w:rsidRPr="005E2833">
        <w:rPr>
          <w:rFonts w:ascii="Times New Roman Bold" w:hAnsi="Times New Roman Bold"/>
          <w:b/>
        </w:rPr>
        <w:t xml:space="preserve"> A)</w:t>
      </w:r>
    </w:p>
    <w:p w14:paraId="37D6113B" w14:textId="77777777" w:rsidR="00C162B9" w:rsidRDefault="00C162B9" w:rsidP="005E2833">
      <w:pPr>
        <w:numPr>
          <w:ilvl w:val="3"/>
          <w:numId w:val="11"/>
        </w:numPr>
      </w:pPr>
      <w:r>
        <w:t>Letter of support from the district superintendent or local school board member</w:t>
      </w:r>
    </w:p>
    <w:p w14:paraId="2A5FC52C" w14:textId="77777777" w:rsidR="00C162B9" w:rsidRDefault="00C162B9" w:rsidP="005E2833">
      <w:pPr>
        <w:numPr>
          <w:ilvl w:val="3"/>
          <w:numId w:val="11"/>
        </w:numPr>
      </w:pPr>
      <w:r>
        <w:t>Letter of support from partnering organization’s administration or government official</w:t>
      </w:r>
    </w:p>
    <w:p w14:paraId="5140A3BB" w14:textId="61ADF73A" w:rsidR="00C162B9" w:rsidRDefault="00C162B9" w:rsidP="005E2833">
      <w:pPr>
        <w:numPr>
          <w:ilvl w:val="3"/>
          <w:numId w:val="11"/>
        </w:numPr>
      </w:pPr>
      <w:r>
        <w:t xml:space="preserve">Proof of 501(c)3 nonprofit status (if applicable) </w:t>
      </w:r>
    </w:p>
    <w:p w14:paraId="1404851B" w14:textId="77777777" w:rsidR="00D25499" w:rsidRDefault="00D25499" w:rsidP="00D25499">
      <w:pPr>
        <w:numPr>
          <w:ilvl w:val="3"/>
          <w:numId w:val="11"/>
        </w:numPr>
      </w:pPr>
      <w:r>
        <w:t>Aerial map of the target area – labeled with the proposed JUA site and all other recreational spaces in the area</w:t>
      </w:r>
    </w:p>
    <w:p w14:paraId="023CF73C" w14:textId="2CA7CE1C" w:rsidR="00C162B9" w:rsidRDefault="006A75BB" w:rsidP="00C162B9">
      <w:pPr>
        <w:numPr>
          <w:ilvl w:val="0"/>
          <w:numId w:val="11"/>
        </w:numPr>
      </w:pPr>
      <w:r>
        <w:t>Section II</w:t>
      </w:r>
      <w:r w:rsidR="00C162B9">
        <w:t>I</w:t>
      </w:r>
      <w:r w:rsidR="00D25499">
        <w:t xml:space="preserve">. Questionnaire </w:t>
      </w:r>
      <w:r w:rsidR="005300E9">
        <w:t>(</w:t>
      </w:r>
      <w:r w:rsidR="00F82AE1">
        <w:t xml:space="preserve">single spaced and a </w:t>
      </w:r>
      <w:r w:rsidR="005300E9">
        <w:t>max</w:t>
      </w:r>
      <w:r w:rsidR="00F82AE1">
        <w:t xml:space="preserve">imum of </w:t>
      </w:r>
      <w:r w:rsidR="00D25499">
        <w:t xml:space="preserve"> six</w:t>
      </w:r>
      <w:r w:rsidR="005300E9">
        <w:t xml:space="preserve"> pages)</w:t>
      </w:r>
    </w:p>
    <w:p w14:paraId="1BA33082" w14:textId="08A5DE7D" w:rsidR="00C162B9" w:rsidRDefault="00C162B9" w:rsidP="00C162B9">
      <w:pPr>
        <w:numPr>
          <w:ilvl w:val="0"/>
          <w:numId w:val="11"/>
        </w:numPr>
      </w:pPr>
      <w:r>
        <w:t>Section IV. Pr</w:t>
      </w:r>
      <w:r w:rsidR="00D25499">
        <w:t>oject</w:t>
      </w:r>
      <w:r>
        <w:t xml:space="preserve"> Evaluation </w:t>
      </w:r>
    </w:p>
    <w:p w14:paraId="18CC7630" w14:textId="0B7EAECC" w:rsidR="00C162B9" w:rsidRDefault="00C162B9" w:rsidP="00C162B9">
      <w:pPr>
        <w:numPr>
          <w:ilvl w:val="0"/>
          <w:numId w:val="11"/>
        </w:numPr>
      </w:pPr>
      <w:r>
        <w:t xml:space="preserve">Section V: </w:t>
      </w:r>
      <w:r w:rsidR="00C54F58">
        <w:t xml:space="preserve">Financial </w:t>
      </w:r>
      <w:r>
        <w:t xml:space="preserve">Management </w:t>
      </w:r>
      <w:r w:rsidR="005E2833" w:rsidRPr="005E2833">
        <w:rPr>
          <w:rFonts w:ascii="Times New Roman Bold" w:hAnsi="Times New Roman Bold"/>
          <w:b/>
        </w:rPr>
        <w:t>(APPENDIX B)</w:t>
      </w:r>
    </w:p>
    <w:p w14:paraId="2B312E5D" w14:textId="16047B97" w:rsidR="00C162B9" w:rsidRDefault="00C162B9" w:rsidP="00C162B9">
      <w:pPr>
        <w:numPr>
          <w:ilvl w:val="2"/>
          <w:numId w:val="11"/>
        </w:numPr>
      </w:pPr>
      <w:r>
        <w:t xml:space="preserve"> Copy of District</w:t>
      </w:r>
      <w:r w:rsidR="00C54F58">
        <w:t>’</w:t>
      </w:r>
      <w:r>
        <w:t xml:space="preserve">s </w:t>
      </w:r>
      <w:r w:rsidR="00C54F58">
        <w:t xml:space="preserve">Financial </w:t>
      </w:r>
      <w:r>
        <w:t xml:space="preserve">Management System </w:t>
      </w:r>
    </w:p>
    <w:p w14:paraId="323F7D49" w14:textId="1E409B0B" w:rsidR="00C162B9" w:rsidRDefault="00C162B9" w:rsidP="00C162B9">
      <w:pPr>
        <w:numPr>
          <w:ilvl w:val="0"/>
          <w:numId w:val="11"/>
        </w:numPr>
      </w:pPr>
      <w:r>
        <w:t>Section VI: Pro</w:t>
      </w:r>
      <w:r w:rsidR="00D25499">
        <w:t>ject</w:t>
      </w:r>
      <w:r>
        <w:t xml:space="preserve"> Budget and Narrative </w:t>
      </w:r>
      <w:r w:rsidR="005E2833" w:rsidRPr="005E2833">
        <w:rPr>
          <w:rFonts w:ascii="Times New Roman Bold" w:hAnsi="Times New Roman Bold"/>
          <w:b/>
        </w:rPr>
        <w:t>(A</w:t>
      </w:r>
      <w:r w:rsidR="005E2833">
        <w:rPr>
          <w:rFonts w:ascii="Times New Roman Bold" w:hAnsi="Times New Roman Bold"/>
          <w:b/>
        </w:rPr>
        <w:t>PPENDIX</w:t>
      </w:r>
      <w:r w:rsidR="005E2833" w:rsidRPr="005E2833">
        <w:rPr>
          <w:rFonts w:ascii="Times New Roman Bold" w:hAnsi="Times New Roman Bold"/>
          <w:b/>
        </w:rPr>
        <w:t xml:space="preserve"> </w:t>
      </w:r>
      <w:r w:rsidR="005E2833">
        <w:rPr>
          <w:rFonts w:ascii="Times New Roman Bold" w:hAnsi="Times New Roman Bold"/>
          <w:b/>
        </w:rPr>
        <w:t>C</w:t>
      </w:r>
      <w:r w:rsidR="005E2833" w:rsidRPr="005E2833">
        <w:rPr>
          <w:rFonts w:ascii="Times New Roman Bold" w:hAnsi="Times New Roman Bold"/>
          <w:b/>
        </w:rPr>
        <w:t>)</w:t>
      </w:r>
      <w:r w:rsidR="005E2833">
        <w:t xml:space="preserve"> </w:t>
      </w:r>
    </w:p>
    <w:p w14:paraId="48B62B91" w14:textId="77777777" w:rsidR="00C162B9" w:rsidRDefault="00C162B9" w:rsidP="00C162B9">
      <w:pPr>
        <w:numPr>
          <w:ilvl w:val="2"/>
          <w:numId w:val="11"/>
        </w:numPr>
      </w:pPr>
      <w:r>
        <w:t>Projected Budget 2018-2019</w:t>
      </w:r>
    </w:p>
    <w:p w14:paraId="0FB22F8C" w14:textId="77777777" w:rsidR="00C162B9" w:rsidRDefault="00C162B9" w:rsidP="00C162B9">
      <w:pPr>
        <w:numPr>
          <w:ilvl w:val="2"/>
          <w:numId w:val="11"/>
        </w:numPr>
      </w:pPr>
      <w:r>
        <w:t>Budget Justification: Phase I Policy Adoption (If applicable)</w:t>
      </w:r>
    </w:p>
    <w:p w14:paraId="56A5E82D" w14:textId="14C69251" w:rsidR="00C162B9" w:rsidRDefault="00C162B9" w:rsidP="00C162B9">
      <w:pPr>
        <w:numPr>
          <w:ilvl w:val="2"/>
          <w:numId w:val="11"/>
        </w:numPr>
      </w:pPr>
      <w:r>
        <w:t>Budget Narrative: Phase II JUA Implementation</w:t>
      </w:r>
      <w:r w:rsidRPr="00C162B9">
        <w:t xml:space="preserve"> </w:t>
      </w:r>
    </w:p>
    <w:p w14:paraId="3BEE632B" w14:textId="2E808EB9" w:rsidR="005300E9" w:rsidRDefault="005300E9" w:rsidP="005D0E38">
      <w:pPr>
        <w:numPr>
          <w:ilvl w:val="0"/>
          <w:numId w:val="11"/>
        </w:numPr>
      </w:pPr>
      <w:r>
        <w:t>Appendix Forms/Documentation</w:t>
      </w:r>
      <w:r w:rsidR="00974156">
        <w:t xml:space="preserve"> (</w:t>
      </w:r>
      <w:r w:rsidR="00974156" w:rsidRPr="00974156">
        <w:rPr>
          <w:b/>
        </w:rPr>
        <w:t>APPENDIX D-G</w:t>
      </w:r>
      <w:r w:rsidR="00974156">
        <w:t xml:space="preserve">) </w:t>
      </w:r>
    </w:p>
    <w:p w14:paraId="435F4828" w14:textId="77777777" w:rsidR="005300E9" w:rsidRDefault="005300E9" w:rsidP="005D0E38">
      <w:pPr>
        <w:numPr>
          <w:ilvl w:val="1"/>
          <w:numId w:val="7"/>
        </w:numPr>
      </w:pPr>
      <w:r>
        <w:t xml:space="preserve">Facility, Health, and Safety Assurances </w:t>
      </w:r>
    </w:p>
    <w:p w14:paraId="395FF0B6" w14:textId="77777777" w:rsidR="005300E9" w:rsidRDefault="005300E9" w:rsidP="005D0E38">
      <w:pPr>
        <w:numPr>
          <w:ilvl w:val="1"/>
          <w:numId w:val="7"/>
        </w:numPr>
      </w:pPr>
      <w:r>
        <w:t xml:space="preserve">Joint Use Advisory Board </w:t>
      </w:r>
    </w:p>
    <w:p w14:paraId="0FB702F2" w14:textId="04B09F14" w:rsidR="00974156" w:rsidRDefault="00974156" w:rsidP="00974156">
      <w:pPr>
        <w:numPr>
          <w:ilvl w:val="1"/>
          <w:numId w:val="7"/>
        </w:numPr>
      </w:pPr>
      <w:r>
        <w:t xml:space="preserve">Partner 50% match form </w:t>
      </w:r>
    </w:p>
    <w:p w14:paraId="30A24937" w14:textId="77777777" w:rsidR="005300E9" w:rsidRDefault="005300E9" w:rsidP="005D0E38">
      <w:pPr>
        <w:numPr>
          <w:ilvl w:val="1"/>
          <w:numId w:val="7"/>
        </w:numPr>
      </w:pPr>
      <w:r>
        <w:t xml:space="preserve">Joint Use Agreement Certificate of Assurances </w:t>
      </w:r>
    </w:p>
    <w:p w14:paraId="3DDD3976" w14:textId="6AF22C05" w:rsidR="00974156" w:rsidRDefault="00974156" w:rsidP="00974156">
      <w:pPr>
        <w:numPr>
          <w:ilvl w:val="1"/>
          <w:numId w:val="7"/>
        </w:numPr>
      </w:pPr>
      <w:r>
        <w:t>Copy of existing stand-alone Joint Use School Board Policy (</w:t>
      </w:r>
      <w:r w:rsidRPr="00974156">
        <w:rPr>
          <w:b/>
        </w:rPr>
        <w:t>APPENDIX-H</w:t>
      </w:r>
      <w:r>
        <w:t xml:space="preserve"> if applicable)</w:t>
      </w:r>
    </w:p>
    <w:p w14:paraId="59E83F9C" w14:textId="77777777" w:rsidR="00974156" w:rsidRDefault="00974156" w:rsidP="00974156">
      <w:pPr>
        <w:ind w:left="2160"/>
      </w:pPr>
    </w:p>
    <w:p w14:paraId="25D9F485" w14:textId="77777777" w:rsidR="00C26CC6" w:rsidRDefault="00C26CC6" w:rsidP="00C26CC6"/>
    <w:p w14:paraId="7849EF02" w14:textId="77777777" w:rsidR="001440AB" w:rsidRPr="00BD5C64" w:rsidRDefault="001440AB" w:rsidP="00C26CC6"/>
    <w:p w14:paraId="35865AC6" w14:textId="77777777" w:rsidR="00C26CC6" w:rsidRPr="00BD5C64" w:rsidRDefault="00C26CC6" w:rsidP="00C26CC6">
      <w:pPr>
        <w:jc w:val="center"/>
        <w:rPr>
          <w:b/>
        </w:rPr>
      </w:pPr>
      <w:r w:rsidRPr="00BD5C64">
        <w:rPr>
          <w:b/>
        </w:rPr>
        <w:t xml:space="preserve">Please </w:t>
      </w:r>
      <w:r w:rsidR="005B0C8D">
        <w:rPr>
          <w:b/>
        </w:rPr>
        <w:t xml:space="preserve">submit </w:t>
      </w:r>
      <w:r w:rsidRPr="00BD5C64">
        <w:rPr>
          <w:b/>
        </w:rPr>
        <w:t>proposal to:</w:t>
      </w:r>
    </w:p>
    <w:p w14:paraId="7E552A34" w14:textId="77777777" w:rsidR="00C26CC6" w:rsidRPr="00BD5C64" w:rsidRDefault="00C26CC6" w:rsidP="00C26CC6">
      <w:pPr>
        <w:jc w:val="center"/>
        <w:rPr>
          <w:b/>
        </w:rPr>
      </w:pPr>
    </w:p>
    <w:p w14:paraId="244109A6" w14:textId="5A1F2059" w:rsidR="00C26CC6" w:rsidRPr="00BD5C64" w:rsidRDefault="007622FA" w:rsidP="00C26CC6">
      <w:pPr>
        <w:jc w:val="center"/>
        <w:rPr>
          <w:b/>
        </w:rPr>
      </w:pPr>
      <w:r>
        <w:rPr>
          <w:b/>
        </w:rPr>
        <w:t>Brittany Rogers, Grant Manager</w:t>
      </w:r>
    </w:p>
    <w:p w14:paraId="6E1BE969" w14:textId="77777777" w:rsidR="006639EA" w:rsidRPr="00BD5C64" w:rsidRDefault="006639EA" w:rsidP="006639EA">
      <w:pPr>
        <w:jc w:val="center"/>
        <w:rPr>
          <w:b/>
        </w:rPr>
      </w:pPr>
      <w:r w:rsidRPr="00BD5C64">
        <w:rPr>
          <w:b/>
        </w:rPr>
        <w:t>Office of School Health Services</w:t>
      </w:r>
    </w:p>
    <w:p w14:paraId="3FD6659E" w14:textId="77777777" w:rsidR="00C26CC6" w:rsidRPr="00BD5C64" w:rsidRDefault="00C26CC6" w:rsidP="008A2834">
      <w:pPr>
        <w:jc w:val="center"/>
        <w:rPr>
          <w:b/>
        </w:rPr>
      </w:pPr>
      <w:r w:rsidRPr="00BD5C64">
        <w:rPr>
          <w:b/>
        </w:rPr>
        <w:t>Arkansas Department of Education</w:t>
      </w:r>
    </w:p>
    <w:p w14:paraId="1F053DA2" w14:textId="77777777" w:rsidR="00C26CC6" w:rsidRPr="00BD5C64" w:rsidRDefault="008A2834" w:rsidP="00C26CC6">
      <w:pPr>
        <w:jc w:val="center"/>
        <w:rPr>
          <w:b/>
          <w:bCs/>
        </w:rPr>
      </w:pPr>
      <w:r w:rsidRPr="00BD5C64">
        <w:rPr>
          <w:b/>
          <w:bCs/>
        </w:rPr>
        <w:t>Four Capitol Mall, Mail Slot #14</w:t>
      </w:r>
    </w:p>
    <w:p w14:paraId="271A4486" w14:textId="77777777" w:rsidR="00C26CC6" w:rsidRPr="00BD5C64" w:rsidRDefault="008A2834" w:rsidP="00C26CC6">
      <w:pPr>
        <w:jc w:val="center"/>
        <w:rPr>
          <w:b/>
          <w:bCs/>
        </w:rPr>
      </w:pPr>
      <w:r w:rsidRPr="00BD5C64">
        <w:rPr>
          <w:b/>
          <w:bCs/>
        </w:rPr>
        <w:t>Little Rock, AR  72201</w:t>
      </w:r>
    </w:p>
    <w:p w14:paraId="35C385E6" w14:textId="77777777" w:rsidR="00C26CC6" w:rsidRPr="00BD5C64" w:rsidRDefault="008A2834" w:rsidP="00C26CC6">
      <w:pPr>
        <w:jc w:val="center"/>
        <w:rPr>
          <w:b/>
          <w:bCs/>
        </w:rPr>
      </w:pPr>
      <w:r w:rsidRPr="00BD5C64">
        <w:rPr>
          <w:b/>
          <w:bCs/>
        </w:rPr>
        <w:t>Phone:  501-683-3604</w:t>
      </w:r>
    </w:p>
    <w:p w14:paraId="28F48B64" w14:textId="77777777" w:rsidR="00C26CC6" w:rsidRPr="00BD5C64" w:rsidRDefault="00C26CC6" w:rsidP="00C26CC6">
      <w:pPr>
        <w:jc w:val="center"/>
        <w:rPr>
          <w:b/>
        </w:rPr>
      </w:pPr>
    </w:p>
    <w:p w14:paraId="48945611" w14:textId="77777777" w:rsidR="00C26CC6" w:rsidRPr="00BD5C64" w:rsidRDefault="00C26CC6" w:rsidP="00C26CC6">
      <w:pPr>
        <w:jc w:val="center"/>
        <w:rPr>
          <w:b/>
        </w:rPr>
      </w:pPr>
    </w:p>
    <w:p w14:paraId="7DB6A2BD" w14:textId="77777777" w:rsidR="00C26CC6" w:rsidRPr="00BD5C64" w:rsidRDefault="00C26CC6" w:rsidP="00C26CC6">
      <w:pPr>
        <w:jc w:val="center"/>
        <w:rPr>
          <w:b/>
        </w:rPr>
      </w:pPr>
    </w:p>
    <w:p w14:paraId="628E2152" w14:textId="77777777" w:rsidR="00C26CC6" w:rsidRPr="00BD5C64" w:rsidRDefault="00C26CC6" w:rsidP="00C26CC6">
      <w:pPr>
        <w:jc w:val="center"/>
        <w:rPr>
          <w:b/>
          <w:u w:val="single"/>
        </w:rPr>
      </w:pPr>
      <w:r w:rsidRPr="00BD5C64">
        <w:rPr>
          <w:b/>
          <w:u w:val="single"/>
        </w:rPr>
        <w:t>Deadline</w:t>
      </w:r>
    </w:p>
    <w:p w14:paraId="01A13FF4" w14:textId="15805BAE" w:rsidR="00C26CC6" w:rsidRPr="00BD5C64" w:rsidRDefault="007622FA" w:rsidP="00C26CC6">
      <w:pPr>
        <w:jc w:val="center"/>
        <w:rPr>
          <w:b/>
        </w:rPr>
      </w:pPr>
      <w:r>
        <w:rPr>
          <w:b/>
        </w:rPr>
        <w:t>Frida</w:t>
      </w:r>
      <w:r w:rsidR="009D4C0F">
        <w:rPr>
          <w:b/>
        </w:rPr>
        <w:t xml:space="preserve">y, </w:t>
      </w:r>
      <w:r w:rsidR="001440AB">
        <w:rPr>
          <w:b/>
        </w:rPr>
        <w:t>March 16</w:t>
      </w:r>
      <w:r w:rsidR="004B6A9F">
        <w:rPr>
          <w:b/>
        </w:rPr>
        <w:t>, 2018</w:t>
      </w:r>
    </w:p>
    <w:p w14:paraId="221F1C1B" w14:textId="77777777" w:rsidR="00B875A0" w:rsidRPr="00BD5C64" w:rsidRDefault="00B875A0" w:rsidP="003D3291">
      <w:pPr>
        <w:pStyle w:val="BodyText2"/>
        <w:rPr>
          <w:rFonts w:ascii="Times New Roman" w:hAnsi="Times New Roman" w:cs="Times New Roman"/>
        </w:rPr>
      </w:pPr>
    </w:p>
    <w:sectPr w:rsidR="00B875A0" w:rsidRPr="00BD5C64" w:rsidSect="00315451">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43EC1" w14:textId="77777777" w:rsidR="00241B88" w:rsidRDefault="00241B88">
      <w:r>
        <w:separator/>
      </w:r>
    </w:p>
  </w:endnote>
  <w:endnote w:type="continuationSeparator" w:id="0">
    <w:p w14:paraId="021CF251" w14:textId="77777777" w:rsidR="00241B88" w:rsidRDefault="0024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58E5" w14:textId="77777777" w:rsidR="002114B4" w:rsidRDefault="002114B4" w:rsidP="005F3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24BA4" w14:textId="77777777" w:rsidR="002114B4" w:rsidRDefault="002114B4" w:rsidP="001F37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06C3" w14:textId="14153D92" w:rsidR="002114B4" w:rsidRDefault="002114B4" w:rsidP="005F3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6A90">
      <w:rPr>
        <w:rStyle w:val="PageNumber"/>
        <w:noProof/>
      </w:rPr>
      <w:t>5</w:t>
    </w:r>
    <w:r>
      <w:rPr>
        <w:rStyle w:val="PageNumber"/>
      </w:rPr>
      <w:fldChar w:fldCharType="end"/>
    </w:r>
  </w:p>
  <w:p w14:paraId="43A6628C" w14:textId="77777777" w:rsidR="002114B4" w:rsidRDefault="002114B4" w:rsidP="001F37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ED94" w14:textId="77777777" w:rsidR="00241B88" w:rsidRDefault="00241B88">
      <w:r>
        <w:separator/>
      </w:r>
    </w:p>
  </w:footnote>
  <w:footnote w:type="continuationSeparator" w:id="0">
    <w:p w14:paraId="6320BC97" w14:textId="77777777" w:rsidR="00241B88" w:rsidRDefault="0024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3148" w14:textId="77777777" w:rsidR="002114B4" w:rsidRDefault="002114B4" w:rsidP="00021A03">
    <w:pPr>
      <w:pStyle w:val="Header"/>
      <w:tabs>
        <w:tab w:val="clear" w:pos="4320"/>
        <w:tab w:val="clear" w:pos="8640"/>
        <w:tab w:val="left" w:pos="78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5D5"/>
    <w:multiLevelType w:val="hybridMultilevel"/>
    <w:tmpl w:val="F77AA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76289"/>
    <w:multiLevelType w:val="hybridMultilevel"/>
    <w:tmpl w:val="CFA4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850C9"/>
    <w:multiLevelType w:val="hybridMultilevel"/>
    <w:tmpl w:val="0B08A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17C99"/>
    <w:multiLevelType w:val="hybridMultilevel"/>
    <w:tmpl w:val="BF6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1BAA"/>
    <w:multiLevelType w:val="hybridMultilevel"/>
    <w:tmpl w:val="1DD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7EB9"/>
    <w:multiLevelType w:val="hybridMultilevel"/>
    <w:tmpl w:val="6A94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9224A"/>
    <w:multiLevelType w:val="hybridMultilevel"/>
    <w:tmpl w:val="87B46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8334B2"/>
    <w:multiLevelType w:val="multilevel"/>
    <w:tmpl w:val="9B56A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51049"/>
    <w:multiLevelType w:val="hybridMultilevel"/>
    <w:tmpl w:val="C4C087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F5442"/>
    <w:multiLevelType w:val="hybridMultilevel"/>
    <w:tmpl w:val="0852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689D"/>
    <w:multiLevelType w:val="hybridMultilevel"/>
    <w:tmpl w:val="2E365C92"/>
    <w:lvl w:ilvl="0" w:tplc="49E2DFC6">
      <w:start w:val="1"/>
      <w:numFmt w:val="decimal"/>
      <w:lvlText w:val="%1."/>
      <w:lvlJc w:val="left"/>
      <w:pPr>
        <w:tabs>
          <w:tab w:val="num" w:pos="1080"/>
        </w:tabs>
        <w:ind w:left="1080" w:hanging="720"/>
      </w:pPr>
      <w:rPr>
        <w:rFonts w:hint="default"/>
      </w:rPr>
    </w:lvl>
    <w:lvl w:ilvl="1" w:tplc="782EF248">
      <w:start w:val="2"/>
      <w:numFmt w:val="decimal"/>
      <w:lvlText w:val="%2"/>
      <w:lvlJc w:val="left"/>
      <w:pPr>
        <w:tabs>
          <w:tab w:val="num" w:pos="1800"/>
        </w:tabs>
        <w:ind w:left="1800" w:hanging="720"/>
      </w:pPr>
      <w:rPr>
        <w:rFonts w:hint="default"/>
      </w:rPr>
    </w:lvl>
    <w:lvl w:ilvl="2" w:tplc="BAB663F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25685"/>
    <w:multiLevelType w:val="hybridMultilevel"/>
    <w:tmpl w:val="B7F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6D5E"/>
    <w:multiLevelType w:val="hybridMultilevel"/>
    <w:tmpl w:val="95DA2FE8"/>
    <w:lvl w:ilvl="0" w:tplc="94F8587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76413"/>
    <w:multiLevelType w:val="hybridMultilevel"/>
    <w:tmpl w:val="E7C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60ADB"/>
    <w:multiLevelType w:val="hybridMultilevel"/>
    <w:tmpl w:val="7B828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037A16"/>
    <w:multiLevelType w:val="hybridMultilevel"/>
    <w:tmpl w:val="001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F00F2"/>
    <w:multiLevelType w:val="hybridMultilevel"/>
    <w:tmpl w:val="F6024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E4E59"/>
    <w:multiLevelType w:val="hybridMultilevel"/>
    <w:tmpl w:val="8B66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C2DA5"/>
    <w:multiLevelType w:val="hybridMultilevel"/>
    <w:tmpl w:val="B9B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A5545"/>
    <w:multiLevelType w:val="hybridMultilevel"/>
    <w:tmpl w:val="6762BBC4"/>
    <w:lvl w:ilvl="0" w:tplc="04090011">
      <w:start w:val="1"/>
      <w:numFmt w:val="decimal"/>
      <w:lvlText w:val="%1)"/>
      <w:lvlJc w:val="left"/>
      <w:pPr>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EF6CABD2">
      <w:start w:val="4"/>
      <w:numFmt w:val="upperRoman"/>
      <w:lvlText w:val="%3."/>
      <w:lvlJc w:val="left"/>
      <w:pPr>
        <w:tabs>
          <w:tab w:val="num" w:pos="2700"/>
        </w:tabs>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100575"/>
    <w:multiLevelType w:val="hybridMultilevel"/>
    <w:tmpl w:val="805A7B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609744D7"/>
    <w:multiLevelType w:val="hybridMultilevel"/>
    <w:tmpl w:val="3F3C3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A84B91"/>
    <w:multiLevelType w:val="hybridMultilevel"/>
    <w:tmpl w:val="9AD6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D18DA"/>
    <w:multiLevelType w:val="hybridMultilevel"/>
    <w:tmpl w:val="834CA26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960DC"/>
    <w:multiLevelType w:val="hybridMultilevel"/>
    <w:tmpl w:val="70B8B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5AD681D"/>
    <w:multiLevelType w:val="hybridMultilevel"/>
    <w:tmpl w:val="698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9312A"/>
    <w:multiLevelType w:val="hybridMultilevel"/>
    <w:tmpl w:val="22AA48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911088"/>
    <w:multiLevelType w:val="hybridMultilevel"/>
    <w:tmpl w:val="AC8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E48D9"/>
    <w:multiLevelType w:val="hybridMultilevel"/>
    <w:tmpl w:val="FF42542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7">
      <w:start w:val="1"/>
      <w:numFmt w:val="bullet"/>
      <w:lvlText w:val=""/>
      <w:lvlJc w:val="left"/>
      <w:pPr>
        <w:tabs>
          <w:tab w:val="num" w:pos="3240"/>
        </w:tabs>
        <w:ind w:left="3240" w:hanging="360"/>
      </w:pPr>
      <w:rPr>
        <w:rFonts w:ascii="Wingdings" w:hAnsi="Wingdings" w:hint="default"/>
        <w:sz w:val="16"/>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F43D59"/>
    <w:multiLevelType w:val="hybridMultilevel"/>
    <w:tmpl w:val="9C6C4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3A5AAB"/>
    <w:multiLevelType w:val="hybridMultilevel"/>
    <w:tmpl w:val="11AA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8"/>
  </w:num>
  <w:num w:numId="4">
    <w:abstractNumId w:val="19"/>
  </w:num>
  <w:num w:numId="5">
    <w:abstractNumId w:val="6"/>
  </w:num>
  <w:num w:numId="6">
    <w:abstractNumId w:val="20"/>
  </w:num>
  <w:num w:numId="7">
    <w:abstractNumId w:val="12"/>
  </w:num>
  <w:num w:numId="8">
    <w:abstractNumId w:val="0"/>
  </w:num>
  <w:num w:numId="9">
    <w:abstractNumId w:val="5"/>
  </w:num>
  <w:num w:numId="10">
    <w:abstractNumId w:val="24"/>
  </w:num>
  <w:num w:numId="11">
    <w:abstractNumId w:val="23"/>
  </w:num>
  <w:num w:numId="12">
    <w:abstractNumId w:val="22"/>
  </w:num>
  <w:num w:numId="13">
    <w:abstractNumId w:val="15"/>
  </w:num>
  <w:num w:numId="14">
    <w:abstractNumId w:val="11"/>
  </w:num>
  <w:num w:numId="15">
    <w:abstractNumId w:val="26"/>
  </w:num>
  <w:num w:numId="16">
    <w:abstractNumId w:val="25"/>
  </w:num>
  <w:num w:numId="17">
    <w:abstractNumId w:val="13"/>
  </w:num>
  <w:num w:numId="18">
    <w:abstractNumId w:val="3"/>
  </w:num>
  <w:num w:numId="19">
    <w:abstractNumId w:val="18"/>
  </w:num>
  <w:num w:numId="20">
    <w:abstractNumId w:val="17"/>
  </w:num>
  <w:num w:numId="21">
    <w:abstractNumId w:val="1"/>
  </w:num>
  <w:num w:numId="22">
    <w:abstractNumId w:val="9"/>
  </w:num>
  <w:num w:numId="23">
    <w:abstractNumId w:val="27"/>
  </w:num>
  <w:num w:numId="24">
    <w:abstractNumId w:val="30"/>
  </w:num>
  <w:num w:numId="25">
    <w:abstractNumId w:val="14"/>
  </w:num>
  <w:num w:numId="26">
    <w:abstractNumId w:val="2"/>
  </w:num>
  <w:num w:numId="27">
    <w:abstractNumId w:val="29"/>
  </w:num>
  <w:num w:numId="28">
    <w:abstractNumId w:val="21"/>
  </w:num>
  <w:num w:numId="29">
    <w:abstractNumId w:val="4"/>
  </w:num>
  <w:num w:numId="30">
    <w:abstractNumId w:val="16"/>
  </w:num>
  <w:num w:numId="3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C9"/>
    <w:rsid w:val="0000322C"/>
    <w:rsid w:val="00004ACF"/>
    <w:rsid w:val="00004B7D"/>
    <w:rsid w:val="0001031D"/>
    <w:rsid w:val="00011488"/>
    <w:rsid w:val="000118D1"/>
    <w:rsid w:val="00012879"/>
    <w:rsid w:val="00012F43"/>
    <w:rsid w:val="00013CBA"/>
    <w:rsid w:val="00014022"/>
    <w:rsid w:val="00015E15"/>
    <w:rsid w:val="000163F9"/>
    <w:rsid w:val="0002046D"/>
    <w:rsid w:val="00021A03"/>
    <w:rsid w:val="00021E20"/>
    <w:rsid w:val="00023F64"/>
    <w:rsid w:val="00027AA6"/>
    <w:rsid w:val="00035DFE"/>
    <w:rsid w:val="000371BE"/>
    <w:rsid w:val="00042AA8"/>
    <w:rsid w:val="00044474"/>
    <w:rsid w:val="00044510"/>
    <w:rsid w:val="0004591F"/>
    <w:rsid w:val="000505DB"/>
    <w:rsid w:val="000509F8"/>
    <w:rsid w:val="000541F7"/>
    <w:rsid w:val="00056191"/>
    <w:rsid w:val="00057E03"/>
    <w:rsid w:val="00060800"/>
    <w:rsid w:val="00061EC0"/>
    <w:rsid w:val="00063316"/>
    <w:rsid w:val="00071ECE"/>
    <w:rsid w:val="00075276"/>
    <w:rsid w:val="00075CF9"/>
    <w:rsid w:val="00081938"/>
    <w:rsid w:val="00092395"/>
    <w:rsid w:val="000A1722"/>
    <w:rsid w:val="000A6359"/>
    <w:rsid w:val="000B06B3"/>
    <w:rsid w:val="000B0ED5"/>
    <w:rsid w:val="000B20EC"/>
    <w:rsid w:val="000B30A2"/>
    <w:rsid w:val="000B5559"/>
    <w:rsid w:val="000B74AD"/>
    <w:rsid w:val="000C0D5C"/>
    <w:rsid w:val="000C15B6"/>
    <w:rsid w:val="000C29FF"/>
    <w:rsid w:val="000C5A74"/>
    <w:rsid w:val="000D3580"/>
    <w:rsid w:val="000D44FC"/>
    <w:rsid w:val="000D5855"/>
    <w:rsid w:val="000E443C"/>
    <w:rsid w:val="000E7463"/>
    <w:rsid w:val="000F35FE"/>
    <w:rsid w:val="000F5392"/>
    <w:rsid w:val="000F58B8"/>
    <w:rsid w:val="000F73ED"/>
    <w:rsid w:val="00101A73"/>
    <w:rsid w:val="0010222F"/>
    <w:rsid w:val="00104875"/>
    <w:rsid w:val="00104F69"/>
    <w:rsid w:val="001053A1"/>
    <w:rsid w:val="001116A0"/>
    <w:rsid w:val="00113783"/>
    <w:rsid w:val="00124358"/>
    <w:rsid w:val="001243CA"/>
    <w:rsid w:val="00125264"/>
    <w:rsid w:val="001268B8"/>
    <w:rsid w:val="001304D0"/>
    <w:rsid w:val="0013310A"/>
    <w:rsid w:val="001345CB"/>
    <w:rsid w:val="00134EC1"/>
    <w:rsid w:val="00140763"/>
    <w:rsid w:val="0014130E"/>
    <w:rsid w:val="001440AB"/>
    <w:rsid w:val="0014618C"/>
    <w:rsid w:val="0015019F"/>
    <w:rsid w:val="00154807"/>
    <w:rsid w:val="0015781A"/>
    <w:rsid w:val="00160A56"/>
    <w:rsid w:val="0016476D"/>
    <w:rsid w:val="0016502A"/>
    <w:rsid w:val="001716BE"/>
    <w:rsid w:val="00175259"/>
    <w:rsid w:val="00175625"/>
    <w:rsid w:val="00175FA1"/>
    <w:rsid w:val="0018062C"/>
    <w:rsid w:val="0018155A"/>
    <w:rsid w:val="00182389"/>
    <w:rsid w:val="001833DE"/>
    <w:rsid w:val="001877FA"/>
    <w:rsid w:val="001929BC"/>
    <w:rsid w:val="0019431C"/>
    <w:rsid w:val="00196CF1"/>
    <w:rsid w:val="001978E2"/>
    <w:rsid w:val="001A10EB"/>
    <w:rsid w:val="001A12CE"/>
    <w:rsid w:val="001A757C"/>
    <w:rsid w:val="001B0EF3"/>
    <w:rsid w:val="001B5719"/>
    <w:rsid w:val="001C1CB6"/>
    <w:rsid w:val="001D4986"/>
    <w:rsid w:val="001D5438"/>
    <w:rsid w:val="001D6C7F"/>
    <w:rsid w:val="001E33E8"/>
    <w:rsid w:val="001E3D86"/>
    <w:rsid w:val="001E41F6"/>
    <w:rsid w:val="001F3753"/>
    <w:rsid w:val="00200B1B"/>
    <w:rsid w:val="002031D0"/>
    <w:rsid w:val="002100A0"/>
    <w:rsid w:val="002114B4"/>
    <w:rsid w:val="002142BD"/>
    <w:rsid w:val="002170C9"/>
    <w:rsid w:val="00222D9F"/>
    <w:rsid w:val="00223FEE"/>
    <w:rsid w:val="00225461"/>
    <w:rsid w:val="00226761"/>
    <w:rsid w:val="002271AE"/>
    <w:rsid w:val="002313AB"/>
    <w:rsid w:val="0023661E"/>
    <w:rsid w:val="0024088E"/>
    <w:rsid w:val="00241B88"/>
    <w:rsid w:val="00246FEC"/>
    <w:rsid w:val="002511B4"/>
    <w:rsid w:val="00253556"/>
    <w:rsid w:val="00257745"/>
    <w:rsid w:val="002607DC"/>
    <w:rsid w:val="0026111F"/>
    <w:rsid w:val="00263BC3"/>
    <w:rsid w:val="00263F8B"/>
    <w:rsid w:val="002717D5"/>
    <w:rsid w:val="002719FD"/>
    <w:rsid w:val="00271FF6"/>
    <w:rsid w:val="00276E06"/>
    <w:rsid w:val="00280BF6"/>
    <w:rsid w:val="002829D9"/>
    <w:rsid w:val="002831BA"/>
    <w:rsid w:val="00283AA0"/>
    <w:rsid w:val="00285FB4"/>
    <w:rsid w:val="00291AA9"/>
    <w:rsid w:val="00292362"/>
    <w:rsid w:val="00295014"/>
    <w:rsid w:val="00295381"/>
    <w:rsid w:val="002974F7"/>
    <w:rsid w:val="002A1D26"/>
    <w:rsid w:val="002A5D0C"/>
    <w:rsid w:val="002A7AFB"/>
    <w:rsid w:val="002B1F5D"/>
    <w:rsid w:val="002B6BC4"/>
    <w:rsid w:val="002C3281"/>
    <w:rsid w:val="002C5227"/>
    <w:rsid w:val="002C62D3"/>
    <w:rsid w:val="002D15AF"/>
    <w:rsid w:val="002D28D5"/>
    <w:rsid w:val="002D5735"/>
    <w:rsid w:val="002D5CD2"/>
    <w:rsid w:val="002E1A78"/>
    <w:rsid w:val="002E34F5"/>
    <w:rsid w:val="002E4104"/>
    <w:rsid w:val="002E4734"/>
    <w:rsid w:val="002E747A"/>
    <w:rsid w:val="002F127D"/>
    <w:rsid w:val="002F2523"/>
    <w:rsid w:val="002F3E81"/>
    <w:rsid w:val="00303EBC"/>
    <w:rsid w:val="00304797"/>
    <w:rsid w:val="00304915"/>
    <w:rsid w:val="00305F41"/>
    <w:rsid w:val="00307998"/>
    <w:rsid w:val="00312CB9"/>
    <w:rsid w:val="00314B0F"/>
    <w:rsid w:val="00315451"/>
    <w:rsid w:val="00316AF3"/>
    <w:rsid w:val="003223BF"/>
    <w:rsid w:val="0032284A"/>
    <w:rsid w:val="0032334D"/>
    <w:rsid w:val="003277B6"/>
    <w:rsid w:val="003279D7"/>
    <w:rsid w:val="0033016A"/>
    <w:rsid w:val="00330438"/>
    <w:rsid w:val="00334B96"/>
    <w:rsid w:val="0033712B"/>
    <w:rsid w:val="0034218A"/>
    <w:rsid w:val="003423F4"/>
    <w:rsid w:val="0034336C"/>
    <w:rsid w:val="00343B4C"/>
    <w:rsid w:val="0034524C"/>
    <w:rsid w:val="00354593"/>
    <w:rsid w:val="003560E9"/>
    <w:rsid w:val="00362C75"/>
    <w:rsid w:val="00370239"/>
    <w:rsid w:val="003721A0"/>
    <w:rsid w:val="0037357E"/>
    <w:rsid w:val="00376022"/>
    <w:rsid w:val="003770DF"/>
    <w:rsid w:val="00380DF5"/>
    <w:rsid w:val="00382E2B"/>
    <w:rsid w:val="003842D6"/>
    <w:rsid w:val="00384372"/>
    <w:rsid w:val="0038530C"/>
    <w:rsid w:val="003913F0"/>
    <w:rsid w:val="003958CC"/>
    <w:rsid w:val="003A5377"/>
    <w:rsid w:val="003A5F19"/>
    <w:rsid w:val="003A685F"/>
    <w:rsid w:val="003B2679"/>
    <w:rsid w:val="003B2E6B"/>
    <w:rsid w:val="003B58CB"/>
    <w:rsid w:val="003B5F86"/>
    <w:rsid w:val="003B6735"/>
    <w:rsid w:val="003C054E"/>
    <w:rsid w:val="003C4B9B"/>
    <w:rsid w:val="003C5CC4"/>
    <w:rsid w:val="003C776E"/>
    <w:rsid w:val="003D03BA"/>
    <w:rsid w:val="003D3291"/>
    <w:rsid w:val="003D453F"/>
    <w:rsid w:val="003D54B0"/>
    <w:rsid w:val="003D6309"/>
    <w:rsid w:val="003F6B36"/>
    <w:rsid w:val="004007E3"/>
    <w:rsid w:val="00404BBB"/>
    <w:rsid w:val="00405FF3"/>
    <w:rsid w:val="00411D0B"/>
    <w:rsid w:val="004179B9"/>
    <w:rsid w:val="0043187B"/>
    <w:rsid w:val="00433387"/>
    <w:rsid w:val="004357A6"/>
    <w:rsid w:val="004410D8"/>
    <w:rsid w:val="00443588"/>
    <w:rsid w:val="004450B3"/>
    <w:rsid w:val="0044612E"/>
    <w:rsid w:val="00446331"/>
    <w:rsid w:val="00446D11"/>
    <w:rsid w:val="004471B9"/>
    <w:rsid w:val="004477A6"/>
    <w:rsid w:val="004513EB"/>
    <w:rsid w:val="00461D68"/>
    <w:rsid w:val="004632CE"/>
    <w:rsid w:val="00471004"/>
    <w:rsid w:val="00475AA1"/>
    <w:rsid w:val="00476E01"/>
    <w:rsid w:val="0047700A"/>
    <w:rsid w:val="0047774A"/>
    <w:rsid w:val="00477DEC"/>
    <w:rsid w:val="0048632A"/>
    <w:rsid w:val="00492868"/>
    <w:rsid w:val="00496855"/>
    <w:rsid w:val="004A0A90"/>
    <w:rsid w:val="004A42BB"/>
    <w:rsid w:val="004A76C2"/>
    <w:rsid w:val="004B07E3"/>
    <w:rsid w:val="004B3690"/>
    <w:rsid w:val="004B5A40"/>
    <w:rsid w:val="004B6A9F"/>
    <w:rsid w:val="004C599C"/>
    <w:rsid w:val="004D549A"/>
    <w:rsid w:val="004E2BCF"/>
    <w:rsid w:val="004F1F9A"/>
    <w:rsid w:val="00502BBF"/>
    <w:rsid w:val="00511821"/>
    <w:rsid w:val="00513455"/>
    <w:rsid w:val="00514424"/>
    <w:rsid w:val="00514F7A"/>
    <w:rsid w:val="005235A8"/>
    <w:rsid w:val="00524EFE"/>
    <w:rsid w:val="00525ADE"/>
    <w:rsid w:val="005300E9"/>
    <w:rsid w:val="00530ACC"/>
    <w:rsid w:val="00530E26"/>
    <w:rsid w:val="00533270"/>
    <w:rsid w:val="00534487"/>
    <w:rsid w:val="00535224"/>
    <w:rsid w:val="00537736"/>
    <w:rsid w:val="00537D61"/>
    <w:rsid w:val="00542D6C"/>
    <w:rsid w:val="005461CA"/>
    <w:rsid w:val="00547761"/>
    <w:rsid w:val="00550852"/>
    <w:rsid w:val="00551085"/>
    <w:rsid w:val="0055396E"/>
    <w:rsid w:val="0055570C"/>
    <w:rsid w:val="0055755D"/>
    <w:rsid w:val="00557DF3"/>
    <w:rsid w:val="00561519"/>
    <w:rsid w:val="00561975"/>
    <w:rsid w:val="0056251D"/>
    <w:rsid w:val="00565384"/>
    <w:rsid w:val="005654BF"/>
    <w:rsid w:val="00571F7D"/>
    <w:rsid w:val="00572AA6"/>
    <w:rsid w:val="00573EFD"/>
    <w:rsid w:val="00574052"/>
    <w:rsid w:val="0057765C"/>
    <w:rsid w:val="005805D7"/>
    <w:rsid w:val="00581852"/>
    <w:rsid w:val="00591F4A"/>
    <w:rsid w:val="005925A7"/>
    <w:rsid w:val="00595963"/>
    <w:rsid w:val="0059748B"/>
    <w:rsid w:val="00597540"/>
    <w:rsid w:val="005A1CC2"/>
    <w:rsid w:val="005A3001"/>
    <w:rsid w:val="005B0C8D"/>
    <w:rsid w:val="005B1653"/>
    <w:rsid w:val="005D0A26"/>
    <w:rsid w:val="005D0E38"/>
    <w:rsid w:val="005D23EC"/>
    <w:rsid w:val="005D6A60"/>
    <w:rsid w:val="005E2833"/>
    <w:rsid w:val="005E3A44"/>
    <w:rsid w:val="005E51E4"/>
    <w:rsid w:val="005E5277"/>
    <w:rsid w:val="005E6BE2"/>
    <w:rsid w:val="005E6E19"/>
    <w:rsid w:val="005F0069"/>
    <w:rsid w:val="005F2300"/>
    <w:rsid w:val="005F240B"/>
    <w:rsid w:val="005F3032"/>
    <w:rsid w:val="0060124B"/>
    <w:rsid w:val="006024EE"/>
    <w:rsid w:val="00610FAD"/>
    <w:rsid w:val="006122D0"/>
    <w:rsid w:val="00625AF5"/>
    <w:rsid w:val="00625DEC"/>
    <w:rsid w:val="0063529A"/>
    <w:rsid w:val="00636F99"/>
    <w:rsid w:val="006505A0"/>
    <w:rsid w:val="00651201"/>
    <w:rsid w:val="00651672"/>
    <w:rsid w:val="00651804"/>
    <w:rsid w:val="00655C47"/>
    <w:rsid w:val="00657576"/>
    <w:rsid w:val="0065781F"/>
    <w:rsid w:val="0066077C"/>
    <w:rsid w:val="006634E0"/>
    <w:rsid w:val="006639EA"/>
    <w:rsid w:val="00667717"/>
    <w:rsid w:val="00672560"/>
    <w:rsid w:val="006730D7"/>
    <w:rsid w:val="006749DF"/>
    <w:rsid w:val="00675B2E"/>
    <w:rsid w:val="00680563"/>
    <w:rsid w:val="00681E5D"/>
    <w:rsid w:val="00685275"/>
    <w:rsid w:val="00686AB7"/>
    <w:rsid w:val="00686C00"/>
    <w:rsid w:val="006901C4"/>
    <w:rsid w:val="00692DF6"/>
    <w:rsid w:val="006963FC"/>
    <w:rsid w:val="006973FC"/>
    <w:rsid w:val="006A0783"/>
    <w:rsid w:val="006A0B63"/>
    <w:rsid w:val="006A5200"/>
    <w:rsid w:val="006A5B03"/>
    <w:rsid w:val="006A75BB"/>
    <w:rsid w:val="006C06BF"/>
    <w:rsid w:val="006C1DDD"/>
    <w:rsid w:val="006C56C2"/>
    <w:rsid w:val="006C66CE"/>
    <w:rsid w:val="006C72EF"/>
    <w:rsid w:val="006D589C"/>
    <w:rsid w:val="006D592E"/>
    <w:rsid w:val="006D6351"/>
    <w:rsid w:val="006E1FDA"/>
    <w:rsid w:val="006E2220"/>
    <w:rsid w:val="006E4FA7"/>
    <w:rsid w:val="006E5765"/>
    <w:rsid w:val="006F5B3D"/>
    <w:rsid w:val="007038C6"/>
    <w:rsid w:val="00704E54"/>
    <w:rsid w:val="007057D1"/>
    <w:rsid w:val="00705CD2"/>
    <w:rsid w:val="00706A64"/>
    <w:rsid w:val="007157FA"/>
    <w:rsid w:val="0071681B"/>
    <w:rsid w:val="00722D2B"/>
    <w:rsid w:val="00724B72"/>
    <w:rsid w:val="007300AF"/>
    <w:rsid w:val="00730FCC"/>
    <w:rsid w:val="00734C70"/>
    <w:rsid w:val="00737ADC"/>
    <w:rsid w:val="00737F50"/>
    <w:rsid w:val="00743A82"/>
    <w:rsid w:val="00754690"/>
    <w:rsid w:val="00760A9C"/>
    <w:rsid w:val="007613EB"/>
    <w:rsid w:val="007622FA"/>
    <w:rsid w:val="007630EB"/>
    <w:rsid w:val="0076362E"/>
    <w:rsid w:val="00767C51"/>
    <w:rsid w:val="00770389"/>
    <w:rsid w:val="0077096D"/>
    <w:rsid w:val="00770FC1"/>
    <w:rsid w:val="00771933"/>
    <w:rsid w:val="007726F6"/>
    <w:rsid w:val="0077290B"/>
    <w:rsid w:val="007749E5"/>
    <w:rsid w:val="00777070"/>
    <w:rsid w:val="0077722B"/>
    <w:rsid w:val="00777E78"/>
    <w:rsid w:val="00782119"/>
    <w:rsid w:val="0078269B"/>
    <w:rsid w:val="00784687"/>
    <w:rsid w:val="007874DF"/>
    <w:rsid w:val="00787D7F"/>
    <w:rsid w:val="00790937"/>
    <w:rsid w:val="00790B22"/>
    <w:rsid w:val="007920AC"/>
    <w:rsid w:val="00792799"/>
    <w:rsid w:val="00794B19"/>
    <w:rsid w:val="007971BD"/>
    <w:rsid w:val="007A2E12"/>
    <w:rsid w:val="007B00B0"/>
    <w:rsid w:val="007B0BE3"/>
    <w:rsid w:val="007B0CBB"/>
    <w:rsid w:val="007B3BDA"/>
    <w:rsid w:val="007B3C2A"/>
    <w:rsid w:val="007C55B3"/>
    <w:rsid w:val="007C6C3E"/>
    <w:rsid w:val="007D364A"/>
    <w:rsid w:val="007D6EA0"/>
    <w:rsid w:val="007D7D03"/>
    <w:rsid w:val="007E7D23"/>
    <w:rsid w:val="007F24C9"/>
    <w:rsid w:val="007F670A"/>
    <w:rsid w:val="007F6B1B"/>
    <w:rsid w:val="007F6B51"/>
    <w:rsid w:val="007F75CB"/>
    <w:rsid w:val="007F7840"/>
    <w:rsid w:val="008001F8"/>
    <w:rsid w:val="00804EC2"/>
    <w:rsid w:val="00807305"/>
    <w:rsid w:val="0081531D"/>
    <w:rsid w:val="008163D6"/>
    <w:rsid w:val="00824609"/>
    <w:rsid w:val="00827E22"/>
    <w:rsid w:val="00834374"/>
    <w:rsid w:val="008344FA"/>
    <w:rsid w:val="0083552B"/>
    <w:rsid w:val="00840857"/>
    <w:rsid w:val="008430C7"/>
    <w:rsid w:val="0084678B"/>
    <w:rsid w:val="00847ED1"/>
    <w:rsid w:val="00852FE6"/>
    <w:rsid w:val="00854B31"/>
    <w:rsid w:val="00854BA0"/>
    <w:rsid w:val="008565C5"/>
    <w:rsid w:val="00860BED"/>
    <w:rsid w:val="0086324E"/>
    <w:rsid w:val="008640C7"/>
    <w:rsid w:val="00864969"/>
    <w:rsid w:val="00871EE0"/>
    <w:rsid w:val="00873BE3"/>
    <w:rsid w:val="00873F38"/>
    <w:rsid w:val="00877E30"/>
    <w:rsid w:val="008838C7"/>
    <w:rsid w:val="008854A6"/>
    <w:rsid w:val="008912C6"/>
    <w:rsid w:val="008913FE"/>
    <w:rsid w:val="00891EBB"/>
    <w:rsid w:val="0089702B"/>
    <w:rsid w:val="008A20C6"/>
    <w:rsid w:val="008A2834"/>
    <w:rsid w:val="008B1DAC"/>
    <w:rsid w:val="008B34B2"/>
    <w:rsid w:val="008B4908"/>
    <w:rsid w:val="008C1633"/>
    <w:rsid w:val="008C6A5C"/>
    <w:rsid w:val="008C6C2D"/>
    <w:rsid w:val="008D268B"/>
    <w:rsid w:val="008D4269"/>
    <w:rsid w:val="008D49C7"/>
    <w:rsid w:val="008D6E59"/>
    <w:rsid w:val="008E19E2"/>
    <w:rsid w:val="008E1F05"/>
    <w:rsid w:val="008E3CA5"/>
    <w:rsid w:val="008E4DEF"/>
    <w:rsid w:val="008E6B87"/>
    <w:rsid w:val="008F1B1E"/>
    <w:rsid w:val="008F2751"/>
    <w:rsid w:val="008F2B3C"/>
    <w:rsid w:val="008F5ED9"/>
    <w:rsid w:val="00901351"/>
    <w:rsid w:val="00904598"/>
    <w:rsid w:val="009052FC"/>
    <w:rsid w:val="00905699"/>
    <w:rsid w:val="00907524"/>
    <w:rsid w:val="0091222D"/>
    <w:rsid w:val="00914EA9"/>
    <w:rsid w:val="00922318"/>
    <w:rsid w:val="00922BAA"/>
    <w:rsid w:val="00923A40"/>
    <w:rsid w:val="00923B74"/>
    <w:rsid w:val="00926C3D"/>
    <w:rsid w:val="00931CAF"/>
    <w:rsid w:val="00933003"/>
    <w:rsid w:val="0093332D"/>
    <w:rsid w:val="009373ED"/>
    <w:rsid w:val="00940120"/>
    <w:rsid w:val="00940632"/>
    <w:rsid w:val="00941B6F"/>
    <w:rsid w:val="0094286C"/>
    <w:rsid w:val="009442BE"/>
    <w:rsid w:val="00952326"/>
    <w:rsid w:val="0095614D"/>
    <w:rsid w:val="00962AEF"/>
    <w:rsid w:val="00965471"/>
    <w:rsid w:val="009717F2"/>
    <w:rsid w:val="009718B8"/>
    <w:rsid w:val="00971CCE"/>
    <w:rsid w:val="00972653"/>
    <w:rsid w:val="009727FC"/>
    <w:rsid w:val="00974156"/>
    <w:rsid w:val="0098000D"/>
    <w:rsid w:val="0098281A"/>
    <w:rsid w:val="00982EF6"/>
    <w:rsid w:val="00984FBE"/>
    <w:rsid w:val="00985F18"/>
    <w:rsid w:val="009878F7"/>
    <w:rsid w:val="00991D84"/>
    <w:rsid w:val="00992614"/>
    <w:rsid w:val="009A0475"/>
    <w:rsid w:val="009A0C5C"/>
    <w:rsid w:val="009A0EBD"/>
    <w:rsid w:val="009B07A5"/>
    <w:rsid w:val="009B1AA1"/>
    <w:rsid w:val="009B586D"/>
    <w:rsid w:val="009B701F"/>
    <w:rsid w:val="009C54B2"/>
    <w:rsid w:val="009D00C1"/>
    <w:rsid w:val="009D2EC8"/>
    <w:rsid w:val="009D3CFE"/>
    <w:rsid w:val="009D4C0F"/>
    <w:rsid w:val="009E042C"/>
    <w:rsid w:val="009E348D"/>
    <w:rsid w:val="009E5BF7"/>
    <w:rsid w:val="009E7510"/>
    <w:rsid w:val="009F0ABE"/>
    <w:rsid w:val="009F45E4"/>
    <w:rsid w:val="009F5492"/>
    <w:rsid w:val="009F6C8A"/>
    <w:rsid w:val="00A07783"/>
    <w:rsid w:val="00A10052"/>
    <w:rsid w:val="00A11441"/>
    <w:rsid w:val="00A1306F"/>
    <w:rsid w:val="00A1434F"/>
    <w:rsid w:val="00A17D1D"/>
    <w:rsid w:val="00A2009C"/>
    <w:rsid w:val="00A214F1"/>
    <w:rsid w:val="00A217A4"/>
    <w:rsid w:val="00A22EBB"/>
    <w:rsid w:val="00A26BAE"/>
    <w:rsid w:val="00A26E78"/>
    <w:rsid w:val="00A274E9"/>
    <w:rsid w:val="00A31515"/>
    <w:rsid w:val="00A31578"/>
    <w:rsid w:val="00A35479"/>
    <w:rsid w:val="00A35518"/>
    <w:rsid w:val="00A3676A"/>
    <w:rsid w:val="00A373AE"/>
    <w:rsid w:val="00A37707"/>
    <w:rsid w:val="00A41CCA"/>
    <w:rsid w:val="00A43576"/>
    <w:rsid w:val="00A44789"/>
    <w:rsid w:val="00A44F07"/>
    <w:rsid w:val="00A474DA"/>
    <w:rsid w:val="00A541AA"/>
    <w:rsid w:val="00A55013"/>
    <w:rsid w:val="00A63E9B"/>
    <w:rsid w:val="00A70531"/>
    <w:rsid w:val="00A73409"/>
    <w:rsid w:val="00A73E0B"/>
    <w:rsid w:val="00A909F0"/>
    <w:rsid w:val="00A9775D"/>
    <w:rsid w:val="00A97DCC"/>
    <w:rsid w:val="00AA3EBC"/>
    <w:rsid w:val="00AB256E"/>
    <w:rsid w:val="00AC39B7"/>
    <w:rsid w:val="00AD57BE"/>
    <w:rsid w:val="00AD644F"/>
    <w:rsid w:val="00AD6470"/>
    <w:rsid w:val="00AD78FF"/>
    <w:rsid w:val="00AD795C"/>
    <w:rsid w:val="00AE5777"/>
    <w:rsid w:val="00AE5EE9"/>
    <w:rsid w:val="00AF1493"/>
    <w:rsid w:val="00AF58A1"/>
    <w:rsid w:val="00B02C7B"/>
    <w:rsid w:val="00B03E4B"/>
    <w:rsid w:val="00B053F2"/>
    <w:rsid w:val="00B154EB"/>
    <w:rsid w:val="00B163B6"/>
    <w:rsid w:val="00B17A01"/>
    <w:rsid w:val="00B300D1"/>
    <w:rsid w:val="00B341D8"/>
    <w:rsid w:val="00B34CEA"/>
    <w:rsid w:val="00B36C73"/>
    <w:rsid w:val="00B44213"/>
    <w:rsid w:val="00B45502"/>
    <w:rsid w:val="00B455E1"/>
    <w:rsid w:val="00B45E44"/>
    <w:rsid w:val="00B473FB"/>
    <w:rsid w:val="00B50260"/>
    <w:rsid w:val="00B50E42"/>
    <w:rsid w:val="00B5248C"/>
    <w:rsid w:val="00B62690"/>
    <w:rsid w:val="00B70D14"/>
    <w:rsid w:val="00B711C2"/>
    <w:rsid w:val="00B7241B"/>
    <w:rsid w:val="00B72674"/>
    <w:rsid w:val="00B813A5"/>
    <w:rsid w:val="00B822BC"/>
    <w:rsid w:val="00B85F35"/>
    <w:rsid w:val="00B86096"/>
    <w:rsid w:val="00B86715"/>
    <w:rsid w:val="00B875A0"/>
    <w:rsid w:val="00B875AA"/>
    <w:rsid w:val="00B943EA"/>
    <w:rsid w:val="00BA026B"/>
    <w:rsid w:val="00BA10CA"/>
    <w:rsid w:val="00BA3518"/>
    <w:rsid w:val="00BA4DC4"/>
    <w:rsid w:val="00BA6707"/>
    <w:rsid w:val="00BA6BDF"/>
    <w:rsid w:val="00BB36ED"/>
    <w:rsid w:val="00BB43E5"/>
    <w:rsid w:val="00BC1CDF"/>
    <w:rsid w:val="00BC2D01"/>
    <w:rsid w:val="00BD3AB0"/>
    <w:rsid w:val="00BD562C"/>
    <w:rsid w:val="00BD586E"/>
    <w:rsid w:val="00BD5C64"/>
    <w:rsid w:val="00BD61F7"/>
    <w:rsid w:val="00BF69D7"/>
    <w:rsid w:val="00C03125"/>
    <w:rsid w:val="00C0414E"/>
    <w:rsid w:val="00C05B10"/>
    <w:rsid w:val="00C06A47"/>
    <w:rsid w:val="00C0742F"/>
    <w:rsid w:val="00C07676"/>
    <w:rsid w:val="00C121AB"/>
    <w:rsid w:val="00C156FA"/>
    <w:rsid w:val="00C162B9"/>
    <w:rsid w:val="00C23537"/>
    <w:rsid w:val="00C23C56"/>
    <w:rsid w:val="00C23F97"/>
    <w:rsid w:val="00C2670C"/>
    <w:rsid w:val="00C26CC6"/>
    <w:rsid w:val="00C30536"/>
    <w:rsid w:val="00C33D25"/>
    <w:rsid w:val="00C349C0"/>
    <w:rsid w:val="00C370AD"/>
    <w:rsid w:val="00C439B5"/>
    <w:rsid w:val="00C4444A"/>
    <w:rsid w:val="00C44CEC"/>
    <w:rsid w:val="00C46234"/>
    <w:rsid w:val="00C50993"/>
    <w:rsid w:val="00C535F3"/>
    <w:rsid w:val="00C549B6"/>
    <w:rsid w:val="00C54F58"/>
    <w:rsid w:val="00C564D7"/>
    <w:rsid w:val="00C56565"/>
    <w:rsid w:val="00C56838"/>
    <w:rsid w:val="00C60DC8"/>
    <w:rsid w:val="00C61545"/>
    <w:rsid w:val="00C63BE0"/>
    <w:rsid w:val="00C64C91"/>
    <w:rsid w:val="00C65011"/>
    <w:rsid w:val="00C71549"/>
    <w:rsid w:val="00C717B0"/>
    <w:rsid w:val="00C720A1"/>
    <w:rsid w:val="00C729A9"/>
    <w:rsid w:val="00C7483B"/>
    <w:rsid w:val="00C754E8"/>
    <w:rsid w:val="00C75EAF"/>
    <w:rsid w:val="00C82B40"/>
    <w:rsid w:val="00C839AD"/>
    <w:rsid w:val="00C9381F"/>
    <w:rsid w:val="00C95681"/>
    <w:rsid w:val="00C96D0A"/>
    <w:rsid w:val="00C97F56"/>
    <w:rsid w:val="00CA265F"/>
    <w:rsid w:val="00CA5FEF"/>
    <w:rsid w:val="00CB6573"/>
    <w:rsid w:val="00CC4228"/>
    <w:rsid w:val="00CC6581"/>
    <w:rsid w:val="00CD633D"/>
    <w:rsid w:val="00CE05B1"/>
    <w:rsid w:val="00CE1768"/>
    <w:rsid w:val="00CE1BBE"/>
    <w:rsid w:val="00CE2233"/>
    <w:rsid w:val="00CE280C"/>
    <w:rsid w:val="00CF0704"/>
    <w:rsid w:val="00CF0A21"/>
    <w:rsid w:val="00CF2DE2"/>
    <w:rsid w:val="00CF3A2D"/>
    <w:rsid w:val="00CF50F1"/>
    <w:rsid w:val="00D02801"/>
    <w:rsid w:val="00D10E8F"/>
    <w:rsid w:val="00D1193F"/>
    <w:rsid w:val="00D1241D"/>
    <w:rsid w:val="00D124F4"/>
    <w:rsid w:val="00D15E78"/>
    <w:rsid w:val="00D25499"/>
    <w:rsid w:val="00D269DC"/>
    <w:rsid w:val="00D26C1F"/>
    <w:rsid w:val="00D30A18"/>
    <w:rsid w:val="00D30BE2"/>
    <w:rsid w:val="00D42897"/>
    <w:rsid w:val="00D4738E"/>
    <w:rsid w:val="00D550A7"/>
    <w:rsid w:val="00D560BF"/>
    <w:rsid w:val="00D61220"/>
    <w:rsid w:val="00D6132E"/>
    <w:rsid w:val="00D61634"/>
    <w:rsid w:val="00D6319A"/>
    <w:rsid w:val="00D71999"/>
    <w:rsid w:val="00D810A3"/>
    <w:rsid w:val="00D83603"/>
    <w:rsid w:val="00D908AF"/>
    <w:rsid w:val="00D96AD2"/>
    <w:rsid w:val="00D97A9F"/>
    <w:rsid w:val="00D97E51"/>
    <w:rsid w:val="00DB49D5"/>
    <w:rsid w:val="00DB5260"/>
    <w:rsid w:val="00DB56A2"/>
    <w:rsid w:val="00DC1234"/>
    <w:rsid w:val="00DC13F7"/>
    <w:rsid w:val="00DC5A4F"/>
    <w:rsid w:val="00DC607A"/>
    <w:rsid w:val="00DC7681"/>
    <w:rsid w:val="00DC7B4F"/>
    <w:rsid w:val="00DD1AE6"/>
    <w:rsid w:val="00DD313E"/>
    <w:rsid w:val="00DD673B"/>
    <w:rsid w:val="00DD6BFD"/>
    <w:rsid w:val="00DD709A"/>
    <w:rsid w:val="00DD7C35"/>
    <w:rsid w:val="00DE58C3"/>
    <w:rsid w:val="00DE5A41"/>
    <w:rsid w:val="00DE634A"/>
    <w:rsid w:val="00DF5C93"/>
    <w:rsid w:val="00E0002D"/>
    <w:rsid w:val="00E028D5"/>
    <w:rsid w:val="00E04B36"/>
    <w:rsid w:val="00E059F5"/>
    <w:rsid w:val="00E10902"/>
    <w:rsid w:val="00E118E4"/>
    <w:rsid w:val="00E12CBF"/>
    <w:rsid w:val="00E13382"/>
    <w:rsid w:val="00E1378D"/>
    <w:rsid w:val="00E1487C"/>
    <w:rsid w:val="00E15E08"/>
    <w:rsid w:val="00E21826"/>
    <w:rsid w:val="00E21940"/>
    <w:rsid w:val="00E240DB"/>
    <w:rsid w:val="00E24F1F"/>
    <w:rsid w:val="00E26264"/>
    <w:rsid w:val="00E26B56"/>
    <w:rsid w:val="00E279A3"/>
    <w:rsid w:val="00E30978"/>
    <w:rsid w:val="00E320D2"/>
    <w:rsid w:val="00E34273"/>
    <w:rsid w:val="00E35FEA"/>
    <w:rsid w:val="00E361C9"/>
    <w:rsid w:val="00E36607"/>
    <w:rsid w:val="00E3676F"/>
    <w:rsid w:val="00E4018E"/>
    <w:rsid w:val="00E422AE"/>
    <w:rsid w:val="00E46EB4"/>
    <w:rsid w:val="00E536E1"/>
    <w:rsid w:val="00E54ECA"/>
    <w:rsid w:val="00E55C8E"/>
    <w:rsid w:val="00E60A64"/>
    <w:rsid w:val="00E6273C"/>
    <w:rsid w:val="00E62C57"/>
    <w:rsid w:val="00E634F5"/>
    <w:rsid w:val="00E63AFF"/>
    <w:rsid w:val="00E64DD8"/>
    <w:rsid w:val="00E66103"/>
    <w:rsid w:val="00E66275"/>
    <w:rsid w:val="00E70EF3"/>
    <w:rsid w:val="00E728D2"/>
    <w:rsid w:val="00E74BCF"/>
    <w:rsid w:val="00E76345"/>
    <w:rsid w:val="00E82ED3"/>
    <w:rsid w:val="00E833AB"/>
    <w:rsid w:val="00E83A7A"/>
    <w:rsid w:val="00E95082"/>
    <w:rsid w:val="00E957C4"/>
    <w:rsid w:val="00E96507"/>
    <w:rsid w:val="00E97F4C"/>
    <w:rsid w:val="00EA1299"/>
    <w:rsid w:val="00EA16B2"/>
    <w:rsid w:val="00EA450E"/>
    <w:rsid w:val="00EA7C7A"/>
    <w:rsid w:val="00EB270E"/>
    <w:rsid w:val="00EB4EBB"/>
    <w:rsid w:val="00EB63FC"/>
    <w:rsid w:val="00EC048D"/>
    <w:rsid w:val="00EC0D27"/>
    <w:rsid w:val="00EC46AB"/>
    <w:rsid w:val="00EC5B01"/>
    <w:rsid w:val="00EE26B2"/>
    <w:rsid w:val="00EF43EF"/>
    <w:rsid w:val="00EF4D6E"/>
    <w:rsid w:val="00EF67AF"/>
    <w:rsid w:val="00F00B6E"/>
    <w:rsid w:val="00F01716"/>
    <w:rsid w:val="00F035A3"/>
    <w:rsid w:val="00F053D1"/>
    <w:rsid w:val="00F102A0"/>
    <w:rsid w:val="00F1178E"/>
    <w:rsid w:val="00F2117A"/>
    <w:rsid w:val="00F22C35"/>
    <w:rsid w:val="00F24D64"/>
    <w:rsid w:val="00F329B4"/>
    <w:rsid w:val="00F4307B"/>
    <w:rsid w:val="00F4407E"/>
    <w:rsid w:val="00F4507B"/>
    <w:rsid w:val="00F46A90"/>
    <w:rsid w:val="00F46CF3"/>
    <w:rsid w:val="00F625BE"/>
    <w:rsid w:val="00F64DC3"/>
    <w:rsid w:val="00F75F9B"/>
    <w:rsid w:val="00F771BE"/>
    <w:rsid w:val="00F81CED"/>
    <w:rsid w:val="00F826F4"/>
    <w:rsid w:val="00F82AE1"/>
    <w:rsid w:val="00F86A41"/>
    <w:rsid w:val="00F933CD"/>
    <w:rsid w:val="00F943E3"/>
    <w:rsid w:val="00FB033A"/>
    <w:rsid w:val="00FB49B0"/>
    <w:rsid w:val="00FC34CB"/>
    <w:rsid w:val="00FD0863"/>
    <w:rsid w:val="00FD26E0"/>
    <w:rsid w:val="00FD2769"/>
    <w:rsid w:val="00FE5931"/>
    <w:rsid w:val="00FF17CA"/>
    <w:rsid w:val="00FF2336"/>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367EEB"/>
  <w15:docId w15:val="{4A1B67D3-C03B-4F9A-82E0-91763EE0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54ECA"/>
    <w:pPr>
      <w:keepNext/>
      <w:jc w:val="center"/>
      <w:outlineLvl w:val="0"/>
    </w:pPr>
    <w:rPr>
      <w:rFonts w:ascii="Arial" w:hAnsi="Arial" w:cs="Arial"/>
      <w:b/>
      <w:bCs/>
      <w:sz w:val="32"/>
    </w:rPr>
  </w:style>
  <w:style w:type="paragraph" w:styleId="Heading2">
    <w:name w:val="heading 2"/>
    <w:basedOn w:val="Normal"/>
    <w:next w:val="Normal"/>
    <w:qFormat/>
    <w:rsid w:val="00E54ECA"/>
    <w:pPr>
      <w:keepNext/>
      <w:jc w:val="center"/>
      <w:outlineLvl w:val="1"/>
    </w:pPr>
    <w:rPr>
      <w:rFonts w:ascii="Arial" w:hAnsi="Arial" w:cs="Arial"/>
      <w:b/>
      <w:bCs/>
      <w:sz w:val="28"/>
    </w:rPr>
  </w:style>
  <w:style w:type="paragraph" w:styleId="Heading3">
    <w:name w:val="heading 3"/>
    <w:basedOn w:val="Normal"/>
    <w:next w:val="Normal"/>
    <w:qFormat/>
    <w:rsid w:val="0047700A"/>
    <w:pPr>
      <w:keepNext/>
      <w:spacing w:before="240" w:after="60"/>
      <w:outlineLvl w:val="2"/>
    </w:pPr>
    <w:rPr>
      <w:rFonts w:ascii="Arial" w:hAnsi="Arial" w:cs="Arial"/>
      <w:b/>
      <w:bCs/>
      <w:sz w:val="26"/>
      <w:szCs w:val="26"/>
    </w:rPr>
  </w:style>
  <w:style w:type="paragraph" w:styleId="Heading8">
    <w:name w:val="heading 8"/>
    <w:basedOn w:val="Normal"/>
    <w:next w:val="Normal"/>
    <w:qFormat/>
    <w:rsid w:val="008B1DA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ECA"/>
    <w:pPr>
      <w:jc w:val="center"/>
    </w:pPr>
    <w:rPr>
      <w:rFonts w:ascii="Arial" w:hAnsi="Arial" w:cs="Arial"/>
      <w:b/>
      <w:bCs/>
      <w:sz w:val="40"/>
    </w:rPr>
  </w:style>
  <w:style w:type="character" w:styleId="Hyperlink">
    <w:name w:val="Hyperlink"/>
    <w:rsid w:val="00E54ECA"/>
    <w:rPr>
      <w:color w:val="0000FF"/>
      <w:u w:val="single"/>
    </w:rPr>
  </w:style>
  <w:style w:type="paragraph" w:styleId="Header">
    <w:name w:val="header"/>
    <w:basedOn w:val="Normal"/>
    <w:rsid w:val="00021A03"/>
    <w:pPr>
      <w:tabs>
        <w:tab w:val="center" w:pos="4320"/>
        <w:tab w:val="right" w:pos="8640"/>
      </w:tabs>
    </w:pPr>
  </w:style>
  <w:style w:type="paragraph" w:styleId="Footer">
    <w:name w:val="footer"/>
    <w:basedOn w:val="Normal"/>
    <w:link w:val="FooterChar"/>
    <w:uiPriority w:val="99"/>
    <w:rsid w:val="00021A03"/>
    <w:pPr>
      <w:tabs>
        <w:tab w:val="center" w:pos="4320"/>
        <w:tab w:val="right" w:pos="8640"/>
      </w:tabs>
    </w:pPr>
    <w:rPr>
      <w:lang w:val="x-none" w:eastAsia="x-none"/>
    </w:rPr>
  </w:style>
  <w:style w:type="character" w:styleId="PageNumber">
    <w:name w:val="page number"/>
    <w:basedOn w:val="DefaultParagraphFont"/>
    <w:rsid w:val="00021A03"/>
  </w:style>
  <w:style w:type="paragraph" w:customStyle="1" w:styleId="MediumGrid1-Accent21">
    <w:name w:val="Medium Grid 1 - Accent 21"/>
    <w:basedOn w:val="Normal"/>
    <w:uiPriority w:val="34"/>
    <w:qFormat/>
    <w:rsid w:val="00EA16B2"/>
    <w:pPr>
      <w:ind w:left="720"/>
    </w:pPr>
  </w:style>
  <w:style w:type="table" w:styleId="TableGrid">
    <w:name w:val="Table Grid"/>
    <w:basedOn w:val="TableNormal"/>
    <w:uiPriority w:val="59"/>
    <w:rsid w:val="00B36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15E08"/>
    <w:rPr>
      <w:sz w:val="24"/>
      <w:szCs w:val="24"/>
    </w:rPr>
  </w:style>
  <w:style w:type="paragraph" w:styleId="BodyText2">
    <w:name w:val="Body Text 2"/>
    <w:basedOn w:val="Normal"/>
    <w:rsid w:val="00EF67AF"/>
    <w:rPr>
      <w:rFonts w:ascii="Arial" w:hAnsi="Arial" w:cs="Arial"/>
      <w:b/>
      <w:bCs/>
      <w:sz w:val="22"/>
    </w:rPr>
  </w:style>
  <w:style w:type="paragraph" w:styleId="BodyText3">
    <w:name w:val="Body Text 3"/>
    <w:basedOn w:val="Normal"/>
    <w:rsid w:val="008B1DAC"/>
    <w:pPr>
      <w:spacing w:after="120"/>
    </w:pPr>
    <w:rPr>
      <w:sz w:val="16"/>
      <w:szCs w:val="16"/>
    </w:rPr>
  </w:style>
  <w:style w:type="paragraph" w:styleId="E-mailSignature">
    <w:name w:val="E-mail Signature"/>
    <w:basedOn w:val="Normal"/>
    <w:rsid w:val="00304797"/>
  </w:style>
  <w:style w:type="paragraph" w:styleId="DocumentMap">
    <w:name w:val="Document Map"/>
    <w:basedOn w:val="Normal"/>
    <w:semiHidden/>
    <w:rsid w:val="00314B0F"/>
    <w:pPr>
      <w:shd w:val="clear" w:color="auto" w:fill="000080"/>
    </w:pPr>
    <w:rPr>
      <w:rFonts w:ascii="Tahoma" w:hAnsi="Tahoma" w:cs="Tahoma"/>
      <w:sz w:val="20"/>
      <w:szCs w:val="20"/>
    </w:rPr>
  </w:style>
  <w:style w:type="paragraph" w:styleId="BalloonText">
    <w:name w:val="Balloon Text"/>
    <w:basedOn w:val="Normal"/>
    <w:link w:val="BalloonTextChar"/>
    <w:rsid w:val="0065781F"/>
    <w:rPr>
      <w:rFonts w:ascii="Tahoma" w:hAnsi="Tahoma" w:cs="Tahoma"/>
      <w:sz w:val="16"/>
      <w:szCs w:val="16"/>
    </w:rPr>
  </w:style>
  <w:style w:type="character" w:customStyle="1" w:styleId="BalloonTextChar">
    <w:name w:val="Balloon Text Char"/>
    <w:link w:val="BalloonText"/>
    <w:rsid w:val="0065781F"/>
    <w:rPr>
      <w:rFonts w:ascii="Tahoma" w:hAnsi="Tahoma" w:cs="Tahoma"/>
      <w:sz w:val="16"/>
      <w:szCs w:val="16"/>
    </w:rPr>
  </w:style>
  <w:style w:type="character" w:styleId="CommentReference">
    <w:name w:val="annotation reference"/>
    <w:uiPriority w:val="99"/>
    <w:rsid w:val="00295014"/>
    <w:rPr>
      <w:sz w:val="16"/>
      <w:szCs w:val="16"/>
    </w:rPr>
  </w:style>
  <w:style w:type="paragraph" w:styleId="CommentText">
    <w:name w:val="annotation text"/>
    <w:basedOn w:val="Normal"/>
    <w:link w:val="CommentTextChar"/>
    <w:uiPriority w:val="99"/>
    <w:rsid w:val="00295014"/>
    <w:rPr>
      <w:sz w:val="20"/>
      <w:szCs w:val="20"/>
    </w:rPr>
  </w:style>
  <w:style w:type="character" w:customStyle="1" w:styleId="CommentTextChar">
    <w:name w:val="Comment Text Char"/>
    <w:basedOn w:val="DefaultParagraphFont"/>
    <w:link w:val="CommentText"/>
    <w:uiPriority w:val="99"/>
    <w:rsid w:val="00295014"/>
  </w:style>
  <w:style w:type="paragraph" w:styleId="CommentSubject">
    <w:name w:val="annotation subject"/>
    <w:basedOn w:val="CommentText"/>
    <w:next w:val="CommentText"/>
    <w:link w:val="CommentSubjectChar"/>
    <w:rsid w:val="00295014"/>
    <w:rPr>
      <w:b/>
      <w:bCs/>
    </w:rPr>
  </w:style>
  <w:style w:type="character" w:customStyle="1" w:styleId="CommentSubjectChar">
    <w:name w:val="Comment Subject Char"/>
    <w:link w:val="CommentSubject"/>
    <w:rsid w:val="00295014"/>
    <w:rPr>
      <w:b/>
      <w:bCs/>
    </w:rPr>
  </w:style>
  <w:style w:type="character" w:styleId="FollowedHyperlink">
    <w:name w:val="FollowedHyperlink"/>
    <w:rsid w:val="003C4B9B"/>
    <w:rPr>
      <w:color w:val="800080"/>
      <w:u w:val="single"/>
    </w:rPr>
  </w:style>
  <w:style w:type="paragraph" w:styleId="NormalWeb">
    <w:name w:val="Normal (Web)"/>
    <w:basedOn w:val="Normal"/>
    <w:uiPriority w:val="99"/>
    <w:unhideWhenUsed/>
    <w:rsid w:val="00C349C0"/>
    <w:pPr>
      <w:spacing w:before="100" w:beforeAutospacing="1" w:after="100" w:afterAutospacing="1"/>
    </w:pPr>
  </w:style>
  <w:style w:type="character" w:styleId="PlaceholderText">
    <w:name w:val="Placeholder Text"/>
    <w:basedOn w:val="DefaultParagraphFont"/>
    <w:uiPriority w:val="99"/>
    <w:semiHidden/>
    <w:rsid w:val="004C599C"/>
    <w:rPr>
      <w:color w:val="808080"/>
    </w:rPr>
  </w:style>
  <w:style w:type="paragraph" w:styleId="ListParagraph">
    <w:name w:val="List Paragraph"/>
    <w:basedOn w:val="Normal"/>
    <w:uiPriority w:val="34"/>
    <w:qFormat/>
    <w:rsid w:val="005D0E38"/>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D0E3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2167">
      <w:bodyDiv w:val="1"/>
      <w:marLeft w:val="0"/>
      <w:marRight w:val="0"/>
      <w:marTop w:val="0"/>
      <w:marBottom w:val="0"/>
      <w:divBdr>
        <w:top w:val="none" w:sz="0" w:space="0" w:color="auto"/>
        <w:left w:val="none" w:sz="0" w:space="0" w:color="auto"/>
        <w:bottom w:val="none" w:sz="0" w:space="0" w:color="auto"/>
        <w:right w:val="none" w:sz="0" w:space="0" w:color="auto"/>
      </w:divBdr>
    </w:div>
    <w:div w:id="552429503">
      <w:bodyDiv w:val="1"/>
      <w:marLeft w:val="0"/>
      <w:marRight w:val="0"/>
      <w:marTop w:val="0"/>
      <w:marBottom w:val="0"/>
      <w:divBdr>
        <w:top w:val="none" w:sz="0" w:space="0" w:color="auto"/>
        <w:left w:val="none" w:sz="0" w:space="0" w:color="auto"/>
        <w:bottom w:val="none" w:sz="0" w:space="0" w:color="auto"/>
        <w:right w:val="none" w:sz="0" w:space="0" w:color="auto"/>
      </w:divBdr>
    </w:div>
    <w:div w:id="618875980">
      <w:bodyDiv w:val="1"/>
      <w:marLeft w:val="0"/>
      <w:marRight w:val="0"/>
      <w:marTop w:val="0"/>
      <w:marBottom w:val="0"/>
      <w:divBdr>
        <w:top w:val="none" w:sz="0" w:space="0" w:color="auto"/>
        <w:left w:val="none" w:sz="0" w:space="0" w:color="auto"/>
        <w:bottom w:val="none" w:sz="0" w:space="0" w:color="auto"/>
        <w:right w:val="none" w:sz="0" w:space="0" w:color="auto"/>
      </w:divBdr>
      <w:divsChild>
        <w:div w:id="769937825">
          <w:marLeft w:val="0"/>
          <w:marRight w:val="0"/>
          <w:marTop w:val="0"/>
          <w:marBottom w:val="0"/>
          <w:divBdr>
            <w:top w:val="single" w:sz="6" w:space="0" w:color="CCCCCC"/>
            <w:left w:val="single" w:sz="6" w:space="0" w:color="CCCCCC"/>
            <w:bottom w:val="single" w:sz="6" w:space="0" w:color="CCCCCC"/>
            <w:right w:val="single" w:sz="6" w:space="0" w:color="CCCCCC"/>
          </w:divBdr>
          <w:divsChild>
            <w:div w:id="1594824403">
              <w:marLeft w:val="0"/>
              <w:marRight w:val="0"/>
              <w:marTop w:val="300"/>
              <w:marBottom w:val="300"/>
              <w:divBdr>
                <w:top w:val="none" w:sz="0" w:space="0" w:color="auto"/>
                <w:left w:val="none" w:sz="0" w:space="0" w:color="auto"/>
                <w:bottom w:val="none" w:sz="0" w:space="0" w:color="auto"/>
                <w:right w:val="none" w:sz="0" w:space="0" w:color="auto"/>
              </w:divBdr>
              <w:divsChild>
                <w:div w:id="620066076">
                  <w:marLeft w:val="0"/>
                  <w:marRight w:val="0"/>
                  <w:marTop w:val="0"/>
                  <w:marBottom w:val="0"/>
                  <w:divBdr>
                    <w:top w:val="none" w:sz="0" w:space="0" w:color="auto"/>
                    <w:left w:val="single" w:sz="6" w:space="23" w:color="CCCCCC"/>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i.net/Pages/SchoolPersonnel/BMIProgram.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n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n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{CEF47A39-2047-4306-B9AC-339F7B38C329}</b:Guid>
    <b:RefOrder>1</b:RefOrder>
  </b:Source>
</b:Sources>
</file>

<file path=customXml/itemProps1.xml><?xml version="1.0" encoding="utf-8"?>
<ds:datastoreItem xmlns:ds="http://schemas.openxmlformats.org/officeDocument/2006/customXml" ds:itemID="{DDB89F61-ED4A-46F2-A8A9-6389293FA821}">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B035D6-AB7F-49DF-A71F-8B38F9A8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31F912-20CF-4116-A145-6AB0090EE358}">
  <ds:schemaRefs>
    <ds:schemaRef ds:uri="http://schemas.microsoft.com/sharepoint/v3/contenttype/forms"/>
  </ds:schemaRefs>
</ds:datastoreItem>
</file>

<file path=customXml/itemProps4.xml><?xml version="1.0" encoding="utf-8"?>
<ds:datastoreItem xmlns:ds="http://schemas.openxmlformats.org/officeDocument/2006/customXml" ds:itemID="{FF8C0D22-A38D-4F89-A82F-D6FE0451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8563</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January 2010</vt:lpstr>
    </vt:vector>
  </TitlesOfParts>
  <Company>ADE</Company>
  <LinksUpToDate>false</LinksUpToDate>
  <CharactersWithSpaces>57263</CharactersWithSpaces>
  <SharedDoc>false</SharedDoc>
  <HLinks>
    <vt:vector size="6" baseType="variant">
      <vt:variant>
        <vt:i4>4390941</vt:i4>
      </vt:variant>
      <vt:variant>
        <vt:i4>0</vt:i4>
      </vt:variant>
      <vt:variant>
        <vt:i4>0</vt:i4>
      </vt:variant>
      <vt:variant>
        <vt:i4>5</vt:i4>
      </vt:variant>
      <vt:variant>
        <vt:lpwstr>http://www.achi.net/Pages/SchoolPersonnel/BMIProgram.aspx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2010</dc:title>
  <dc:creator>ade</dc:creator>
  <cp:lastModifiedBy>Angela Scaife (ADE)</cp:lastModifiedBy>
  <cp:revision>2</cp:revision>
  <cp:lastPrinted>2017-12-08T14:25:00Z</cp:lastPrinted>
  <dcterms:created xsi:type="dcterms:W3CDTF">2017-12-21T16:18:00Z</dcterms:created>
  <dcterms:modified xsi:type="dcterms:W3CDTF">2017-12-21T16:18:00Z</dcterms:modified>
</cp:coreProperties>
</file>