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E424" w14:textId="32F42965" w:rsidR="00C17294" w:rsidRPr="00040BBB" w:rsidRDefault="00C17294" w:rsidP="00C17294">
      <w:pPr>
        <w:spacing w:after="0" w:line="240" w:lineRule="auto"/>
        <w:outlineLvl w:val="1"/>
        <w:rPr>
          <w:rFonts w:ascii="Muli" w:eastAsia="Times New Roman" w:hAnsi="Muli" w:cs="Times New Roman"/>
          <w:color w:val="212529"/>
          <w:kern w:val="0"/>
          <w:sz w:val="30"/>
          <w:szCs w:val="30"/>
          <w:u w:val="single"/>
          <w14:ligatures w14:val="none"/>
        </w:rPr>
      </w:pPr>
      <w:r w:rsidRPr="00C17294">
        <w:rPr>
          <w:rFonts w:ascii="Muli" w:eastAsia="Times New Roman" w:hAnsi="Muli" w:cs="Times New Roman"/>
          <w:color w:val="212529"/>
          <w:kern w:val="0"/>
          <w:sz w:val="30"/>
          <w:szCs w:val="30"/>
          <w:u w:val="single"/>
          <w14:ligatures w14:val="none"/>
        </w:rPr>
        <w:t>Memo Text</w:t>
      </w:r>
      <w:r w:rsidR="00040BBB" w:rsidRPr="00040BBB">
        <w:rPr>
          <w:rFonts w:ascii="Muli" w:eastAsia="Times New Roman" w:hAnsi="Muli" w:cs="Times New Roman"/>
          <w:color w:val="212529"/>
          <w:kern w:val="0"/>
          <w:sz w:val="30"/>
          <w:szCs w:val="30"/>
          <w:u w:val="single"/>
          <w14:ligatures w14:val="none"/>
        </w:rPr>
        <w:t>:</w:t>
      </w:r>
    </w:p>
    <w:p w14:paraId="72A21EA2" w14:textId="77777777" w:rsidR="00040BBB" w:rsidRPr="00C17294" w:rsidRDefault="00040BBB" w:rsidP="00C17294">
      <w:pPr>
        <w:spacing w:after="0" w:line="240" w:lineRule="auto"/>
        <w:outlineLvl w:val="1"/>
        <w:rPr>
          <w:rFonts w:ascii="Muli" w:eastAsia="Times New Roman" w:hAnsi="Muli" w:cs="Times New Roman"/>
          <w:color w:val="212529"/>
          <w:kern w:val="0"/>
          <w:sz w:val="30"/>
          <w:szCs w:val="30"/>
          <w14:ligatures w14:val="none"/>
        </w:rPr>
      </w:pPr>
    </w:p>
    <w:p w14:paraId="79051277" w14:textId="77777777" w:rsidR="00C17294" w:rsidRPr="00C17294" w:rsidRDefault="00C17294" w:rsidP="00C17294">
      <w:pPr>
        <w:spacing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Attention Federal Program Coordinators &amp; SPED Supervisors</w:t>
      </w:r>
    </w:p>
    <w:p w14:paraId="52A253D1" w14:textId="77777777" w:rsidR="00C17294" w:rsidRPr="00C17294" w:rsidRDefault="00C17294" w:rsidP="00C17294">
      <w:pPr>
        <w:spacing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 </w:t>
      </w:r>
    </w:p>
    <w:p w14:paraId="38766B0B" w14:textId="77777777" w:rsidR="00C17294" w:rsidRPr="00C17294" w:rsidRDefault="00C17294" w:rsidP="00C17294">
      <w:pPr>
        <w:spacing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ESSA</w:t>
      </w:r>
    </w:p>
    <w:p w14:paraId="31F550F9" w14:textId="01DC3E2F" w:rsidR="00C17294" w:rsidRPr="00C17294" w:rsidRDefault="00C17294" w:rsidP="00C17294">
      <w:pPr>
        <w:spacing w:before="121" w:after="0" w:line="240" w:lineRule="auto"/>
        <w:ind w:left="195" w:right="172"/>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 xml:space="preserve">The Elementary and Secondary Education Act (ESEA), as amended by </w:t>
      </w:r>
      <w:proofErr w:type="gramStart"/>
      <w:r w:rsidRPr="00C17294">
        <w:rPr>
          <w:rFonts w:ascii="Times New Roman" w:eastAsia="Times New Roman" w:hAnsi="Times New Roman" w:cs="Times New Roman"/>
          <w:kern w:val="0"/>
          <w14:ligatures w14:val="none"/>
        </w:rPr>
        <w:t>the Every</w:t>
      </w:r>
      <w:proofErr w:type="gramEnd"/>
      <w:r w:rsidRPr="00C17294">
        <w:rPr>
          <w:rFonts w:ascii="Times New Roman" w:eastAsia="Times New Roman" w:hAnsi="Times New Roman" w:cs="Times New Roman"/>
          <w:kern w:val="0"/>
          <w14:ligatures w14:val="none"/>
        </w:rPr>
        <w:t xml:space="preserve"> Student Succeeds Act (ESSA), requires a participating Local Educational Agency (LEA) to provide eligible children attending private elementary and secondary schools, their teachers, and their families with services or other benefits that are equitable. Under ESEA Section 1117, a written Affirmation of Consultation is required. The Affirmation serves a dual purpose in the following ways: 1) as documentation of participating and non-participating schools, and 2) it assures the State Education Agency (SEA) that the Local Education Agency (LEA) has contacted the private schools in their attendance area and proves meaningful, timely consultation has taken place. </w:t>
      </w:r>
      <w:r w:rsidRPr="00C17294">
        <w:rPr>
          <w:rFonts w:ascii="Times New Roman" w:eastAsia="Times New Roman" w:hAnsi="Times New Roman" w:cs="Times New Roman"/>
          <w:b/>
          <w:bCs/>
          <w:kern w:val="0"/>
          <w14:ligatures w14:val="none"/>
        </w:rPr>
        <w:t>All districts must upload a c</w:t>
      </w:r>
      <w:r>
        <w:rPr>
          <w:rFonts w:ascii="Times New Roman" w:eastAsia="Times New Roman" w:hAnsi="Times New Roman" w:cs="Times New Roman"/>
          <w:b/>
          <w:bCs/>
          <w:kern w:val="0"/>
          <w14:ligatures w14:val="none"/>
        </w:rPr>
        <w:t>ompleted</w:t>
      </w:r>
      <w:r w:rsidRPr="00C17294">
        <w:rPr>
          <w:rFonts w:ascii="Times New Roman" w:eastAsia="Times New Roman" w:hAnsi="Times New Roman" w:cs="Times New Roman"/>
          <w:b/>
          <w:bCs/>
          <w:kern w:val="0"/>
          <w14:ligatures w14:val="none"/>
        </w:rPr>
        <w:t xml:space="preserve"> Affirmation of Consultation form </w:t>
      </w:r>
      <w:r>
        <w:rPr>
          <w:rFonts w:ascii="Times New Roman" w:eastAsia="Times New Roman" w:hAnsi="Times New Roman" w:cs="Times New Roman"/>
          <w:b/>
          <w:bCs/>
          <w:kern w:val="0"/>
          <w14:ligatures w14:val="none"/>
        </w:rPr>
        <w:t xml:space="preserve">to the </w:t>
      </w:r>
      <w:r w:rsidRPr="009271A2">
        <w:rPr>
          <w:rFonts w:ascii="Times New Roman" w:eastAsia="Times New Roman" w:hAnsi="Times New Roman" w:cs="Times New Roman"/>
          <w:b/>
          <w:bCs/>
          <w:kern w:val="0"/>
          <w:highlight w:val="yellow"/>
          <w14:ligatures w14:val="none"/>
        </w:rPr>
        <w:t>AR App Platform</w:t>
      </w:r>
      <w:r w:rsidRPr="00C17294">
        <w:rPr>
          <w:rFonts w:ascii="Times New Roman" w:eastAsia="Times New Roman" w:hAnsi="Times New Roman" w:cs="Times New Roman"/>
          <w:b/>
          <w:bCs/>
          <w:kern w:val="0"/>
          <w:highlight w:val="yellow"/>
          <w14:ligatures w14:val="none"/>
        </w:rPr>
        <w:t xml:space="preserve"> by </w:t>
      </w:r>
      <w:r w:rsidRPr="009271A2">
        <w:rPr>
          <w:rFonts w:ascii="Times New Roman" w:eastAsia="Times New Roman" w:hAnsi="Times New Roman" w:cs="Times New Roman"/>
          <w:b/>
          <w:bCs/>
          <w:kern w:val="0"/>
          <w:highlight w:val="yellow"/>
          <w14:ligatures w14:val="none"/>
        </w:rPr>
        <w:t>June 30</w:t>
      </w:r>
      <w:r w:rsidRPr="00C17294">
        <w:rPr>
          <w:rFonts w:ascii="Times New Roman" w:eastAsia="Times New Roman" w:hAnsi="Times New Roman" w:cs="Times New Roman"/>
          <w:b/>
          <w:bCs/>
          <w:kern w:val="0"/>
          <w:highlight w:val="yellow"/>
          <w14:ligatures w14:val="none"/>
        </w:rPr>
        <w:t>, 202</w:t>
      </w:r>
      <w:r w:rsidRPr="009271A2">
        <w:rPr>
          <w:rFonts w:ascii="Times New Roman" w:eastAsia="Times New Roman" w:hAnsi="Times New Roman" w:cs="Times New Roman"/>
          <w:b/>
          <w:bCs/>
          <w:kern w:val="0"/>
          <w:highlight w:val="yellow"/>
          <w14:ligatures w14:val="none"/>
        </w:rPr>
        <w:t>6</w:t>
      </w:r>
      <w:r w:rsidRPr="00C17294">
        <w:rPr>
          <w:rFonts w:ascii="Times New Roman" w:eastAsia="Times New Roman" w:hAnsi="Times New Roman" w:cs="Times New Roman"/>
          <w:b/>
          <w:bCs/>
          <w:kern w:val="0"/>
          <w14:ligatures w14:val="none"/>
        </w:rPr>
        <w:t>.</w:t>
      </w:r>
    </w:p>
    <w:p w14:paraId="2B304157" w14:textId="794A3B7B" w:rsidR="00C17294" w:rsidRPr="00C17294" w:rsidRDefault="00C17294" w:rsidP="00C17294">
      <w:pPr>
        <w:spacing w:after="0" w:line="240" w:lineRule="auto"/>
        <w:rPr>
          <w:rFonts w:ascii="Times New Roman" w:eastAsia="Times New Roman" w:hAnsi="Times New Roman" w:cs="Times New Roman"/>
          <w:kern w:val="0"/>
          <w14:ligatures w14:val="none"/>
        </w:rPr>
      </w:pPr>
    </w:p>
    <w:p w14:paraId="75477B1F" w14:textId="77777777" w:rsidR="00C17294" w:rsidRPr="00C17294" w:rsidRDefault="00C17294" w:rsidP="00C17294">
      <w:pPr>
        <w:spacing w:after="0" w:line="240" w:lineRule="auto"/>
        <w:ind w:left="195" w:right="172"/>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Each LEA shall maintain in their records an Affirmation of Consultation form signed and dated by the private schools and public-school officials that verifies that the required consultation has occurred. If the private school officials and the LEA have not completed or finalized their consultation process by the above date, the district must retain documentation in their onsite files to show at least three (3) good faith attempts were made to contact the private school officials.</w:t>
      </w:r>
    </w:p>
    <w:p w14:paraId="524B5044" w14:textId="77777777" w:rsidR="00C17294" w:rsidRPr="00C17294" w:rsidRDefault="00C17294" w:rsidP="00C17294">
      <w:pPr>
        <w:spacing w:after="0" w:line="240" w:lineRule="auto"/>
        <w:ind w:left="195" w:right="172"/>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 </w:t>
      </w:r>
    </w:p>
    <w:p w14:paraId="2E533239" w14:textId="77777777" w:rsidR="00C17294" w:rsidRPr="00C17294" w:rsidRDefault="00C17294" w:rsidP="00C17294">
      <w:pPr>
        <w:spacing w:after="0" w:line="240" w:lineRule="auto"/>
        <w:ind w:right="172"/>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IDEA</w:t>
      </w:r>
    </w:p>
    <w:p w14:paraId="48BA6F4D" w14:textId="14A2CC4A" w:rsidR="00C17294" w:rsidRPr="00C17294" w:rsidRDefault="00C17294" w:rsidP="00C17294">
      <w:pPr>
        <w:spacing w:before="240" w:after="240" w:line="240" w:lineRule="auto"/>
        <w:ind w:left="180"/>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 xml:space="preserve">The Individuals with Disabilities Act (IDEA) requires LEAs to provide equitable services to children who are parentally placed in private schools within the LEA’s attendance zone. The LEA must have ongoing consultation with private schools (including homeschools) and obtain a written affirmation signed by the representatives of participating private schools. The IDEA requirements are included in the Affirmation of Consultation form and must be submitted as previously noted for each Public School District (excluding charter schools) by </w:t>
      </w:r>
      <w:r>
        <w:rPr>
          <w:rFonts w:ascii="Times New Roman" w:eastAsia="Times New Roman" w:hAnsi="Times New Roman" w:cs="Times New Roman"/>
          <w:kern w:val="0"/>
          <w14:ligatures w14:val="none"/>
        </w:rPr>
        <w:t>June 30</w:t>
      </w:r>
      <w:r w:rsidRPr="00C17294">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r w:rsidRPr="00C17294">
        <w:rPr>
          <w:rFonts w:ascii="Times New Roman" w:eastAsia="Times New Roman" w:hAnsi="Times New Roman" w:cs="Times New Roman"/>
          <w:kern w:val="0"/>
          <w14:ligatures w14:val="none"/>
        </w:rPr>
        <w:t>.</w:t>
      </w:r>
    </w:p>
    <w:p w14:paraId="334CB876" w14:textId="77777777" w:rsidR="00C17294" w:rsidRPr="00C17294" w:rsidRDefault="00C17294" w:rsidP="00C17294">
      <w:pPr>
        <w:spacing w:before="1" w:after="0" w:line="240" w:lineRule="auto"/>
        <w:ind w:firstLine="77"/>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Resources:</w:t>
      </w:r>
    </w:p>
    <w:p w14:paraId="214D5864" w14:textId="12FF4FC3" w:rsidR="00C17294" w:rsidRPr="00C17294" w:rsidRDefault="00C17294" w:rsidP="00C17294">
      <w:pPr>
        <w:numPr>
          <w:ilvl w:val="0"/>
          <w:numId w:val="1"/>
        </w:numPr>
        <w:spacing w:before="100" w:beforeAutospacing="1" w:after="0" w:line="240" w:lineRule="auto"/>
        <w:ind w:right="183"/>
        <w:rPr>
          <w:rFonts w:ascii="Times New Roman" w:eastAsia="Times New Roman" w:hAnsi="Times New Roman" w:cs="Times New Roman"/>
          <w:kern w:val="0"/>
          <w14:ligatures w14:val="none"/>
        </w:rPr>
      </w:pPr>
      <w:hyperlink r:id="rId5" w:tgtFrame="_blank" w:history="1">
        <w:r>
          <w:rPr>
            <w:rFonts w:ascii="Times New Roman" w:eastAsia="Times New Roman" w:hAnsi="Times New Roman" w:cs="Times New Roman"/>
            <w:color w:val="007BFF"/>
            <w:kern w:val="0"/>
            <w:u w:val="single"/>
            <w14:ligatures w14:val="none"/>
          </w:rPr>
          <w:t>SY 26-27 ESSA &amp; IDEA Affirmation of Consult</w:t>
        </w:r>
        <w:r>
          <w:rPr>
            <w:rFonts w:ascii="Times New Roman" w:eastAsia="Times New Roman" w:hAnsi="Times New Roman" w:cs="Times New Roman"/>
            <w:color w:val="007BFF"/>
            <w:kern w:val="0"/>
            <w:u w:val="single"/>
            <w14:ligatures w14:val="none"/>
          </w:rPr>
          <w:t>ation with Private Schools Form.</w:t>
        </w:r>
      </w:hyperlink>
      <w:r w:rsidRPr="00C17294">
        <w:rPr>
          <w:rFonts w:ascii="Times New Roman" w:eastAsia="Times New Roman" w:hAnsi="Times New Roman" w:cs="Times New Roman"/>
          <w:kern w:val="0"/>
          <w:u w:val="single"/>
          <w14:ligatures w14:val="none"/>
        </w:rPr>
        <w:t> </w:t>
      </w:r>
      <w:r w:rsidRPr="00C17294">
        <w:rPr>
          <w:rFonts w:ascii="Times New Roman" w:eastAsia="Times New Roman" w:hAnsi="Times New Roman" w:cs="Times New Roman"/>
          <w:kern w:val="0"/>
          <w14:ligatures w14:val="none"/>
        </w:rPr>
        <w:t xml:space="preserve">A form needs to be uploaded for each private school in </w:t>
      </w:r>
      <w:r>
        <w:rPr>
          <w:rFonts w:ascii="Times New Roman" w:eastAsia="Times New Roman" w:hAnsi="Times New Roman" w:cs="Times New Roman"/>
          <w:kern w:val="0"/>
          <w14:ligatures w14:val="none"/>
        </w:rPr>
        <w:t>the</w:t>
      </w:r>
      <w:r w:rsidRPr="00C17294">
        <w:rPr>
          <w:rFonts w:ascii="Times New Roman" w:eastAsia="Times New Roman" w:hAnsi="Times New Roman" w:cs="Times New Roman"/>
          <w:kern w:val="0"/>
          <w14:ligatures w14:val="none"/>
        </w:rPr>
        <w:t xml:space="preserve"> LEA’s attendance zone, as well as any other private schools that the LEA believes have students that reside in </w:t>
      </w:r>
      <w:r w:rsidRPr="00C17294">
        <w:rPr>
          <w:rFonts w:ascii="Times New Roman" w:eastAsia="Times New Roman" w:hAnsi="Times New Roman" w:cs="Times New Roman"/>
          <w:kern w:val="0"/>
          <w14:ligatures w14:val="none"/>
        </w:rPr>
        <w:t>the LEA’s</w:t>
      </w:r>
      <w:r w:rsidRPr="00C17294">
        <w:rPr>
          <w:rFonts w:ascii="Times New Roman" w:eastAsia="Times New Roman" w:hAnsi="Times New Roman" w:cs="Times New Roman"/>
          <w:kern w:val="0"/>
          <w14:ligatures w14:val="none"/>
        </w:rPr>
        <w:t xml:space="preserve"> attendance zone but attend those schools. </w:t>
      </w:r>
      <w:r>
        <w:rPr>
          <w:rFonts w:ascii="Times New Roman" w:eastAsia="Times New Roman" w:hAnsi="Times New Roman" w:cs="Times New Roman"/>
          <w:kern w:val="0"/>
          <w14:ligatures w14:val="none"/>
        </w:rPr>
        <w:t>This form must be completed</w:t>
      </w:r>
      <w:r w:rsidRPr="00C1729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and uploaded</w:t>
      </w:r>
      <w:r w:rsidRPr="00C17294">
        <w:rPr>
          <w:rFonts w:ascii="Times New Roman" w:eastAsia="Times New Roman" w:hAnsi="Times New Roman" w:cs="Times New Roman"/>
          <w:kern w:val="0"/>
          <w14:ligatures w14:val="none"/>
        </w:rPr>
        <w:t xml:space="preserve"> into </w:t>
      </w:r>
      <w:r>
        <w:rPr>
          <w:rFonts w:ascii="Times New Roman" w:eastAsia="Times New Roman" w:hAnsi="Times New Roman" w:cs="Times New Roman"/>
          <w:kern w:val="0"/>
          <w14:ligatures w14:val="none"/>
        </w:rPr>
        <w:t xml:space="preserve">the AR App Platform </w:t>
      </w:r>
      <w:r w:rsidRPr="00C17294">
        <w:rPr>
          <w:rFonts w:ascii="Times New Roman" w:eastAsia="Times New Roman" w:hAnsi="Times New Roman" w:cs="Times New Roman"/>
          <w:kern w:val="0"/>
          <w14:ligatures w14:val="none"/>
        </w:rPr>
        <w:t xml:space="preserve">by </w:t>
      </w:r>
      <w:r w:rsidR="009271A2">
        <w:rPr>
          <w:rFonts w:ascii="Times New Roman" w:eastAsia="Times New Roman" w:hAnsi="Times New Roman" w:cs="Times New Roman"/>
          <w:kern w:val="0"/>
          <w14:ligatures w14:val="none"/>
        </w:rPr>
        <w:t>June 30</w:t>
      </w:r>
      <w:r w:rsidRPr="00C17294">
        <w:rPr>
          <w:rFonts w:ascii="Times New Roman" w:eastAsia="Times New Roman" w:hAnsi="Times New Roman" w:cs="Times New Roman"/>
          <w:kern w:val="0"/>
          <w14:ligatures w14:val="none"/>
        </w:rPr>
        <w:t>, 202</w:t>
      </w:r>
      <w:r w:rsidR="009271A2">
        <w:rPr>
          <w:rFonts w:ascii="Times New Roman" w:eastAsia="Times New Roman" w:hAnsi="Times New Roman" w:cs="Times New Roman"/>
          <w:kern w:val="0"/>
          <w14:ligatures w14:val="none"/>
        </w:rPr>
        <w:t>6</w:t>
      </w:r>
      <w:r w:rsidRPr="00C17294">
        <w:rPr>
          <w:rFonts w:ascii="Times New Roman" w:eastAsia="Times New Roman" w:hAnsi="Times New Roman" w:cs="Times New Roman"/>
          <w:kern w:val="0"/>
          <w14:ligatures w14:val="none"/>
        </w:rPr>
        <w:t>.</w:t>
      </w:r>
    </w:p>
    <w:p w14:paraId="2F44BFC8" w14:textId="489A8B45" w:rsidR="00C17294" w:rsidRPr="00C17294" w:rsidRDefault="00C17294" w:rsidP="00C17294">
      <w:pPr>
        <w:numPr>
          <w:ilvl w:val="0"/>
          <w:numId w:val="2"/>
        </w:numPr>
        <w:spacing w:before="100" w:beforeAutospacing="1" w:after="0" w:line="240" w:lineRule="auto"/>
        <w:ind w:right="183"/>
        <w:rPr>
          <w:rFonts w:ascii="Times New Roman" w:eastAsia="Times New Roman" w:hAnsi="Times New Roman" w:cs="Times New Roman"/>
          <w:kern w:val="0"/>
          <w14:ligatures w14:val="none"/>
        </w:rPr>
      </w:pPr>
      <w:hyperlink r:id="rId6" w:tgtFrame="_blank" w:history="1">
        <w:r w:rsidRPr="00C17294">
          <w:rPr>
            <w:rFonts w:ascii="Times New Roman" w:eastAsia="Times New Roman" w:hAnsi="Times New Roman" w:cs="Times New Roman"/>
            <w:color w:val="007BFF"/>
            <w:kern w:val="0"/>
            <w:u w:val="single"/>
            <w14:ligatures w14:val="none"/>
          </w:rPr>
          <w:t>ESSA &amp; IDEA Affirmation of Consultation Information S</w:t>
        </w:r>
        <w:r w:rsidRPr="00C17294">
          <w:rPr>
            <w:rFonts w:ascii="Times New Roman" w:eastAsia="Times New Roman" w:hAnsi="Times New Roman" w:cs="Times New Roman"/>
            <w:color w:val="007BFF"/>
            <w:kern w:val="0"/>
            <w:u w:val="single"/>
            <w14:ligatures w14:val="none"/>
          </w:rPr>
          <w:t>heet.</w:t>
        </w:r>
      </w:hyperlink>
      <w:r w:rsidRPr="00C17294">
        <w:rPr>
          <w:rFonts w:ascii="Times New Roman" w:eastAsia="Times New Roman" w:hAnsi="Times New Roman" w:cs="Times New Roman"/>
          <w:kern w:val="0"/>
          <w:u w:val="single"/>
          <w14:ligatures w14:val="none"/>
        </w:rPr>
        <w:t> </w:t>
      </w:r>
      <w:r w:rsidRPr="00C17294">
        <w:rPr>
          <w:rFonts w:ascii="Times New Roman" w:eastAsia="Times New Roman" w:hAnsi="Times New Roman" w:cs="Times New Roman"/>
          <w:kern w:val="0"/>
          <w14:ligatures w14:val="none"/>
        </w:rPr>
        <w:t>LEAs can give this to private school officials to help explain each Title program and provide information on who is eligible for each program.</w:t>
      </w:r>
    </w:p>
    <w:p w14:paraId="7B7E321F" w14:textId="14F3E76B" w:rsidR="00C17294" w:rsidRPr="00C17294" w:rsidRDefault="00C17294" w:rsidP="00C17294">
      <w:pPr>
        <w:numPr>
          <w:ilvl w:val="0"/>
          <w:numId w:val="3"/>
        </w:numPr>
        <w:spacing w:before="100" w:beforeAutospacing="1" w:after="0" w:line="240" w:lineRule="auto"/>
        <w:ind w:right="280"/>
        <w:rPr>
          <w:rFonts w:ascii="Times New Roman" w:eastAsia="Times New Roman" w:hAnsi="Times New Roman" w:cs="Times New Roman"/>
          <w:kern w:val="0"/>
          <w14:ligatures w14:val="none"/>
        </w:rPr>
      </w:pPr>
      <w:hyperlink r:id="rId7" w:tgtFrame="_blank" w:history="1">
        <w:r>
          <w:rPr>
            <w:rFonts w:ascii="Times New Roman" w:eastAsia="Times New Roman" w:hAnsi="Times New Roman" w:cs="Times New Roman"/>
            <w:color w:val="007BFF"/>
            <w:kern w:val="0"/>
            <w:u w:val="single"/>
            <w14:ligatures w14:val="none"/>
          </w:rPr>
          <w:t xml:space="preserve">ADE Equitable Services FAQs SY </w:t>
        </w:r>
        <w:r>
          <w:rPr>
            <w:rFonts w:ascii="Times New Roman" w:eastAsia="Times New Roman" w:hAnsi="Times New Roman" w:cs="Times New Roman"/>
            <w:color w:val="007BFF"/>
            <w:kern w:val="0"/>
            <w:u w:val="single"/>
            <w14:ligatures w14:val="none"/>
          </w:rPr>
          <w:t>26-27.</w:t>
        </w:r>
      </w:hyperlink>
      <w:r w:rsidRPr="00C17294">
        <w:rPr>
          <w:rFonts w:ascii="Times New Roman" w:eastAsia="Times New Roman" w:hAnsi="Times New Roman" w:cs="Times New Roman"/>
          <w:kern w:val="0"/>
          <w:u w:val="single"/>
          <w14:ligatures w14:val="none"/>
        </w:rPr>
        <w:t> </w:t>
      </w:r>
      <w:r w:rsidRPr="00C17294">
        <w:rPr>
          <w:rFonts w:ascii="Times New Roman" w:eastAsia="Times New Roman" w:hAnsi="Times New Roman" w:cs="Times New Roman"/>
          <w:kern w:val="0"/>
          <w14:ligatures w14:val="none"/>
        </w:rPr>
        <w:t>This document includes frequently asked questions by LEAs and private school officials about equitable services that can help guide both through the consultation process throughout the year.</w:t>
      </w:r>
    </w:p>
    <w:p w14:paraId="3355C0A1" w14:textId="30D76131" w:rsidR="00C17294" w:rsidRPr="00C17294" w:rsidRDefault="00C17294" w:rsidP="00C17294">
      <w:pPr>
        <w:numPr>
          <w:ilvl w:val="0"/>
          <w:numId w:val="4"/>
        </w:numPr>
        <w:spacing w:before="100" w:beforeAutospacing="1" w:after="0" w:line="240" w:lineRule="auto"/>
        <w:ind w:right="280"/>
        <w:rPr>
          <w:rFonts w:ascii="Times New Roman" w:eastAsia="Times New Roman" w:hAnsi="Times New Roman" w:cs="Times New Roman"/>
          <w:kern w:val="0"/>
          <w14:ligatures w14:val="none"/>
        </w:rPr>
      </w:pPr>
      <w:hyperlink r:id="rId8" w:tgtFrame="_blank" w:history="1">
        <w:r w:rsidRPr="00C17294">
          <w:rPr>
            <w:rFonts w:ascii="Times New Roman" w:eastAsia="Times New Roman" w:hAnsi="Times New Roman" w:cs="Times New Roman"/>
            <w:color w:val="007BFF"/>
            <w:kern w:val="0"/>
            <w:u w:val="single"/>
            <w14:ligatures w14:val="none"/>
          </w:rPr>
          <w:t>ADE List of Known Arkansas Private Schools b</w:t>
        </w:r>
        <w:r w:rsidRPr="00C17294">
          <w:rPr>
            <w:rFonts w:ascii="Times New Roman" w:eastAsia="Times New Roman" w:hAnsi="Times New Roman" w:cs="Times New Roman"/>
            <w:color w:val="007BFF"/>
            <w:kern w:val="0"/>
            <w:u w:val="single"/>
            <w14:ligatures w14:val="none"/>
          </w:rPr>
          <w:t>y County.</w:t>
        </w:r>
      </w:hyperlink>
      <w:r w:rsidRPr="00C17294">
        <w:rPr>
          <w:rFonts w:ascii="Times New Roman" w:eastAsia="Times New Roman" w:hAnsi="Times New Roman" w:cs="Times New Roman"/>
          <w:kern w:val="0"/>
          <w14:ligatures w14:val="none"/>
        </w:rPr>
        <w:t> LEAs may use this list to help determine which schools they need to contact. If an LEA knows of any private school in their attendance zone that is not on the list, please contact Equitable Services Federal Programs Alisha Ross at Alisha.Ross@ade.arkansas.gov; 501-683-1243 or IDEA Yvonne Greene at Yvonne.greene@ade.arkansas.gov; 501-682-4221 or Josh Hart at Josh.hart@ade.arkansas.gov; 501-682-4223. This list will be updated annually.</w:t>
      </w:r>
    </w:p>
    <w:p w14:paraId="7BCBB395" w14:textId="77777777" w:rsidR="00C17294" w:rsidRPr="00C17294" w:rsidRDefault="00C17294" w:rsidP="00C17294">
      <w:pPr>
        <w:spacing w:after="100" w:afterAutospacing="1"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 </w:t>
      </w:r>
    </w:p>
    <w:p w14:paraId="50B545D3" w14:textId="77777777" w:rsidR="00C17294" w:rsidRPr="00C17294" w:rsidRDefault="00C17294" w:rsidP="00C17294">
      <w:pPr>
        <w:spacing w:after="0" w:line="240" w:lineRule="auto"/>
        <w:ind w:left="118"/>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USED Non-Regulatory Guidance:</w:t>
      </w:r>
    </w:p>
    <w:p w14:paraId="5544A2AB" w14:textId="77777777" w:rsidR="00C17294" w:rsidRPr="00C17294" w:rsidRDefault="00C17294" w:rsidP="00C17294">
      <w:pPr>
        <w:spacing w:after="0" w:line="240" w:lineRule="auto"/>
        <w:ind w:left="118"/>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 </w:t>
      </w:r>
    </w:p>
    <w:p w14:paraId="45214CFE" w14:textId="77777777" w:rsidR="00C17294" w:rsidRPr="00C17294" w:rsidRDefault="00C17294" w:rsidP="00C17294">
      <w:pPr>
        <w:spacing w:after="0" w:line="240" w:lineRule="auto"/>
        <w:ind w:left="118" w:firstLine="602"/>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ESSA Equitable Services Non-Regulatory Guidance:</w:t>
      </w:r>
    </w:p>
    <w:p w14:paraId="29938211" w14:textId="77777777" w:rsidR="00C17294" w:rsidRPr="00C17294" w:rsidRDefault="00C17294" w:rsidP="00C17294">
      <w:pPr>
        <w:spacing w:after="0" w:line="240" w:lineRule="auto"/>
        <w:ind w:left="1140"/>
        <w:rPr>
          <w:rFonts w:ascii="Times New Roman" w:eastAsia="Times New Roman" w:hAnsi="Times New Roman" w:cs="Times New Roman"/>
          <w:kern w:val="0"/>
          <w14:ligatures w14:val="none"/>
        </w:rPr>
      </w:pPr>
      <w:hyperlink r:id="rId9" w:tgtFrame="_blank" w:history="1">
        <w:r w:rsidRPr="00C17294">
          <w:rPr>
            <w:rFonts w:ascii="Times New Roman" w:eastAsia="Times New Roman" w:hAnsi="Times New Roman" w:cs="Times New Roman"/>
            <w:color w:val="007BFF"/>
            <w:kern w:val="0"/>
            <w:u w:val="single"/>
            <w14:ligatures w14:val="none"/>
          </w:rPr>
          <w:t>Title I Equitable Services Non-Regu</w:t>
        </w:r>
        <w:r w:rsidRPr="00C17294">
          <w:rPr>
            <w:rFonts w:ascii="Times New Roman" w:eastAsia="Times New Roman" w:hAnsi="Times New Roman" w:cs="Times New Roman"/>
            <w:color w:val="007BFF"/>
            <w:kern w:val="0"/>
            <w:u w:val="single"/>
            <w14:ligatures w14:val="none"/>
          </w:rPr>
          <w:t>latory Guidance</w:t>
        </w:r>
      </w:hyperlink>
    </w:p>
    <w:p w14:paraId="1AF19F31" w14:textId="77777777" w:rsidR="00C17294" w:rsidRPr="00C17294" w:rsidRDefault="00C17294" w:rsidP="00C17294">
      <w:pPr>
        <w:spacing w:after="0" w:line="240" w:lineRule="auto"/>
        <w:ind w:left="1140"/>
        <w:rPr>
          <w:rFonts w:ascii="Times New Roman" w:eastAsia="Times New Roman" w:hAnsi="Times New Roman" w:cs="Times New Roman"/>
          <w:kern w:val="0"/>
          <w14:ligatures w14:val="none"/>
        </w:rPr>
      </w:pPr>
      <w:hyperlink r:id="rId10" w:tgtFrame="_blank" w:history="1">
        <w:r w:rsidRPr="00C17294">
          <w:rPr>
            <w:rFonts w:ascii="Times New Roman" w:eastAsia="Times New Roman" w:hAnsi="Times New Roman" w:cs="Times New Roman"/>
            <w:color w:val="007BFF"/>
            <w:kern w:val="0"/>
            <w:u w:val="single"/>
            <w14:ligatures w14:val="none"/>
          </w:rPr>
          <w:t>Title VIII Equitable Services Non-Reg</w:t>
        </w:r>
        <w:r w:rsidRPr="00C17294">
          <w:rPr>
            <w:rFonts w:ascii="Times New Roman" w:eastAsia="Times New Roman" w:hAnsi="Times New Roman" w:cs="Times New Roman"/>
            <w:color w:val="007BFF"/>
            <w:kern w:val="0"/>
            <w:u w:val="single"/>
            <w14:ligatures w14:val="none"/>
          </w:rPr>
          <w:t>ulatory Guidance </w:t>
        </w:r>
      </w:hyperlink>
      <w:r w:rsidRPr="00C17294">
        <w:rPr>
          <w:rFonts w:ascii="Times New Roman" w:eastAsia="Times New Roman" w:hAnsi="Times New Roman" w:cs="Times New Roman"/>
          <w:kern w:val="0"/>
          <w14:ligatures w14:val="none"/>
        </w:rPr>
        <w:t> </w:t>
      </w:r>
    </w:p>
    <w:p w14:paraId="4274EC8C" w14:textId="77777777" w:rsidR="00C17294" w:rsidRPr="00C17294" w:rsidRDefault="00C17294" w:rsidP="00C17294">
      <w:pPr>
        <w:spacing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br/>
      </w:r>
    </w:p>
    <w:p w14:paraId="1AA39738" w14:textId="77777777" w:rsidR="00C17294" w:rsidRPr="00C17294" w:rsidRDefault="00C17294" w:rsidP="00C17294">
      <w:pPr>
        <w:spacing w:after="0" w:line="240" w:lineRule="auto"/>
        <w:ind w:left="600"/>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    IDEA Non-Regulatory Guidance:</w:t>
      </w:r>
    </w:p>
    <w:p w14:paraId="10ED0973" w14:textId="77777777" w:rsidR="00C17294" w:rsidRPr="00C17294" w:rsidRDefault="00C17294" w:rsidP="009271A2">
      <w:pPr>
        <w:spacing w:after="0" w:line="240" w:lineRule="auto"/>
        <w:ind w:left="720"/>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            </w:t>
      </w:r>
      <w:hyperlink r:id="rId11" w:tgtFrame="_blank" w:history="1">
        <w:r w:rsidRPr="00C17294">
          <w:rPr>
            <w:rFonts w:ascii="Times New Roman" w:eastAsia="Times New Roman" w:hAnsi="Times New Roman" w:cs="Times New Roman"/>
            <w:color w:val="007BFF"/>
            <w:kern w:val="0"/>
            <w:u w:val="single"/>
            <w14:ligatures w14:val="none"/>
          </w:rPr>
          <w:t>OSEP Questions and Answers on Serving Chi</w:t>
        </w:r>
        <w:r w:rsidRPr="00C17294">
          <w:rPr>
            <w:rFonts w:ascii="Times New Roman" w:eastAsia="Times New Roman" w:hAnsi="Times New Roman" w:cs="Times New Roman"/>
            <w:color w:val="007BFF"/>
            <w:kern w:val="0"/>
            <w:u w:val="single"/>
            <w14:ligatures w14:val="none"/>
          </w:rPr>
          <w:t>ldren with Disabilities Placed by Their Parents in Private Schools</w:t>
        </w:r>
      </w:hyperlink>
    </w:p>
    <w:p w14:paraId="70904CE7" w14:textId="77777777" w:rsidR="00C17294" w:rsidRPr="00C17294" w:rsidRDefault="00C17294" w:rsidP="00C17294">
      <w:pPr>
        <w:spacing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br/>
      </w:r>
    </w:p>
    <w:p w14:paraId="6AE328BC" w14:textId="77777777" w:rsidR="00C17294" w:rsidRPr="00C17294" w:rsidRDefault="00C17294" w:rsidP="00C17294">
      <w:pPr>
        <w:spacing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For more information on Equitable Services or to address concerns or complaints, please contact: </w:t>
      </w:r>
      <w:r w:rsidRPr="00C17294">
        <w:rPr>
          <w:rFonts w:ascii="Times New Roman" w:eastAsia="Times New Roman" w:hAnsi="Times New Roman" w:cs="Times New Roman"/>
          <w:kern w:val="0"/>
          <w14:ligatures w14:val="none"/>
        </w:rPr>
        <w:t> </w:t>
      </w:r>
    </w:p>
    <w:p w14:paraId="279EA704" w14:textId="77777777" w:rsidR="00C17294" w:rsidRPr="00C17294" w:rsidRDefault="00C17294" w:rsidP="00C17294">
      <w:pPr>
        <w:numPr>
          <w:ilvl w:val="0"/>
          <w:numId w:val="5"/>
        </w:numPr>
        <w:spacing w:before="12"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b/>
          <w:bCs/>
          <w:kern w:val="0"/>
          <w14:ligatures w14:val="none"/>
        </w:rPr>
        <w:t>Federal Programs:  </w:t>
      </w:r>
      <w:r w:rsidRPr="00C17294">
        <w:rPr>
          <w:rFonts w:ascii="Times New Roman" w:eastAsia="Times New Roman" w:hAnsi="Times New Roman" w:cs="Times New Roman"/>
          <w:kern w:val="0"/>
          <w14:ligatures w14:val="none"/>
        </w:rPr>
        <w:t>Alisha Ross at Alisha.Ross@ade.arkansas.gov or 501-683-1243</w:t>
      </w:r>
    </w:p>
    <w:p w14:paraId="0C79FB87" w14:textId="77777777" w:rsidR="00C17294" w:rsidRPr="00C17294" w:rsidRDefault="00C17294" w:rsidP="00C17294">
      <w:pPr>
        <w:numPr>
          <w:ilvl w:val="0"/>
          <w:numId w:val="6"/>
        </w:numPr>
        <w:spacing w:before="12"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I</w:t>
      </w:r>
      <w:r w:rsidRPr="00C17294">
        <w:rPr>
          <w:rFonts w:ascii="Times New Roman" w:eastAsia="Times New Roman" w:hAnsi="Times New Roman" w:cs="Times New Roman"/>
          <w:b/>
          <w:bCs/>
          <w:kern w:val="0"/>
          <w14:ligatures w14:val="none"/>
        </w:rPr>
        <w:t>DEA:  </w:t>
      </w:r>
      <w:r w:rsidRPr="00C17294">
        <w:rPr>
          <w:rFonts w:ascii="Times New Roman" w:eastAsia="Times New Roman" w:hAnsi="Times New Roman" w:cs="Times New Roman"/>
          <w:kern w:val="0"/>
          <w14:ligatures w14:val="none"/>
        </w:rPr>
        <w:t>Yvonne Greene at Yvonne.greene@ade.arkansas.gov; 501-682-4221 or Josh Hart at Josh.hart@ade.arkansas.gov; 501-682-4223.</w:t>
      </w:r>
    </w:p>
    <w:p w14:paraId="3EB330ED" w14:textId="77777777" w:rsidR="00C17294" w:rsidRPr="00C17294" w:rsidRDefault="00C17294" w:rsidP="00C17294">
      <w:pPr>
        <w:spacing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br/>
      </w:r>
    </w:p>
    <w:p w14:paraId="7B68C77D" w14:textId="77777777" w:rsidR="00C17294" w:rsidRPr="00C17294" w:rsidRDefault="00C17294" w:rsidP="00C17294">
      <w:pPr>
        <w:spacing w:after="0"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Attachments</w:t>
      </w:r>
    </w:p>
    <w:p w14:paraId="07D4C90E" w14:textId="77777777" w:rsidR="009271A2" w:rsidRPr="00C17294" w:rsidRDefault="009271A2" w:rsidP="009271A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Pr>
            <w:rFonts w:ascii="Times New Roman" w:eastAsia="Times New Roman" w:hAnsi="Times New Roman" w:cs="Times New Roman"/>
            <w:color w:val="007BFF"/>
            <w:kern w:val="0"/>
            <w:u w:val="single"/>
            <w14:ligatures w14:val="none"/>
          </w:rPr>
          <w:t>SY 26-27 ESSA-IDEA Affirmation</w:t>
        </w:r>
        <w:r>
          <w:rPr>
            <w:rFonts w:ascii="Times New Roman" w:eastAsia="Times New Roman" w:hAnsi="Times New Roman" w:cs="Times New Roman"/>
            <w:color w:val="007BFF"/>
            <w:kern w:val="0"/>
            <w:u w:val="single"/>
            <w14:ligatures w14:val="none"/>
          </w:rPr>
          <w:t xml:space="preserve"> of Consultation with Private Schools Form</w:t>
        </w:r>
      </w:hyperlink>
    </w:p>
    <w:p w14:paraId="20E18C6C" w14:textId="31786123" w:rsidR="009271A2" w:rsidRDefault="009271A2" w:rsidP="00C172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Pr>
            <w:rFonts w:ascii="Times New Roman" w:eastAsia="Times New Roman" w:hAnsi="Times New Roman" w:cs="Times New Roman"/>
            <w:color w:val="0056B3"/>
            <w:kern w:val="0"/>
            <w:u w:val="single"/>
            <w14:ligatures w14:val="none"/>
          </w:rPr>
          <w:t>ESSA-IDEA Affirmation of Consultation Information Sheet</w:t>
        </w:r>
      </w:hyperlink>
    </w:p>
    <w:p w14:paraId="7DBA0CFA" w14:textId="6D1A3148" w:rsidR="00C17294" w:rsidRPr="00C17294" w:rsidRDefault="00C17294" w:rsidP="00C172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009271A2">
          <w:rPr>
            <w:rFonts w:ascii="Times New Roman" w:eastAsia="Times New Roman" w:hAnsi="Times New Roman" w:cs="Times New Roman"/>
            <w:color w:val="007BFF"/>
            <w:kern w:val="0"/>
            <w:u w:val="single"/>
            <w14:ligatures w14:val="none"/>
          </w:rPr>
          <w:t xml:space="preserve">ADE List of Known Arkansas Private Schools by County </w:t>
        </w:r>
      </w:hyperlink>
    </w:p>
    <w:p w14:paraId="6590DBB6" w14:textId="5669BCAF" w:rsidR="00C17294" w:rsidRPr="00C17294" w:rsidRDefault="00C17294" w:rsidP="009271A2">
      <w:pPr>
        <w:spacing w:before="100" w:beforeAutospacing="1" w:after="100" w:afterAutospacing="1" w:line="240" w:lineRule="auto"/>
        <w:ind w:left="720"/>
        <w:rPr>
          <w:rFonts w:ascii="Times New Roman" w:eastAsia="Times New Roman" w:hAnsi="Times New Roman" w:cs="Times New Roman"/>
          <w:kern w:val="0"/>
          <w14:ligatures w14:val="none"/>
        </w:rPr>
      </w:pPr>
    </w:p>
    <w:p w14:paraId="07BA85C7" w14:textId="77777777" w:rsidR="00C17294" w:rsidRPr="00C17294" w:rsidRDefault="00C17294" w:rsidP="00C17294">
      <w:pPr>
        <w:spacing w:after="100" w:afterAutospacing="1" w:line="240" w:lineRule="auto"/>
        <w:rPr>
          <w:rFonts w:ascii="Times New Roman" w:eastAsia="Times New Roman" w:hAnsi="Times New Roman" w:cs="Times New Roman"/>
          <w:kern w:val="0"/>
          <w14:ligatures w14:val="none"/>
        </w:rPr>
      </w:pPr>
      <w:r w:rsidRPr="00C17294">
        <w:rPr>
          <w:rFonts w:ascii="Times New Roman" w:eastAsia="Times New Roman" w:hAnsi="Times New Roman" w:cs="Times New Roman"/>
          <w:kern w:val="0"/>
          <w14:ligatures w14:val="none"/>
        </w:rPr>
        <w:t> </w:t>
      </w:r>
    </w:p>
    <w:p w14:paraId="41632AA5" w14:textId="77777777" w:rsidR="001348D5" w:rsidRDefault="001348D5"/>
    <w:sectPr w:rsidR="00134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l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DA4"/>
    <w:multiLevelType w:val="multilevel"/>
    <w:tmpl w:val="1EA8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A780C"/>
    <w:multiLevelType w:val="multilevel"/>
    <w:tmpl w:val="5868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571BBE"/>
    <w:multiLevelType w:val="multilevel"/>
    <w:tmpl w:val="030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B47E70"/>
    <w:multiLevelType w:val="multilevel"/>
    <w:tmpl w:val="C086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397205"/>
    <w:multiLevelType w:val="multilevel"/>
    <w:tmpl w:val="F6A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CB221C"/>
    <w:multiLevelType w:val="multilevel"/>
    <w:tmpl w:val="A642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F476C2"/>
    <w:multiLevelType w:val="multilevel"/>
    <w:tmpl w:val="A122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3109160">
    <w:abstractNumId w:val="6"/>
  </w:num>
  <w:num w:numId="2" w16cid:durableId="2976630">
    <w:abstractNumId w:val="0"/>
  </w:num>
  <w:num w:numId="3" w16cid:durableId="169417855">
    <w:abstractNumId w:val="4"/>
  </w:num>
  <w:num w:numId="4" w16cid:durableId="1842812093">
    <w:abstractNumId w:val="5"/>
  </w:num>
  <w:num w:numId="5" w16cid:durableId="790440600">
    <w:abstractNumId w:val="2"/>
  </w:num>
  <w:num w:numId="6" w16cid:durableId="1441294736">
    <w:abstractNumId w:val="3"/>
  </w:num>
  <w:num w:numId="7" w16cid:durableId="162558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94"/>
    <w:rsid w:val="00040BBB"/>
    <w:rsid w:val="001348D5"/>
    <w:rsid w:val="005D1517"/>
    <w:rsid w:val="009271A2"/>
    <w:rsid w:val="00C17294"/>
    <w:rsid w:val="00F0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868E"/>
  <w15:chartTrackingRefBased/>
  <w15:docId w15:val="{D773EE7A-FD26-4884-8705-845D01E5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294"/>
    <w:rPr>
      <w:rFonts w:eastAsiaTheme="majorEastAsia" w:cstheme="majorBidi"/>
      <w:color w:val="272727" w:themeColor="text1" w:themeTint="D8"/>
    </w:rPr>
  </w:style>
  <w:style w:type="paragraph" w:styleId="Title">
    <w:name w:val="Title"/>
    <w:basedOn w:val="Normal"/>
    <w:next w:val="Normal"/>
    <w:link w:val="TitleChar"/>
    <w:uiPriority w:val="10"/>
    <w:qFormat/>
    <w:rsid w:val="00C17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294"/>
    <w:pPr>
      <w:spacing w:before="160"/>
      <w:jc w:val="center"/>
    </w:pPr>
    <w:rPr>
      <w:i/>
      <w:iCs/>
      <w:color w:val="404040" w:themeColor="text1" w:themeTint="BF"/>
    </w:rPr>
  </w:style>
  <w:style w:type="character" w:customStyle="1" w:styleId="QuoteChar">
    <w:name w:val="Quote Char"/>
    <w:basedOn w:val="DefaultParagraphFont"/>
    <w:link w:val="Quote"/>
    <w:uiPriority w:val="29"/>
    <w:rsid w:val="00C17294"/>
    <w:rPr>
      <w:i/>
      <w:iCs/>
      <w:color w:val="404040" w:themeColor="text1" w:themeTint="BF"/>
    </w:rPr>
  </w:style>
  <w:style w:type="paragraph" w:styleId="ListParagraph">
    <w:name w:val="List Paragraph"/>
    <w:basedOn w:val="Normal"/>
    <w:uiPriority w:val="34"/>
    <w:qFormat/>
    <w:rsid w:val="00C17294"/>
    <w:pPr>
      <w:ind w:left="720"/>
      <w:contextualSpacing/>
    </w:pPr>
  </w:style>
  <w:style w:type="character" w:styleId="IntenseEmphasis">
    <w:name w:val="Intense Emphasis"/>
    <w:basedOn w:val="DefaultParagraphFont"/>
    <w:uiPriority w:val="21"/>
    <w:qFormat/>
    <w:rsid w:val="00C17294"/>
    <w:rPr>
      <w:i/>
      <w:iCs/>
      <w:color w:val="0F4761" w:themeColor="accent1" w:themeShade="BF"/>
    </w:rPr>
  </w:style>
  <w:style w:type="paragraph" w:styleId="IntenseQuote">
    <w:name w:val="Intense Quote"/>
    <w:basedOn w:val="Normal"/>
    <w:next w:val="Normal"/>
    <w:link w:val="IntenseQuoteChar"/>
    <w:uiPriority w:val="30"/>
    <w:qFormat/>
    <w:rsid w:val="00C17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294"/>
    <w:rPr>
      <w:i/>
      <w:iCs/>
      <w:color w:val="0F4761" w:themeColor="accent1" w:themeShade="BF"/>
    </w:rPr>
  </w:style>
  <w:style w:type="character" w:styleId="IntenseReference">
    <w:name w:val="Intense Reference"/>
    <w:basedOn w:val="DefaultParagraphFont"/>
    <w:uiPriority w:val="32"/>
    <w:qFormat/>
    <w:rsid w:val="00C17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ade.arkansas.gov/Files/SY_25-26_Current_List_of_Known_Arkansas_Private_Schools_by_County_(002)_OSEFP.pdf" TargetMode="External"/><Relationship Id="rId13" Type="http://schemas.openxmlformats.org/officeDocument/2006/relationships/hyperlink" Target="https://adecm.ade.arkansas.gov/Attachments/SY_25-26_ESSA-IDEA_Affirmation_of_Consultation_Information_Sheet_135314.pdf" TargetMode="External"/><Relationship Id="rId3" Type="http://schemas.openxmlformats.org/officeDocument/2006/relationships/settings" Target="settings.xml"/><Relationship Id="rId7" Type="http://schemas.openxmlformats.org/officeDocument/2006/relationships/hyperlink" Target="https://dese.ade.arkansas.gov/Files/ADE_Equitable_Services_FAQs_2026-2027_OSEFP.pdf" TargetMode="External"/><Relationship Id="rId12" Type="http://schemas.openxmlformats.org/officeDocument/2006/relationships/hyperlink" Target="https://dese.ade.arkansas.gov/Files/26-27_Affirmation_of_Consultation__OSEFP.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ecm.ade.arkansas.gov/Attachments/SY_25-26_ESSA-IDEA_Affirmation_of_Consultation_Information_Sheet_135314.pdf" TargetMode="External"/><Relationship Id="rId11" Type="http://schemas.openxmlformats.org/officeDocument/2006/relationships/hyperlink" Target="https://sites.ed.gov/idea/files/QA_on_Private_Schools_02-28-2022.pdf" TargetMode="External"/><Relationship Id="rId5" Type="http://schemas.openxmlformats.org/officeDocument/2006/relationships/hyperlink" Target="https://dese.ade.arkansas.gov/Files/26-27_Affirmation_of_Consultation__OSEFP.pdf" TargetMode="External"/><Relationship Id="rId15" Type="http://schemas.openxmlformats.org/officeDocument/2006/relationships/fontTable" Target="fontTable.xml"/><Relationship Id="rId10" Type="http://schemas.openxmlformats.org/officeDocument/2006/relationships/hyperlink" Target="https://www2.ed.gov/about/inits/ed/non-public-education/files/esea-titleviii-guidance-2023.pdf" TargetMode="External"/><Relationship Id="rId4" Type="http://schemas.openxmlformats.org/officeDocument/2006/relationships/webSettings" Target="webSettings.xml"/><Relationship Id="rId9" Type="http://schemas.openxmlformats.org/officeDocument/2006/relationships/hyperlink" Target="http://oese.ed.gov/files/2023/05/Title-I-ES-guidance-revised-5-2023.pdf" TargetMode="External"/><Relationship Id="rId14" Type="http://schemas.openxmlformats.org/officeDocument/2006/relationships/hyperlink" Target="https://dese.ade.arkansas.gov/Files/SY_25-26_Current_List_of_Known_Arkansas_Private_Schools_by_County_(002)_OSE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776</Words>
  <Characters>4563</Characters>
  <Application>Microsoft Office Word</Application>
  <DocSecurity>0</DocSecurity>
  <Lines>95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Ross (ADE)</dc:creator>
  <cp:keywords/>
  <dc:description/>
  <cp:lastModifiedBy>Alisha Ross (ADE)</cp:lastModifiedBy>
  <cp:revision>2</cp:revision>
  <dcterms:created xsi:type="dcterms:W3CDTF">2026-02-20T19:10:00Z</dcterms:created>
  <dcterms:modified xsi:type="dcterms:W3CDTF">2026-02-20T19:26:00Z</dcterms:modified>
</cp:coreProperties>
</file>